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25E" w:rsidRPr="00D828C0" w:rsidRDefault="006517D0" w:rsidP="00A05E9E">
      <w:pPr>
        <w:shd w:val="clear" w:color="auto" w:fill="FFFFFF"/>
        <w:spacing w:after="0" w:line="360" w:lineRule="auto"/>
        <w:ind w:left="7788" w:firstLine="708"/>
        <w:rPr>
          <w:rFonts w:ascii="Times New Roman" w:eastAsia="Times New Roman" w:hAnsi="Times New Roman"/>
          <w:b/>
          <w:bCs/>
          <w:noProof/>
          <w:sz w:val="24"/>
          <w:szCs w:val="24"/>
          <w:lang w:eastAsia="bg-BG"/>
        </w:rPr>
      </w:pPr>
      <w:r w:rsidRPr="00D828C0">
        <w:rPr>
          <w:rFonts w:ascii="Times New Roman" w:eastAsia="Times New Roman" w:hAnsi="Times New Roman"/>
          <w:b/>
          <w:bCs/>
          <w:noProof/>
          <w:sz w:val="24"/>
          <w:szCs w:val="24"/>
          <w:lang w:eastAsia="bg-BG"/>
        </w:rPr>
        <w:t>Проект</w:t>
      </w:r>
    </w:p>
    <w:p w:rsidR="00B67510" w:rsidRPr="00D828C0" w:rsidRDefault="00B67510" w:rsidP="00B67510">
      <w:pPr>
        <w:shd w:val="clear" w:color="auto" w:fill="FFFFFF"/>
        <w:spacing w:after="0" w:line="360" w:lineRule="auto"/>
        <w:jc w:val="center"/>
        <w:rPr>
          <w:rFonts w:ascii="Times New Roman" w:eastAsia="Times New Roman" w:hAnsi="Times New Roman"/>
          <w:b/>
          <w:bCs/>
          <w:noProof/>
          <w:sz w:val="24"/>
          <w:szCs w:val="24"/>
          <w:lang w:eastAsia="bg-BG"/>
        </w:rPr>
      </w:pPr>
      <w:r w:rsidRPr="00D828C0">
        <w:rPr>
          <w:rFonts w:ascii="Times New Roman" w:eastAsia="Times New Roman" w:hAnsi="Times New Roman"/>
          <w:b/>
          <w:bCs/>
          <w:noProof/>
          <w:sz w:val="24"/>
          <w:szCs w:val="24"/>
          <w:lang w:eastAsia="bg-BG"/>
        </w:rPr>
        <w:t xml:space="preserve">МИНИСТЕРСТВО НА РЕГИОНАЛНОТО РАЗВИТИЕ </w:t>
      </w:r>
    </w:p>
    <w:p w:rsidR="00B67510" w:rsidRPr="00D828C0" w:rsidRDefault="00B67510" w:rsidP="00B67510">
      <w:pPr>
        <w:shd w:val="clear" w:color="auto" w:fill="FFFFFF"/>
        <w:spacing w:after="0" w:line="360" w:lineRule="auto"/>
        <w:jc w:val="center"/>
        <w:rPr>
          <w:rFonts w:ascii="Times New Roman" w:eastAsia="Times New Roman" w:hAnsi="Times New Roman"/>
          <w:b/>
          <w:bCs/>
          <w:noProof/>
          <w:sz w:val="24"/>
          <w:szCs w:val="24"/>
          <w:lang w:eastAsia="bg-BG"/>
        </w:rPr>
      </w:pPr>
      <w:r w:rsidRPr="00D828C0">
        <w:rPr>
          <w:rFonts w:ascii="Times New Roman" w:eastAsia="Times New Roman" w:hAnsi="Times New Roman"/>
          <w:b/>
          <w:bCs/>
          <w:noProof/>
          <w:sz w:val="24"/>
          <w:szCs w:val="24"/>
          <w:lang w:eastAsia="bg-BG"/>
        </w:rPr>
        <w:t>И БЛАГОУСТРОЙСТВОТО</w:t>
      </w:r>
    </w:p>
    <w:p w:rsidR="00B67510" w:rsidRPr="00D828C0" w:rsidRDefault="00B67510" w:rsidP="00CB0DB1">
      <w:pPr>
        <w:pBdr>
          <w:bottom w:val="single" w:sz="4" w:space="1" w:color="auto"/>
        </w:pBdr>
        <w:spacing w:line="360" w:lineRule="auto"/>
        <w:rPr>
          <w:rFonts w:ascii="Times New Roman" w:hAnsi="Times New Roman"/>
          <w:b/>
          <w:sz w:val="4"/>
          <w:szCs w:val="4"/>
        </w:rPr>
      </w:pPr>
    </w:p>
    <w:p w:rsidR="00B67510" w:rsidRPr="00D828C0" w:rsidRDefault="00B67510">
      <w:pPr>
        <w:shd w:val="clear" w:color="auto" w:fill="FFFFFF"/>
        <w:spacing w:after="0" w:line="360" w:lineRule="auto"/>
        <w:jc w:val="center"/>
        <w:rPr>
          <w:rFonts w:ascii="Times New Roman" w:eastAsia="Times New Roman" w:hAnsi="Times New Roman"/>
          <w:b/>
          <w:bCs/>
          <w:noProof/>
          <w:sz w:val="24"/>
          <w:szCs w:val="24"/>
          <w:lang w:eastAsia="bg-BG"/>
        </w:rPr>
      </w:pPr>
    </w:p>
    <w:p w:rsidR="00B67510" w:rsidRPr="00D828C0" w:rsidRDefault="00B67510">
      <w:pPr>
        <w:shd w:val="clear" w:color="auto" w:fill="FFFFFF"/>
        <w:spacing w:after="0" w:line="360" w:lineRule="auto"/>
        <w:jc w:val="center"/>
        <w:rPr>
          <w:rFonts w:ascii="Times New Roman" w:eastAsia="Times New Roman" w:hAnsi="Times New Roman"/>
          <w:b/>
          <w:bCs/>
          <w:noProof/>
          <w:sz w:val="24"/>
          <w:szCs w:val="24"/>
          <w:lang w:eastAsia="bg-BG"/>
        </w:rPr>
      </w:pPr>
    </w:p>
    <w:p w:rsidR="00D02E09" w:rsidRPr="00D828C0" w:rsidRDefault="0052356E" w:rsidP="00D02E09">
      <w:pPr>
        <w:spacing w:before="240" w:after="240" w:line="276" w:lineRule="auto"/>
        <w:jc w:val="center"/>
        <w:rPr>
          <w:rStyle w:val="Heading10"/>
          <w:rFonts w:ascii="Times New Roman" w:hAnsi="Times New Roman"/>
          <w:b/>
          <w:sz w:val="24"/>
          <w:szCs w:val="24"/>
        </w:rPr>
      </w:pPr>
      <w:bookmarkStart w:id="0" w:name="bookmark0"/>
      <w:r w:rsidRPr="00D828C0">
        <w:rPr>
          <w:rFonts w:ascii="Times New Roman" w:hAnsi="Times New Roman"/>
          <w:b/>
        </w:rPr>
        <w:t xml:space="preserve">НАРЕДБА </w:t>
      </w:r>
      <w:r w:rsidRPr="00D828C0">
        <w:rPr>
          <w:rStyle w:val="Heading10"/>
          <w:rFonts w:ascii="Times New Roman" w:hAnsi="Times New Roman"/>
          <w:b/>
          <w:sz w:val="24"/>
          <w:szCs w:val="24"/>
        </w:rPr>
        <w:t>ЗА ОРГАНИЗИРАНЕ НА ДВИЖЕНИЕТО ПО ПЪТИЩАТА, ОТВОРЕНИ ЗА ОБЩЕСТВЕНО ПОЛЗВАНЕ</w:t>
      </w:r>
      <w:bookmarkStart w:id="1" w:name="bookmark1"/>
      <w:bookmarkEnd w:id="0"/>
    </w:p>
    <w:bookmarkEnd w:id="1"/>
    <w:p w:rsidR="00D02E09" w:rsidRPr="00D828C0" w:rsidRDefault="00D02E09" w:rsidP="00D02E09">
      <w:pPr>
        <w:pStyle w:val="Headingnumber10"/>
        <w:shd w:val="clear" w:color="auto" w:fill="auto"/>
        <w:spacing w:before="240" w:after="240" w:line="276" w:lineRule="auto"/>
        <w:ind w:firstLine="851"/>
        <w:rPr>
          <w:rStyle w:val="Headingnumber1"/>
          <w:rFonts w:ascii="Times New Roman" w:hAnsi="Times New Roman" w:cs="Times New Roman"/>
          <w:color w:val="000000"/>
          <w:sz w:val="24"/>
          <w:szCs w:val="24"/>
        </w:rPr>
      </w:pPr>
    </w:p>
    <w:p w:rsidR="00D02E09" w:rsidRPr="00D828C0" w:rsidRDefault="00D02E09" w:rsidP="00D02E09">
      <w:pPr>
        <w:pStyle w:val="Headingnumber10"/>
        <w:shd w:val="clear" w:color="auto" w:fill="auto"/>
        <w:spacing w:before="240" w:after="240" w:line="276" w:lineRule="auto"/>
        <w:jc w:val="center"/>
        <w:rPr>
          <w:rStyle w:val="Headingnumber1"/>
          <w:rFonts w:ascii="Times New Roman" w:hAnsi="Times New Roman" w:cs="Times New Roman"/>
          <w:b/>
          <w:color w:val="000000"/>
          <w:sz w:val="24"/>
          <w:szCs w:val="24"/>
        </w:rPr>
      </w:pPr>
      <w:r w:rsidRPr="00D828C0">
        <w:rPr>
          <w:rStyle w:val="Headingnumber1"/>
          <w:rFonts w:ascii="Times New Roman" w:hAnsi="Times New Roman" w:cs="Times New Roman"/>
          <w:b/>
          <w:color w:val="000000"/>
          <w:sz w:val="24"/>
          <w:szCs w:val="24"/>
        </w:rPr>
        <w:t>Глава първа</w:t>
      </w:r>
      <w:bookmarkStart w:id="2" w:name="bookmark2"/>
    </w:p>
    <w:p w:rsidR="00D02E09" w:rsidRPr="00D828C0" w:rsidRDefault="00D02E09" w:rsidP="00D02E09">
      <w:pPr>
        <w:pStyle w:val="Headingnumber10"/>
        <w:shd w:val="clear" w:color="auto" w:fill="auto"/>
        <w:spacing w:before="240" w:after="240" w:line="276" w:lineRule="auto"/>
        <w:jc w:val="center"/>
        <w:rPr>
          <w:rStyle w:val="Heading10"/>
          <w:rFonts w:ascii="Times New Roman" w:hAnsi="Times New Roman" w:cs="Times New Roman"/>
          <w:b/>
          <w:color w:val="000000"/>
          <w:sz w:val="24"/>
          <w:szCs w:val="24"/>
        </w:rPr>
      </w:pPr>
      <w:r w:rsidRPr="00D828C0">
        <w:rPr>
          <w:rStyle w:val="Heading10"/>
          <w:rFonts w:ascii="Times New Roman" w:hAnsi="Times New Roman" w:cs="Times New Roman"/>
          <w:b/>
          <w:color w:val="000000"/>
          <w:sz w:val="24"/>
          <w:szCs w:val="24"/>
        </w:rPr>
        <w:t>ОБЩИ ПОЛОЖЕНИЯ</w:t>
      </w:r>
      <w:bookmarkEnd w:id="2"/>
    </w:p>
    <w:p w:rsidR="00D02E09" w:rsidRPr="00D828C0" w:rsidRDefault="00D02E09" w:rsidP="00D02E09">
      <w:pPr>
        <w:pStyle w:val="Headingnumber10"/>
        <w:shd w:val="clear" w:color="auto" w:fill="auto"/>
        <w:spacing w:before="240" w:after="240" w:line="276" w:lineRule="auto"/>
        <w:jc w:val="center"/>
        <w:rPr>
          <w:rStyle w:val="Heading10"/>
          <w:rFonts w:ascii="Times New Roman" w:hAnsi="Times New Roman" w:cs="Times New Roman"/>
          <w:b/>
          <w:color w:val="000000"/>
          <w:sz w:val="24"/>
          <w:szCs w:val="24"/>
        </w:rPr>
      </w:pPr>
    </w:p>
    <w:p w:rsidR="00D02E09" w:rsidRPr="00D828C0" w:rsidRDefault="00D02E09" w:rsidP="00D02E09">
      <w:pPr>
        <w:pStyle w:val="Bodytext21"/>
        <w:shd w:val="clear" w:color="auto" w:fill="auto"/>
        <w:tabs>
          <w:tab w:val="left" w:pos="0"/>
        </w:tabs>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b/>
          <w:color w:val="000000"/>
          <w:sz w:val="24"/>
          <w:szCs w:val="24"/>
        </w:rPr>
        <w:t>Чл.</w:t>
      </w:r>
      <w:r w:rsidRPr="00780DBE">
        <w:rPr>
          <w:rStyle w:val="Bodytext20"/>
          <w:rFonts w:ascii="Times New Roman" w:hAnsi="Times New Roman" w:cs="Times New Roman"/>
          <w:b/>
          <w:color w:val="000000"/>
          <w:sz w:val="24"/>
          <w:szCs w:val="24"/>
        </w:rPr>
        <w:t xml:space="preserve"> </w:t>
      </w:r>
      <w:r w:rsidRPr="00D828C0">
        <w:rPr>
          <w:rStyle w:val="Bodytext20"/>
          <w:rFonts w:ascii="Times New Roman" w:hAnsi="Times New Roman" w:cs="Times New Roman"/>
          <w:b/>
          <w:color w:val="000000"/>
          <w:sz w:val="24"/>
          <w:szCs w:val="24"/>
        </w:rPr>
        <w:t>1.</w:t>
      </w:r>
      <w:r w:rsidRPr="00780DBE">
        <w:rPr>
          <w:rStyle w:val="Bodytext20"/>
          <w:rFonts w:ascii="Times New Roman" w:hAnsi="Times New Roman" w:cs="Times New Roman"/>
          <w:b/>
          <w:color w:val="000000"/>
          <w:sz w:val="24"/>
          <w:szCs w:val="24"/>
        </w:rPr>
        <w:t xml:space="preserve"> </w:t>
      </w:r>
      <w:r w:rsidRPr="00D828C0">
        <w:rPr>
          <w:rStyle w:val="Bodytext20"/>
          <w:rFonts w:ascii="Times New Roman" w:hAnsi="Times New Roman" w:cs="Times New Roman"/>
          <w:color w:val="000000"/>
          <w:sz w:val="24"/>
          <w:szCs w:val="24"/>
        </w:rPr>
        <w:t>(1) Тази наредба урежда реда и условията за организиране на движението по пътищата, отворени за</w:t>
      </w:r>
      <w:r w:rsidRPr="00780DBE">
        <w:rPr>
          <w:rStyle w:val="Bodytext20"/>
          <w:rFonts w:ascii="Times New Roman" w:hAnsi="Times New Roman" w:cs="Times New Roman"/>
          <w:color w:val="000000"/>
          <w:sz w:val="24"/>
          <w:szCs w:val="24"/>
        </w:rPr>
        <w:t xml:space="preserve"> </w:t>
      </w:r>
      <w:r w:rsidRPr="00D828C0">
        <w:rPr>
          <w:rStyle w:val="Bodytext20"/>
          <w:rFonts w:ascii="Times New Roman" w:hAnsi="Times New Roman" w:cs="Times New Roman"/>
          <w:color w:val="000000"/>
          <w:sz w:val="24"/>
          <w:szCs w:val="24"/>
        </w:rPr>
        <w:t>обществено ползване.</w:t>
      </w:r>
    </w:p>
    <w:p w:rsidR="00D02E09" w:rsidRPr="00D828C0" w:rsidRDefault="00D02E09" w:rsidP="003B5133">
      <w:pPr>
        <w:pStyle w:val="Bodytext21"/>
        <w:numPr>
          <w:ilvl w:val="0"/>
          <w:numId w:val="59"/>
        </w:numPr>
        <w:shd w:val="clear" w:color="auto" w:fill="auto"/>
        <w:tabs>
          <w:tab w:val="left" w:pos="0"/>
        </w:tabs>
        <w:spacing w:before="240" w:after="240" w:line="276" w:lineRule="auto"/>
        <w:ind w:left="0" w:firstLine="851"/>
        <w:jc w:val="left"/>
        <w:rPr>
          <w:rFonts w:ascii="Times New Roman" w:hAnsi="Times New Roman" w:cs="Times New Roman"/>
          <w:sz w:val="24"/>
          <w:szCs w:val="24"/>
        </w:rPr>
      </w:pPr>
      <w:r w:rsidRPr="00D828C0">
        <w:rPr>
          <w:rStyle w:val="Bodytext20"/>
          <w:rFonts w:ascii="Times New Roman" w:hAnsi="Times New Roman" w:cs="Times New Roman"/>
          <w:color w:val="000000"/>
          <w:sz w:val="24"/>
          <w:szCs w:val="24"/>
        </w:rPr>
        <w:t>С наредбата се определят:</w:t>
      </w:r>
    </w:p>
    <w:p w:rsidR="00497049" w:rsidRPr="0013251B" w:rsidRDefault="00497049" w:rsidP="003B5133">
      <w:pPr>
        <w:pStyle w:val="Bodytext21"/>
        <w:numPr>
          <w:ilvl w:val="0"/>
          <w:numId w:val="43"/>
        </w:numPr>
        <w:shd w:val="clear" w:color="auto" w:fill="auto"/>
        <w:spacing w:before="240" w:after="240" w:line="276" w:lineRule="auto"/>
        <w:ind w:firstLine="851"/>
        <w:rPr>
          <w:rStyle w:val="Bodytext20"/>
          <w:rFonts w:ascii="Times New Roman" w:hAnsi="Times New Roman" w:cs="Times New Roman"/>
          <w:sz w:val="24"/>
          <w:szCs w:val="24"/>
          <w:shd w:val="clear" w:color="auto" w:fill="auto"/>
        </w:rPr>
      </w:pPr>
      <w:r w:rsidRPr="0013251B">
        <w:rPr>
          <w:rStyle w:val="Bodytext20"/>
          <w:rFonts w:ascii="Times New Roman" w:hAnsi="Times New Roman" w:cs="Times New Roman"/>
          <w:sz w:val="24"/>
          <w:szCs w:val="24"/>
        </w:rPr>
        <w:t>ц</w:t>
      </w:r>
      <w:r w:rsidR="00D02E09" w:rsidRPr="0013251B">
        <w:rPr>
          <w:rStyle w:val="Bodytext20"/>
          <w:rFonts w:ascii="Times New Roman" w:hAnsi="Times New Roman" w:cs="Times New Roman"/>
          <w:sz w:val="24"/>
          <w:szCs w:val="24"/>
        </w:rPr>
        <w:t>елите</w:t>
      </w:r>
      <w:r w:rsidRPr="0013251B">
        <w:rPr>
          <w:rStyle w:val="Bodytext20"/>
          <w:rFonts w:ascii="Times New Roman" w:hAnsi="Times New Roman" w:cs="Times New Roman"/>
          <w:sz w:val="24"/>
          <w:szCs w:val="24"/>
        </w:rPr>
        <w:t xml:space="preserve"> на организацията на движението по пътищата</w:t>
      </w:r>
      <w:r w:rsidR="00D02E09" w:rsidRPr="0013251B">
        <w:rPr>
          <w:rStyle w:val="Bodytext20"/>
          <w:rFonts w:ascii="Times New Roman" w:hAnsi="Times New Roman" w:cs="Times New Roman"/>
          <w:sz w:val="24"/>
          <w:szCs w:val="24"/>
        </w:rPr>
        <w:t xml:space="preserve">, </w:t>
      </w:r>
      <w:r w:rsidRPr="0013251B">
        <w:rPr>
          <w:rStyle w:val="Bodytext20"/>
          <w:rFonts w:ascii="Times New Roman" w:hAnsi="Times New Roman" w:cs="Times New Roman"/>
          <w:sz w:val="24"/>
          <w:szCs w:val="24"/>
        </w:rPr>
        <w:t>отворени за обществено ползване, средствата и принципите за тяхното постигане;</w:t>
      </w:r>
    </w:p>
    <w:p w:rsidR="00825987" w:rsidRPr="0013251B" w:rsidRDefault="00825987" w:rsidP="003B5133">
      <w:pPr>
        <w:pStyle w:val="Bodytext21"/>
        <w:numPr>
          <w:ilvl w:val="0"/>
          <w:numId w:val="43"/>
        </w:numPr>
        <w:shd w:val="clear" w:color="auto" w:fill="auto"/>
        <w:spacing w:before="240" w:after="240" w:line="276" w:lineRule="auto"/>
        <w:ind w:firstLine="851"/>
        <w:rPr>
          <w:rStyle w:val="Bodytext20"/>
          <w:rFonts w:ascii="Times New Roman" w:hAnsi="Times New Roman" w:cs="Times New Roman"/>
          <w:sz w:val="24"/>
          <w:szCs w:val="24"/>
          <w:shd w:val="clear" w:color="auto" w:fill="auto"/>
        </w:rPr>
      </w:pPr>
      <w:r w:rsidRPr="0013251B">
        <w:rPr>
          <w:rStyle w:val="Bodytext20"/>
          <w:rFonts w:ascii="Times New Roman" w:hAnsi="Times New Roman" w:cs="Times New Roman"/>
          <w:sz w:val="24"/>
          <w:szCs w:val="24"/>
        </w:rPr>
        <w:t>йерархичната последователност при планиране и проектиране на организацията на движението;</w:t>
      </w:r>
    </w:p>
    <w:p w:rsidR="00D02E09" w:rsidRPr="0013251B" w:rsidRDefault="00F80499" w:rsidP="003B5133">
      <w:pPr>
        <w:pStyle w:val="ListParagraph"/>
        <w:numPr>
          <w:ilvl w:val="0"/>
          <w:numId w:val="43"/>
        </w:numPr>
        <w:spacing w:before="240" w:after="240" w:line="276" w:lineRule="auto"/>
        <w:ind w:left="0" w:firstLine="851"/>
        <w:jc w:val="both"/>
        <w:rPr>
          <w:rFonts w:ascii="Times New Roman" w:hAnsi="Times New Roman"/>
          <w:sz w:val="24"/>
          <w:szCs w:val="24"/>
        </w:rPr>
      </w:pPr>
      <w:r w:rsidRPr="0013251B">
        <w:rPr>
          <w:rStyle w:val="Bodytext20"/>
          <w:rFonts w:ascii="Times New Roman" w:hAnsi="Times New Roman" w:cs="Times New Roman"/>
          <w:sz w:val="24"/>
          <w:szCs w:val="24"/>
        </w:rPr>
        <w:t>редът и условията</w:t>
      </w:r>
      <w:r w:rsidR="00D02E09" w:rsidRPr="0013251B">
        <w:rPr>
          <w:rStyle w:val="Bodytext20"/>
          <w:rFonts w:ascii="Times New Roman" w:hAnsi="Times New Roman" w:cs="Times New Roman"/>
          <w:sz w:val="24"/>
          <w:szCs w:val="24"/>
        </w:rPr>
        <w:t xml:space="preserve"> </w:t>
      </w:r>
      <w:r w:rsidRPr="0013251B">
        <w:rPr>
          <w:rStyle w:val="Bodytext20"/>
          <w:rFonts w:ascii="Times New Roman" w:hAnsi="Times New Roman" w:cs="Times New Roman"/>
          <w:sz w:val="24"/>
          <w:szCs w:val="24"/>
        </w:rPr>
        <w:t>за</w:t>
      </w:r>
      <w:r w:rsidR="00497049" w:rsidRPr="0013251B">
        <w:rPr>
          <w:rStyle w:val="Bodytext20"/>
          <w:rFonts w:ascii="Times New Roman" w:hAnsi="Times New Roman" w:cs="Times New Roman"/>
          <w:sz w:val="24"/>
          <w:szCs w:val="24"/>
        </w:rPr>
        <w:t xml:space="preserve"> изготвяне, одобряване, съгласуване и прилагане на </w:t>
      </w:r>
      <w:r w:rsidRPr="0013251B">
        <w:rPr>
          <w:rStyle w:val="Bodytext20"/>
          <w:rFonts w:ascii="Times New Roman" w:hAnsi="Times New Roman" w:cs="Times New Roman"/>
          <w:sz w:val="24"/>
          <w:szCs w:val="24"/>
          <w:lang w:eastAsia="bg-BG"/>
        </w:rPr>
        <w:t xml:space="preserve">генералните планове за организация на движението и проектите за организация и безопасност на движението в населените места и извън населените места </w:t>
      </w:r>
      <w:r w:rsidR="00D02E09" w:rsidRPr="0013251B">
        <w:rPr>
          <w:rStyle w:val="Bodytext20"/>
          <w:rFonts w:ascii="Times New Roman" w:hAnsi="Times New Roman" w:cs="Times New Roman"/>
          <w:sz w:val="24"/>
          <w:szCs w:val="24"/>
        </w:rPr>
        <w:t>от органите по реда на Закона за устройство на територията (ЗУТ) и органите на Министерство на вътрешните работи (МВР), съгласно определените им компетенции;</w:t>
      </w:r>
      <w:r w:rsidRPr="0013251B">
        <w:rPr>
          <w:rStyle w:val="Bodytext20"/>
          <w:rFonts w:ascii="Times New Roman" w:hAnsi="Times New Roman" w:cs="Times New Roman"/>
          <w:sz w:val="24"/>
          <w:szCs w:val="24"/>
        </w:rPr>
        <w:t xml:space="preserve"> </w:t>
      </w:r>
    </w:p>
    <w:p w:rsidR="00D02E09" w:rsidRPr="0013251B" w:rsidRDefault="00D02E09" w:rsidP="00CD77BD">
      <w:pPr>
        <w:pStyle w:val="Bodytext21"/>
        <w:numPr>
          <w:ilvl w:val="0"/>
          <w:numId w:val="43"/>
        </w:numPr>
        <w:shd w:val="clear" w:color="auto" w:fill="auto"/>
        <w:spacing w:before="240" w:after="240" w:line="276" w:lineRule="auto"/>
        <w:ind w:firstLine="851"/>
        <w:rPr>
          <w:rStyle w:val="Bodytext20"/>
          <w:rFonts w:ascii="Times New Roman" w:hAnsi="Times New Roman" w:cs="Times New Roman"/>
          <w:color w:val="000000"/>
          <w:sz w:val="24"/>
          <w:szCs w:val="24"/>
        </w:rPr>
      </w:pPr>
      <w:r w:rsidRPr="0013251B">
        <w:rPr>
          <w:rStyle w:val="Bodytext20"/>
          <w:rFonts w:ascii="Times New Roman" w:hAnsi="Times New Roman" w:cs="Times New Roman"/>
          <w:color w:val="000000"/>
          <w:sz w:val="24"/>
          <w:szCs w:val="24"/>
        </w:rPr>
        <w:t>критериите, които се прилагат при актуализация на плановете и проектите, изготвени в с</w:t>
      </w:r>
      <w:r w:rsidR="00497049" w:rsidRPr="0013251B">
        <w:rPr>
          <w:rStyle w:val="Bodytext20"/>
          <w:rFonts w:ascii="Times New Roman" w:hAnsi="Times New Roman" w:cs="Times New Roman"/>
          <w:color w:val="000000"/>
          <w:sz w:val="24"/>
          <w:szCs w:val="24"/>
        </w:rPr>
        <w:t xml:space="preserve">ъответствие с правилата по т. </w:t>
      </w:r>
      <w:r w:rsidR="0097781F" w:rsidRPr="0013251B">
        <w:rPr>
          <w:rStyle w:val="Bodytext20"/>
          <w:rFonts w:ascii="Times New Roman" w:hAnsi="Times New Roman" w:cs="Times New Roman"/>
          <w:color w:val="000000"/>
          <w:sz w:val="24"/>
          <w:szCs w:val="24"/>
        </w:rPr>
        <w:t>3</w:t>
      </w:r>
      <w:r w:rsidRPr="0013251B">
        <w:rPr>
          <w:rStyle w:val="Bodytext20"/>
          <w:rFonts w:ascii="Times New Roman" w:hAnsi="Times New Roman" w:cs="Times New Roman"/>
          <w:color w:val="000000"/>
          <w:sz w:val="24"/>
          <w:szCs w:val="24"/>
        </w:rPr>
        <w:t>.</w:t>
      </w:r>
    </w:p>
    <w:p w:rsidR="00D02E09" w:rsidRPr="00D828C0" w:rsidRDefault="00D02E09" w:rsidP="00D02E09">
      <w:pPr>
        <w:pStyle w:val="Bodytext21"/>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b/>
          <w:color w:val="000000"/>
          <w:sz w:val="24"/>
          <w:szCs w:val="24"/>
        </w:rPr>
        <w:t>Чл.</w:t>
      </w:r>
      <w:r w:rsidRPr="00780DBE">
        <w:rPr>
          <w:rStyle w:val="Bodytext20"/>
          <w:rFonts w:ascii="Times New Roman" w:hAnsi="Times New Roman" w:cs="Times New Roman"/>
          <w:b/>
          <w:color w:val="000000"/>
          <w:sz w:val="24"/>
          <w:szCs w:val="24"/>
        </w:rPr>
        <w:t xml:space="preserve"> </w:t>
      </w:r>
      <w:r w:rsidRPr="00D828C0">
        <w:rPr>
          <w:rStyle w:val="Bodytext20"/>
          <w:rFonts w:ascii="Times New Roman" w:hAnsi="Times New Roman" w:cs="Times New Roman"/>
          <w:b/>
          <w:color w:val="000000"/>
          <w:sz w:val="24"/>
          <w:szCs w:val="24"/>
        </w:rPr>
        <w:t>2.</w:t>
      </w:r>
      <w:r w:rsidRPr="00780DBE">
        <w:rPr>
          <w:rStyle w:val="Bodytext20"/>
          <w:rFonts w:ascii="Times New Roman" w:hAnsi="Times New Roman" w:cs="Times New Roman"/>
          <w:b/>
          <w:color w:val="000000"/>
          <w:sz w:val="24"/>
          <w:szCs w:val="24"/>
        </w:rPr>
        <w:t xml:space="preserve"> </w:t>
      </w:r>
      <w:r w:rsidRPr="00D828C0">
        <w:rPr>
          <w:rStyle w:val="Bodytext20"/>
          <w:rFonts w:ascii="Times New Roman" w:hAnsi="Times New Roman" w:cs="Times New Roman"/>
          <w:color w:val="000000"/>
          <w:sz w:val="24"/>
          <w:szCs w:val="24"/>
        </w:rPr>
        <w:t>Не са обект на наредбата:</w:t>
      </w:r>
    </w:p>
    <w:p w:rsidR="00D02E09" w:rsidRPr="00D828C0" w:rsidRDefault="00D02E09" w:rsidP="00CD77BD">
      <w:pPr>
        <w:pStyle w:val="Bodytext21"/>
        <w:numPr>
          <w:ilvl w:val="0"/>
          <w:numId w:val="44"/>
        </w:numPr>
        <w:shd w:val="clear" w:color="auto" w:fill="auto"/>
        <w:tabs>
          <w:tab w:val="left" w:pos="334"/>
        </w:tabs>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планирането и проектирането на комуникационно-транспортната система на урбанизираните територии;</w:t>
      </w:r>
    </w:p>
    <w:p w:rsidR="00D02E09" w:rsidRPr="0013251B" w:rsidRDefault="00D02E09" w:rsidP="004400AA">
      <w:pPr>
        <w:pStyle w:val="Bodytext21"/>
        <w:numPr>
          <w:ilvl w:val="0"/>
          <w:numId w:val="44"/>
        </w:numPr>
        <w:shd w:val="clear" w:color="auto" w:fill="auto"/>
        <w:tabs>
          <w:tab w:val="left" w:pos="339"/>
        </w:tabs>
        <w:spacing w:before="240" w:after="240" w:line="276" w:lineRule="auto"/>
        <w:ind w:firstLine="851"/>
        <w:rPr>
          <w:rStyle w:val="Bodytext20"/>
          <w:rFonts w:ascii="Times New Roman" w:hAnsi="Times New Roman" w:cs="Times New Roman"/>
          <w:sz w:val="24"/>
          <w:szCs w:val="24"/>
        </w:rPr>
      </w:pPr>
      <w:r w:rsidRPr="0013251B">
        <w:rPr>
          <w:rStyle w:val="Bodytext20"/>
          <w:rFonts w:ascii="Times New Roman" w:hAnsi="Times New Roman" w:cs="Times New Roman"/>
          <w:color w:val="000000"/>
          <w:sz w:val="24"/>
          <w:szCs w:val="24"/>
        </w:rPr>
        <w:t xml:space="preserve">сигнализирането на пътищата </w:t>
      </w:r>
      <w:r w:rsidR="004400AA" w:rsidRPr="0013251B">
        <w:rPr>
          <w:rStyle w:val="Bodytext20"/>
          <w:rFonts w:ascii="Times New Roman" w:hAnsi="Times New Roman" w:cs="Times New Roman"/>
          <w:color w:val="000000"/>
          <w:sz w:val="24"/>
          <w:szCs w:val="24"/>
        </w:rPr>
        <w:t>при временна организация и безопасност на движението</w:t>
      </w:r>
      <w:r w:rsidRPr="0013251B">
        <w:rPr>
          <w:rStyle w:val="Bodytext20"/>
          <w:rFonts w:ascii="Times New Roman" w:hAnsi="Times New Roman" w:cs="Times New Roman"/>
          <w:color w:val="000000"/>
          <w:sz w:val="24"/>
          <w:szCs w:val="24"/>
        </w:rPr>
        <w:t>;</w:t>
      </w:r>
    </w:p>
    <w:p w:rsidR="004400AA" w:rsidRPr="0013251B" w:rsidRDefault="004400AA" w:rsidP="00CD77BD">
      <w:pPr>
        <w:pStyle w:val="Bodytext21"/>
        <w:numPr>
          <w:ilvl w:val="0"/>
          <w:numId w:val="44"/>
        </w:numPr>
        <w:shd w:val="clear" w:color="auto" w:fill="auto"/>
        <w:tabs>
          <w:tab w:val="left" w:pos="339"/>
        </w:tabs>
        <w:spacing w:before="240" w:after="240" w:line="276" w:lineRule="auto"/>
        <w:ind w:firstLine="851"/>
        <w:rPr>
          <w:rStyle w:val="Bodytext20"/>
          <w:rFonts w:ascii="Times New Roman" w:hAnsi="Times New Roman" w:cs="Times New Roman"/>
          <w:sz w:val="28"/>
          <w:szCs w:val="24"/>
        </w:rPr>
      </w:pPr>
      <w:r w:rsidRPr="0013251B">
        <w:rPr>
          <w:rFonts w:ascii="Times New Roman" w:hAnsi="Times New Roman" w:cs="Times New Roman"/>
          <w:bCs/>
          <w:color w:val="000000"/>
          <w:sz w:val="24"/>
        </w:rPr>
        <w:t>контрол</w:t>
      </w:r>
      <w:r w:rsidR="00C35F8E" w:rsidRPr="0013251B">
        <w:rPr>
          <w:rFonts w:ascii="Times New Roman" w:hAnsi="Times New Roman" w:cs="Times New Roman"/>
          <w:bCs/>
          <w:color w:val="000000"/>
          <w:sz w:val="24"/>
        </w:rPr>
        <w:t>ът</w:t>
      </w:r>
      <w:r w:rsidRPr="0013251B">
        <w:rPr>
          <w:rFonts w:ascii="Times New Roman" w:hAnsi="Times New Roman" w:cs="Times New Roman"/>
          <w:bCs/>
          <w:color w:val="000000"/>
          <w:sz w:val="24"/>
        </w:rPr>
        <w:t xml:space="preserve"> по спазването на създадената организация на движение</w:t>
      </w:r>
      <w:r w:rsidR="00A436E0" w:rsidRPr="0013251B">
        <w:rPr>
          <w:rFonts w:ascii="Times New Roman" w:hAnsi="Times New Roman" w:cs="Times New Roman"/>
          <w:bCs/>
          <w:color w:val="000000"/>
          <w:sz w:val="24"/>
        </w:rPr>
        <w:t xml:space="preserve">. </w:t>
      </w:r>
    </w:p>
    <w:p w:rsidR="00D02E09" w:rsidRPr="00D828C0" w:rsidRDefault="00D02E09" w:rsidP="00D02E09">
      <w:pPr>
        <w:pStyle w:val="Bodytext21"/>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b/>
          <w:sz w:val="24"/>
          <w:szCs w:val="24"/>
        </w:rPr>
        <w:lastRenderedPageBreak/>
        <w:t>Чл.</w:t>
      </w:r>
      <w:r w:rsidRPr="00780DBE">
        <w:rPr>
          <w:rStyle w:val="Bodytext20"/>
          <w:rFonts w:ascii="Times New Roman" w:hAnsi="Times New Roman" w:cs="Times New Roman"/>
          <w:b/>
          <w:sz w:val="24"/>
          <w:szCs w:val="24"/>
        </w:rPr>
        <w:t xml:space="preserve"> </w:t>
      </w:r>
      <w:r w:rsidRPr="00D828C0">
        <w:rPr>
          <w:rStyle w:val="Bodytext20"/>
          <w:rFonts w:ascii="Times New Roman" w:hAnsi="Times New Roman" w:cs="Times New Roman"/>
          <w:b/>
          <w:sz w:val="24"/>
          <w:szCs w:val="24"/>
        </w:rPr>
        <w:t>3.</w:t>
      </w:r>
      <w:r w:rsidRPr="00780DBE">
        <w:rPr>
          <w:rStyle w:val="Bodytext20"/>
          <w:rFonts w:ascii="Times New Roman" w:hAnsi="Times New Roman" w:cs="Times New Roman"/>
          <w:b/>
          <w:sz w:val="24"/>
          <w:szCs w:val="24"/>
        </w:rPr>
        <w:t xml:space="preserve"> </w:t>
      </w:r>
      <w:r w:rsidR="000839EC">
        <w:rPr>
          <w:rStyle w:val="Bodytext20"/>
          <w:rFonts w:ascii="Times New Roman" w:hAnsi="Times New Roman" w:cs="Times New Roman"/>
          <w:sz w:val="24"/>
          <w:szCs w:val="24"/>
        </w:rPr>
        <w:t>Основните цели на организацията</w:t>
      </w:r>
      <w:r w:rsidRPr="00D828C0">
        <w:rPr>
          <w:rStyle w:val="Bodytext20"/>
          <w:rFonts w:ascii="Times New Roman" w:hAnsi="Times New Roman" w:cs="Times New Roman"/>
          <w:sz w:val="24"/>
          <w:szCs w:val="24"/>
        </w:rPr>
        <w:t xml:space="preserve"> на движението са свързани с осигуряване и гарантиране на:</w:t>
      </w:r>
    </w:p>
    <w:p w:rsidR="00D02E09" w:rsidRPr="0013251B" w:rsidRDefault="00D02E09" w:rsidP="00E36D7C">
      <w:pPr>
        <w:pStyle w:val="Bodytext21"/>
        <w:numPr>
          <w:ilvl w:val="0"/>
          <w:numId w:val="45"/>
        </w:numPr>
        <w:shd w:val="clear" w:color="auto" w:fill="auto"/>
        <w:spacing w:before="240" w:after="240" w:line="276" w:lineRule="auto"/>
        <w:ind w:firstLine="851"/>
        <w:rPr>
          <w:rFonts w:ascii="Times New Roman" w:hAnsi="Times New Roman" w:cs="Times New Roman"/>
          <w:sz w:val="24"/>
          <w:szCs w:val="24"/>
        </w:rPr>
      </w:pPr>
      <w:r w:rsidRPr="0013251B">
        <w:rPr>
          <w:rStyle w:val="Bodytext20"/>
          <w:rFonts w:ascii="Times New Roman" w:hAnsi="Times New Roman" w:cs="Times New Roman"/>
          <w:sz w:val="24"/>
          <w:szCs w:val="24"/>
        </w:rPr>
        <w:t>максимална безопасност и сигурност на всички участници в движението</w:t>
      </w:r>
      <w:r w:rsidR="00E36D7C" w:rsidRPr="0013251B">
        <w:rPr>
          <w:rStyle w:val="Bodytext20"/>
          <w:rFonts w:ascii="Times New Roman" w:hAnsi="Times New Roman" w:cs="Times New Roman"/>
          <w:sz w:val="24"/>
          <w:szCs w:val="24"/>
        </w:rPr>
        <w:t xml:space="preserve"> при тяхното придвижване</w:t>
      </w:r>
      <w:r w:rsidRPr="0013251B">
        <w:rPr>
          <w:rStyle w:val="Bodytext20"/>
          <w:rFonts w:ascii="Times New Roman" w:hAnsi="Times New Roman" w:cs="Times New Roman"/>
          <w:sz w:val="24"/>
          <w:szCs w:val="24"/>
        </w:rPr>
        <w:t xml:space="preserve"> в</w:t>
      </w:r>
      <w:r w:rsidR="00E36D7C" w:rsidRPr="0013251B">
        <w:rPr>
          <w:rStyle w:val="Bodytext20"/>
          <w:rFonts w:ascii="Times New Roman" w:hAnsi="Times New Roman" w:cs="Times New Roman"/>
          <w:sz w:val="24"/>
          <w:szCs w:val="24"/>
        </w:rPr>
        <w:t xml:space="preserve"> и извън</w:t>
      </w:r>
      <w:r w:rsidR="0044271E" w:rsidRPr="0013251B">
        <w:rPr>
          <w:rStyle w:val="Bodytext20"/>
          <w:rFonts w:ascii="Times New Roman" w:hAnsi="Times New Roman" w:cs="Times New Roman"/>
          <w:sz w:val="24"/>
          <w:szCs w:val="24"/>
        </w:rPr>
        <w:t xml:space="preserve"> населените места;</w:t>
      </w:r>
      <w:r w:rsidRPr="0013251B">
        <w:rPr>
          <w:rStyle w:val="Bodytext20"/>
          <w:rFonts w:ascii="Times New Roman" w:hAnsi="Times New Roman" w:cs="Times New Roman"/>
          <w:sz w:val="24"/>
          <w:szCs w:val="24"/>
        </w:rPr>
        <w:t xml:space="preserve"> </w:t>
      </w:r>
    </w:p>
    <w:p w:rsidR="00676A0B" w:rsidRPr="0013251B" w:rsidRDefault="00965954" w:rsidP="00676A0B">
      <w:pPr>
        <w:pStyle w:val="Bodytext21"/>
        <w:numPr>
          <w:ilvl w:val="0"/>
          <w:numId w:val="45"/>
        </w:numPr>
        <w:shd w:val="clear" w:color="auto" w:fill="auto"/>
        <w:spacing w:before="240" w:after="240" w:line="276" w:lineRule="auto"/>
        <w:ind w:firstLine="851"/>
        <w:rPr>
          <w:rStyle w:val="Bodytext20"/>
          <w:rFonts w:ascii="Times New Roman" w:hAnsi="Times New Roman" w:cs="Times New Roman"/>
          <w:sz w:val="24"/>
          <w:szCs w:val="24"/>
        </w:rPr>
      </w:pPr>
      <w:r w:rsidRPr="0013251B">
        <w:rPr>
          <w:rStyle w:val="Bodytext20"/>
          <w:rFonts w:ascii="Times New Roman" w:hAnsi="Times New Roman" w:cs="Times New Roman"/>
          <w:sz w:val="24"/>
          <w:szCs w:val="24"/>
        </w:rPr>
        <w:t>устойчивост на</w:t>
      </w:r>
      <w:r w:rsidR="00D02E09" w:rsidRPr="0013251B">
        <w:rPr>
          <w:rStyle w:val="Bodytext20"/>
          <w:rFonts w:ascii="Times New Roman" w:hAnsi="Times New Roman" w:cs="Times New Roman"/>
          <w:sz w:val="24"/>
          <w:szCs w:val="24"/>
        </w:rPr>
        <w:t xml:space="preserve"> пътна</w:t>
      </w:r>
      <w:r w:rsidRPr="0013251B">
        <w:rPr>
          <w:rStyle w:val="Bodytext20"/>
          <w:rFonts w:ascii="Times New Roman" w:hAnsi="Times New Roman" w:cs="Times New Roman"/>
          <w:sz w:val="24"/>
          <w:szCs w:val="24"/>
        </w:rPr>
        <w:t>та</w:t>
      </w:r>
      <w:r w:rsidR="00676A0B" w:rsidRPr="0013251B">
        <w:rPr>
          <w:rStyle w:val="Bodytext20"/>
          <w:rFonts w:ascii="Times New Roman" w:hAnsi="Times New Roman" w:cs="Times New Roman"/>
          <w:sz w:val="24"/>
          <w:szCs w:val="24"/>
        </w:rPr>
        <w:t xml:space="preserve"> безопасност;</w:t>
      </w:r>
    </w:p>
    <w:p w:rsidR="00D02E09" w:rsidRPr="0013251B" w:rsidRDefault="00D02E09" w:rsidP="00676A0B">
      <w:pPr>
        <w:pStyle w:val="Bodytext21"/>
        <w:numPr>
          <w:ilvl w:val="0"/>
          <w:numId w:val="45"/>
        </w:numPr>
        <w:shd w:val="clear" w:color="auto" w:fill="auto"/>
        <w:spacing w:before="240" w:after="240" w:line="276" w:lineRule="auto"/>
        <w:ind w:firstLine="851"/>
        <w:rPr>
          <w:rStyle w:val="Bodytext20"/>
          <w:rFonts w:ascii="Times New Roman" w:hAnsi="Times New Roman" w:cs="Times New Roman"/>
          <w:sz w:val="24"/>
          <w:szCs w:val="24"/>
        </w:rPr>
      </w:pPr>
      <w:r w:rsidRPr="0013251B">
        <w:rPr>
          <w:rStyle w:val="Bodytext20"/>
          <w:rFonts w:ascii="Times New Roman" w:hAnsi="Times New Roman" w:cs="Times New Roman"/>
          <w:sz w:val="24"/>
          <w:szCs w:val="24"/>
        </w:rPr>
        <w:t>оптимални възможности за развитие на различните видове придвижване в</w:t>
      </w:r>
      <w:r w:rsidR="00965954" w:rsidRPr="0013251B">
        <w:rPr>
          <w:rStyle w:val="Bodytext20"/>
          <w:rFonts w:ascii="Times New Roman" w:hAnsi="Times New Roman" w:cs="Times New Roman"/>
          <w:sz w:val="24"/>
          <w:szCs w:val="24"/>
        </w:rPr>
        <w:t xml:space="preserve"> и извън</w:t>
      </w:r>
      <w:r w:rsidRPr="0013251B">
        <w:rPr>
          <w:rStyle w:val="Bodytext20"/>
          <w:rFonts w:ascii="Times New Roman" w:hAnsi="Times New Roman" w:cs="Times New Roman"/>
          <w:sz w:val="24"/>
          <w:szCs w:val="24"/>
        </w:rPr>
        <w:t xml:space="preserve"> населените места при </w:t>
      </w:r>
      <w:r w:rsidR="00965954" w:rsidRPr="0013251B">
        <w:rPr>
          <w:rStyle w:val="Bodytext20"/>
          <w:rFonts w:ascii="Times New Roman" w:hAnsi="Times New Roman" w:cs="Times New Roman"/>
          <w:sz w:val="24"/>
          <w:szCs w:val="24"/>
        </w:rPr>
        <w:t xml:space="preserve">осигуряване на </w:t>
      </w:r>
      <w:r w:rsidRPr="0013251B">
        <w:rPr>
          <w:rStyle w:val="Bodytext20"/>
          <w:rFonts w:ascii="Times New Roman" w:hAnsi="Times New Roman" w:cs="Times New Roman"/>
          <w:sz w:val="24"/>
          <w:szCs w:val="24"/>
        </w:rPr>
        <w:t>следния приоритет:</w:t>
      </w:r>
    </w:p>
    <w:p w:rsidR="00D02E09" w:rsidRPr="00D828C0" w:rsidRDefault="00D02E09" w:rsidP="00D02E09">
      <w:pPr>
        <w:pStyle w:val="Bodytext21"/>
        <w:shd w:val="clear" w:color="auto" w:fill="auto"/>
        <w:spacing w:before="240" w:after="240" w:line="276" w:lineRule="auto"/>
        <w:ind w:firstLine="851"/>
        <w:rPr>
          <w:rFonts w:ascii="Times New Roman" w:hAnsi="Times New Roman" w:cs="Times New Roman"/>
          <w:sz w:val="24"/>
          <w:szCs w:val="24"/>
        </w:rPr>
      </w:pPr>
      <w:r w:rsidRPr="0013251B">
        <w:rPr>
          <w:rStyle w:val="Bodytext20"/>
          <w:rFonts w:ascii="Times New Roman" w:hAnsi="Times New Roman" w:cs="Times New Roman"/>
          <w:sz w:val="24"/>
          <w:szCs w:val="24"/>
        </w:rPr>
        <w:t>а)</w:t>
      </w:r>
      <w:r w:rsidRPr="0013251B">
        <w:rPr>
          <w:rStyle w:val="Bodytext20"/>
          <w:rFonts w:ascii="Times New Roman" w:hAnsi="Times New Roman" w:cs="Times New Roman"/>
          <w:sz w:val="24"/>
          <w:szCs w:val="24"/>
        </w:rPr>
        <w:tab/>
        <w:t>пешеходно движение;</w:t>
      </w:r>
    </w:p>
    <w:p w:rsidR="00D02E09" w:rsidRPr="00D828C0" w:rsidRDefault="00D02E09" w:rsidP="00D02E09">
      <w:pPr>
        <w:pStyle w:val="Bodytext21"/>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sz w:val="24"/>
          <w:szCs w:val="24"/>
        </w:rPr>
        <w:t>б)</w:t>
      </w:r>
      <w:r w:rsidRPr="00D828C0">
        <w:rPr>
          <w:rStyle w:val="Bodytext20"/>
          <w:rFonts w:ascii="Times New Roman" w:hAnsi="Times New Roman" w:cs="Times New Roman"/>
          <w:sz w:val="24"/>
          <w:szCs w:val="24"/>
        </w:rPr>
        <w:tab/>
        <w:t>обществен транспорт;</w:t>
      </w:r>
    </w:p>
    <w:p w:rsidR="00D02E09" w:rsidRPr="00D828C0" w:rsidRDefault="00D02E09" w:rsidP="00D02E09">
      <w:pPr>
        <w:pStyle w:val="Bodytext21"/>
        <w:shd w:val="clear" w:color="auto" w:fill="auto"/>
        <w:tabs>
          <w:tab w:val="left" w:pos="0"/>
        </w:tabs>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sz w:val="24"/>
          <w:szCs w:val="24"/>
        </w:rPr>
        <w:t>в)</w:t>
      </w:r>
      <w:r w:rsidRPr="00D828C0">
        <w:rPr>
          <w:rStyle w:val="Bodytext20"/>
          <w:rFonts w:ascii="Times New Roman" w:hAnsi="Times New Roman" w:cs="Times New Roman"/>
          <w:sz w:val="24"/>
          <w:szCs w:val="24"/>
        </w:rPr>
        <w:tab/>
        <w:t>велосипедно движение, както и движение на индивидуални електрически превозни средства;</w:t>
      </w:r>
    </w:p>
    <w:p w:rsidR="00D02E09" w:rsidRPr="00D828C0" w:rsidRDefault="00D02E09" w:rsidP="00D02E09">
      <w:pPr>
        <w:pStyle w:val="Bodytext21"/>
        <w:shd w:val="clear" w:color="auto" w:fill="auto"/>
        <w:tabs>
          <w:tab w:val="left" w:pos="0"/>
        </w:tabs>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sz w:val="24"/>
          <w:szCs w:val="24"/>
        </w:rPr>
        <w:t>г)</w:t>
      </w:r>
      <w:r w:rsidRPr="00D828C0">
        <w:rPr>
          <w:rStyle w:val="Bodytext20"/>
          <w:rFonts w:ascii="Times New Roman" w:hAnsi="Times New Roman" w:cs="Times New Roman"/>
          <w:sz w:val="24"/>
          <w:szCs w:val="24"/>
        </w:rPr>
        <w:tab/>
        <w:t>движение на леки автомобили;</w:t>
      </w:r>
    </w:p>
    <w:p w:rsidR="00D02E09" w:rsidRPr="00D828C0" w:rsidRDefault="00D02E09" w:rsidP="00D02E09">
      <w:pPr>
        <w:pStyle w:val="Bodytext21"/>
        <w:shd w:val="clear" w:color="auto" w:fill="auto"/>
        <w:tabs>
          <w:tab w:val="left" w:pos="0"/>
        </w:tabs>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sz w:val="24"/>
          <w:szCs w:val="24"/>
        </w:rPr>
        <w:t>д)</w:t>
      </w:r>
      <w:r w:rsidRPr="00D828C0">
        <w:rPr>
          <w:rStyle w:val="Bodytext20"/>
          <w:rFonts w:ascii="Times New Roman" w:hAnsi="Times New Roman" w:cs="Times New Roman"/>
          <w:sz w:val="24"/>
          <w:szCs w:val="24"/>
        </w:rPr>
        <w:tab/>
        <w:t>движение на товарни автомобили;</w:t>
      </w:r>
    </w:p>
    <w:p w:rsidR="00D02E09" w:rsidRPr="00D828C0" w:rsidRDefault="00D02E09" w:rsidP="00D02E09">
      <w:pPr>
        <w:pStyle w:val="Bodytext21"/>
        <w:shd w:val="clear" w:color="auto" w:fill="auto"/>
        <w:tabs>
          <w:tab w:val="left" w:pos="0"/>
        </w:tabs>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sz w:val="24"/>
          <w:szCs w:val="24"/>
        </w:rPr>
        <w:t>е)</w:t>
      </w:r>
      <w:r w:rsidRPr="00D828C0">
        <w:rPr>
          <w:rStyle w:val="Bodytext20"/>
          <w:rFonts w:ascii="Times New Roman" w:hAnsi="Times New Roman" w:cs="Times New Roman"/>
          <w:sz w:val="24"/>
          <w:szCs w:val="24"/>
        </w:rPr>
        <w:tab/>
        <w:t>транзитно движение на автомобили;</w:t>
      </w:r>
    </w:p>
    <w:p w:rsidR="00D02E09" w:rsidRPr="00D828C0" w:rsidRDefault="00D02E09" w:rsidP="00CD77BD">
      <w:pPr>
        <w:pStyle w:val="Bodytext21"/>
        <w:numPr>
          <w:ilvl w:val="0"/>
          <w:numId w:val="45"/>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sz w:val="24"/>
          <w:szCs w:val="24"/>
        </w:rPr>
        <w:t>условия за опазване на общественото здраве чрез намаляване на шумово натоварване, вибрации и вредни емисии чрез подобряване на устойчивата мобилност;</w:t>
      </w:r>
    </w:p>
    <w:p w:rsidR="00D02E09" w:rsidRPr="00D828C0" w:rsidRDefault="00D02E09" w:rsidP="00CD77BD">
      <w:pPr>
        <w:pStyle w:val="Bodytext21"/>
        <w:numPr>
          <w:ilvl w:val="0"/>
          <w:numId w:val="45"/>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sz w:val="24"/>
          <w:szCs w:val="24"/>
        </w:rPr>
        <w:t>безопасни, бързи, удобни и икономични транспортни връзки;</w:t>
      </w:r>
    </w:p>
    <w:p w:rsidR="00D02E09" w:rsidRPr="00D828C0" w:rsidRDefault="00D02E09" w:rsidP="00CD77BD">
      <w:pPr>
        <w:pStyle w:val="Bodytext21"/>
        <w:numPr>
          <w:ilvl w:val="0"/>
          <w:numId w:val="45"/>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sz w:val="24"/>
          <w:szCs w:val="24"/>
        </w:rPr>
        <w:t>оптимална пропускателна способност на пътищата, улиците или отделни участъци от тях;</w:t>
      </w:r>
    </w:p>
    <w:p w:rsidR="00D02E09" w:rsidRPr="00D828C0" w:rsidRDefault="00D02E09" w:rsidP="00CD77BD">
      <w:pPr>
        <w:pStyle w:val="Bodytext21"/>
        <w:numPr>
          <w:ilvl w:val="0"/>
          <w:numId w:val="45"/>
        </w:numPr>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sz w:val="24"/>
          <w:szCs w:val="24"/>
        </w:rPr>
        <w:t xml:space="preserve">пълна, ясна и </w:t>
      </w:r>
      <w:proofErr w:type="spellStart"/>
      <w:r w:rsidRPr="00D828C0">
        <w:rPr>
          <w:rStyle w:val="Bodytext20"/>
          <w:rFonts w:ascii="Times New Roman" w:hAnsi="Times New Roman" w:cs="Times New Roman"/>
          <w:sz w:val="24"/>
          <w:szCs w:val="24"/>
        </w:rPr>
        <w:t>неподвеждаща</w:t>
      </w:r>
      <w:proofErr w:type="spellEnd"/>
      <w:r w:rsidRPr="00780DBE">
        <w:rPr>
          <w:rStyle w:val="Bodytext20"/>
          <w:rFonts w:ascii="Times New Roman" w:hAnsi="Times New Roman" w:cs="Times New Roman"/>
          <w:sz w:val="24"/>
          <w:szCs w:val="24"/>
        </w:rPr>
        <w:t xml:space="preserve"> </w:t>
      </w:r>
      <w:r w:rsidRPr="00D828C0">
        <w:rPr>
          <w:rStyle w:val="Bodytext20"/>
          <w:rFonts w:ascii="Times New Roman" w:hAnsi="Times New Roman" w:cs="Times New Roman"/>
          <w:sz w:val="24"/>
          <w:szCs w:val="24"/>
        </w:rPr>
        <w:t>информация</w:t>
      </w:r>
      <w:r w:rsidRPr="00780DBE">
        <w:rPr>
          <w:rStyle w:val="Bodytext20"/>
          <w:rFonts w:ascii="Times New Roman" w:hAnsi="Times New Roman" w:cs="Times New Roman"/>
          <w:sz w:val="24"/>
          <w:szCs w:val="24"/>
        </w:rPr>
        <w:t xml:space="preserve"> </w:t>
      </w:r>
      <w:r w:rsidRPr="00D828C0">
        <w:rPr>
          <w:rStyle w:val="Bodytext20"/>
          <w:rFonts w:ascii="Times New Roman" w:hAnsi="Times New Roman" w:cs="Times New Roman"/>
          <w:sz w:val="24"/>
          <w:szCs w:val="24"/>
        </w:rPr>
        <w:t>за</w:t>
      </w:r>
      <w:r w:rsidRPr="00780DBE">
        <w:rPr>
          <w:rStyle w:val="Bodytext20"/>
          <w:rFonts w:ascii="Times New Roman" w:hAnsi="Times New Roman" w:cs="Times New Roman"/>
          <w:sz w:val="24"/>
          <w:szCs w:val="24"/>
        </w:rPr>
        <w:t xml:space="preserve"> </w:t>
      </w:r>
      <w:r w:rsidRPr="00D828C0">
        <w:rPr>
          <w:rStyle w:val="Bodytext20"/>
          <w:rFonts w:ascii="Times New Roman" w:hAnsi="Times New Roman" w:cs="Times New Roman"/>
          <w:sz w:val="24"/>
          <w:szCs w:val="24"/>
        </w:rPr>
        <w:t>участниците в движението по отношение на пътнотранспортната обстановка</w:t>
      </w:r>
      <w:r w:rsidR="00676A0B" w:rsidRPr="000F1618">
        <w:rPr>
          <w:rStyle w:val="Bodytext20"/>
          <w:rFonts w:ascii="Times New Roman" w:hAnsi="Times New Roman" w:cs="Times New Roman"/>
          <w:sz w:val="24"/>
          <w:szCs w:val="24"/>
        </w:rPr>
        <w:t>.</w:t>
      </w:r>
      <w:r w:rsidRPr="00D828C0">
        <w:rPr>
          <w:rStyle w:val="Bodytext20"/>
          <w:rFonts w:ascii="Times New Roman" w:hAnsi="Times New Roman" w:cs="Times New Roman"/>
          <w:sz w:val="24"/>
          <w:szCs w:val="24"/>
        </w:rPr>
        <w:t xml:space="preserve"> </w:t>
      </w:r>
    </w:p>
    <w:p w:rsidR="00D02E09" w:rsidRPr="00780DBE" w:rsidRDefault="00D02E09" w:rsidP="00D02E09">
      <w:pPr>
        <w:pStyle w:val="Bodytext21"/>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b/>
          <w:sz w:val="24"/>
          <w:szCs w:val="24"/>
        </w:rPr>
        <w:t>Чл.</w:t>
      </w:r>
      <w:r w:rsidRPr="00780DBE">
        <w:rPr>
          <w:rStyle w:val="Bodytext20"/>
          <w:rFonts w:ascii="Times New Roman" w:hAnsi="Times New Roman" w:cs="Times New Roman"/>
          <w:b/>
          <w:sz w:val="24"/>
          <w:szCs w:val="24"/>
        </w:rPr>
        <w:t xml:space="preserve"> </w:t>
      </w:r>
      <w:r w:rsidRPr="00D828C0">
        <w:rPr>
          <w:rStyle w:val="Bodytext20"/>
          <w:rFonts w:ascii="Times New Roman" w:hAnsi="Times New Roman" w:cs="Times New Roman"/>
          <w:b/>
          <w:sz w:val="24"/>
          <w:szCs w:val="24"/>
        </w:rPr>
        <w:t xml:space="preserve">4. </w:t>
      </w:r>
      <w:r w:rsidRPr="00D828C0">
        <w:rPr>
          <w:rStyle w:val="Bodytext20"/>
          <w:rFonts w:ascii="Times New Roman" w:hAnsi="Times New Roman" w:cs="Times New Roman"/>
          <w:sz w:val="24"/>
          <w:szCs w:val="24"/>
        </w:rPr>
        <w:t xml:space="preserve">Целите </w:t>
      </w:r>
      <w:r w:rsidR="0097781F" w:rsidRPr="00676A0B">
        <w:rPr>
          <w:rStyle w:val="Bodytext20"/>
          <w:rFonts w:ascii="Times New Roman" w:hAnsi="Times New Roman" w:cs="Times New Roman"/>
          <w:sz w:val="24"/>
          <w:szCs w:val="24"/>
        </w:rPr>
        <w:t>н</w:t>
      </w:r>
      <w:r w:rsidRPr="00676A0B">
        <w:rPr>
          <w:rStyle w:val="Bodytext20"/>
          <w:rFonts w:ascii="Times New Roman" w:hAnsi="Times New Roman" w:cs="Times New Roman"/>
          <w:sz w:val="24"/>
          <w:szCs w:val="24"/>
        </w:rPr>
        <w:t>а организ</w:t>
      </w:r>
      <w:r w:rsidR="0097781F" w:rsidRPr="00676A0B">
        <w:rPr>
          <w:rStyle w:val="Bodytext20"/>
          <w:rFonts w:ascii="Times New Roman" w:hAnsi="Times New Roman" w:cs="Times New Roman"/>
          <w:sz w:val="24"/>
          <w:szCs w:val="24"/>
        </w:rPr>
        <w:t>ацията</w:t>
      </w:r>
      <w:r w:rsidRPr="00D828C0">
        <w:rPr>
          <w:rStyle w:val="Bodytext20"/>
          <w:rFonts w:ascii="Times New Roman" w:hAnsi="Times New Roman" w:cs="Times New Roman"/>
          <w:sz w:val="24"/>
          <w:szCs w:val="24"/>
        </w:rPr>
        <w:t xml:space="preserve"> на движението по </w:t>
      </w:r>
      <w:r w:rsidR="00E67744" w:rsidRPr="00E67744">
        <w:rPr>
          <w:rStyle w:val="Bodytext20"/>
          <w:rFonts w:ascii="Times New Roman" w:hAnsi="Times New Roman" w:cs="Times New Roman"/>
          <w:sz w:val="24"/>
          <w:szCs w:val="24"/>
        </w:rPr>
        <w:t xml:space="preserve">пътища, отворени за обществено ползване </w:t>
      </w:r>
      <w:r w:rsidRPr="00D828C0">
        <w:rPr>
          <w:rStyle w:val="Bodytext20"/>
          <w:rFonts w:ascii="Times New Roman" w:hAnsi="Times New Roman" w:cs="Times New Roman"/>
          <w:sz w:val="24"/>
          <w:szCs w:val="24"/>
        </w:rPr>
        <w:t>се изпълняват посредством:</w:t>
      </w:r>
    </w:p>
    <w:p w:rsidR="00D02E09" w:rsidRPr="00D828C0" w:rsidRDefault="00D02E09" w:rsidP="00CD77BD">
      <w:pPr>
        <w:pStyle w:val="Bodytext21"/>
        <w:numPr>
          <w:ilvl w:val="0"/>
          <w:numId w:val="46"/>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sz w:val="24"/>
          <w:szCs w:val="24"/>
        </w:rPr>
        <w:t>оценка на съществуващата пропускателна способност на пътищата или отделни участъци от тях и изследване на възможността за оптимизирането й чрез методите на организиране на движението;</w:t>
      </w:r>
    </w:p>
    <w:p w:rsidR="00D02E09" w:rsidRPr="00D828C0" w:rsidRDefault="00D02E09" w:rsidP="00CD77BD">
      <w:pPr>
        <w:pStyle w:val="Bodytext21"/>
        <w:numPr>
          <w:ilvl w:val="0"/>
          <w:numId w:val="46"/>
        </w:numPr>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sz w:val="24"/>
          <w:szCs w:val="24"/>
        </w:rPr>
        <w:t xml:space="preserve">ефективно планиране и проектиране на пътната инфраструктура, основано на </w:t>
      </w:r>
      <w:r w:rsidR="007F6C22" w:rsidRPr="00C859A3">
        <w:rPr>
          <w:rFonts w:ascii="Times New Roman" w:hAnsi="Times New Roman" w:cs="Times New Roman"/>
          <w:bCs/>
          <w:color w:val="000000"/>
          <w:sz w:val="24"/>
          <w:szCs w:val="24"/>
        </w:rPr>
        <w:t>националн</w:t>
      </w:r>
      <w:r w:rsidR="00C859A3">
        <w:rPr>
          <w:rFonts w:ascii="Times New Roman" w:hAnsi="Times New Roman" w:cs="Times New Roman"/>
          <w:bCs/>
          <w:color w:val="000000"/>
          <w:sz w:val="24"/>
          <w:szCs w:val="24"/>
        </w:rPr>
        <w:t>ите</w:t>
      </w:r>
      <w:r w:rsidR="007F6C22" w:rsidRPr="00C859A3">
        <w:rPr>
          <w:rFonts w:ascii="Times New Roman" w:hAnsi="Times New Roman" w:cs="Times New Roman"/>
          <w:bCs/>
          <w:color w:val="000000"/>
          <w:sz w:val="24"/>
          <w:szCs w:val="24"/>
        </w:rPr>
        <w:t xml:space="preserve"> и</w:t>
      </w:r>
      <w:r w:rsidR="007F6C22" w:rsidRPr="00D828C0">
        <w:rPr>
          <w:rStyle w:val="Bodytext20"/>
          <w:rFonts w:ascii="Times New Roman" w:hAnsi="Times New Roman" w:cs="Times New Roman"/>
          <w:sz w:val="24"/>
          <w:szCs w:val="24"/>
        </w:rPr>
        <w:t xml:space="preserve"> </w:t>
      </w:r>
      <w:r w:rsidRPr="00D828C0">
        <w:rPr>
          <w:rStyle w:val="Bodytext20"/>
          <w:rFonts w:ascii="Times New Roman" w:hAnsi="Times New Roman" w:cs="Times New Roman"/>
          <w:sz w:val="24"/>
          <w:szCs w:val="24"/>
        </w:rPr>
        <w:t>европейски стандарти за устойчива, зелена и мобилна среда, както и планиране и проектиране на ясно разпознаваема пътна инфраструктура, съгласно принципите на „безопасната система</w:t>
      </w:r>
      <w:r w:rsidR="00AF7C8B" w:rsidRPr="00D828C0">
        <w:rPr>
          <w:rStyle w:val="Bodytext20"/>
          <w:rFonts w:ascii="Times New Roman" w:hAnsi="Times New Roman" w:cs="Times New Roman"/>
          <w:sz w:val="24"/>
          <w:szCs w:val="24"/>
        </w:rPr>
        <w:t>“</w:t>
      </w:r>
      <w:r w:rsidRPr="00D828C0">
        <w:rPr>
          <w:rStyle w:val="Bodytext20"/>
          <w:rFonts w:ascii="Times New Roman" w:hAnsi="Times New Roman" w:cs="Times New Roman"/>
          <w:sz w:val="24"/>
          <w:szCs w:val="24"/>
        </w:rPr>
        <w:t>;</w:t>
      </w:r>
    </w:p>
    <w:p w:rsidR="00D02E09" w:rsidRPr="00D828C0" w:rsidRDefault="00D02E09" w:rsidP="00CD77BD">
      <w:pPr>
        <w:pStyle w:val="Bodytext21"/>
        <w:numPr>
          <w:ilvl w:val="0"/>
          <w:numId w:val="46"/>
        </w:numPr>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sz w:val="24"/>
          <w:szCs w:val="24"/>
        </w:rPr>
        <w:t xml:space="preserve">извеждане на транзитното автомобилно </w:t>
      </w:r>
      <w:r w:rsidR="00676A0B">
        <w:rPr>
          <w:rStyle w:val="Bodytext20"/>
          <w:rFonts w:ascii="Times New Roman" w:hAnsi="Times New Roman" w:cs="Times New Roman"/>
          <w:sz w:val="24"/>
          <w:szCs w:val="24"/>
        </w:rPr>
        <w:t>движение извън населените места</w:t>
      </w:r>
      <w:r w:rsidRPr="00D828C0">
        <w:rPr>
          <w:rStyle w:val="Bodytext20"/>
          <w:rFonts w:ascii="Times New Roman" w:hAnsi="Times New Roman" w:cs="Times New Roman"/>
          <w:sz w:val="24"/>
          <w:szCs w:val="24"/>
        </w:rPr>
        <w:t>;</w:t>
      </w:r>
    </w:p>
    <w:p w:rsidR="00D02E09" w:rsidRPr="00D828C0" w:rsidRDefault="00D02E09" w:rsidP="00CD77BD">
      <w:pPr>
        <w:pStyle w:val="Bodytext21"/>
        <w:numPr>
          <w:ilvl w:val="0"/>
          <w:numId w:val="46"/>
        </w:numPr>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sz w:val="24"/>
          <w:szCs w:val="24"/>
        </w:rPr>
        <w:lastRenderedPageBreak/>
        <w:t xml:space="preserve">спазване на принципите за </w:t>
      </w:r>
      <w:proofErr w:type="spellStart"/>
      <w:r w:rsidRPr="00D828C0">
        <w:rPr>
          <w:rStyle w:val="Bodytext20"/>
          <w:rFonts w:ascii="Times New Roman" w:hAnsi="Times New Roman" w:cs="Times New Roman"/>
          <w:sz w:val="24"/>
          <w:szCs w:val="24"/>
        </w:rPr>
        <w:t>интермодалност</w:t>
      </w:r>
      <w:proofErr w:type="spellEnd"/>
      <w:r w:rsidRPr="00D828C0">
        <w:rPr>
          <w:rStyle w:val="Bodytext20"/>
          <w:rFonts w:ascii="Times New Roman" w:hAnsi="Times New Roman" w:cs="Times New Roman"/>
          <w:sz w:val="24"/>
          <w:szCs w:val="24"/>
        </w:rPr>
        <w:t xml:space="preserve"> между отделните видове транспорт;</w:t>
      </w:r>
    </w:p>
    <w:p w:rsidR="00D02E09" w:rsidRPr="00D828C0" w:rsidRDefault="00D02E09" w:rsidP="006C16B8">
      <w:pPr>
        <w:pStyle w:val="Bodytext21"/>
        <w:numPr>
          <w:ilvl w:val="0"/>
          <w:numId w:val="46"/>
        </w:numPr>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sz w:val="24"/>
          <w:szCs w:val="24"/>
        </w:rPr>
        <w:t>осигуряване на оптимални и безопасни условия за паркиране в и извън  населените места;</w:t>
      </w:r>
    </w:p>
    <w:p w:rsidR="00D02E09" w:rsidRPr="0013251B" w:rsidRDefault="00D02E09" w:rsidP="006C16B8">
      <w:pPr>
        <w:pStyle w:val="Bodytext21"/>
        <w:numPr>
          <w:ilvl w:val="0"/>
          <w:numId w:val="46"/>
        </w:numPr>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sz w:val="24"/>
          <w:szCs w:val="24"/>
        </w:rPr>
        <w:t>регламентиране на транспортния (пешеходен, велосипеден, автомо</w:t>
      </w:r>
      <w:r w:rsidR="004F75AD">
        <w:rPr>
          <w:rStyle w:val="Bodytext20"/>
          <w:rFonts w:ascii="Times New Roman" w:hAnsi="Times New Roman" w:cs="Times New Roman"/>
          <w:sz w:val="24"/>
          <w:szCs w:val="24"/>
        </w:rPr>
        <w:t>билен и др</w:t>
      </w:r>
      <w:r w:rsidR="004F75AD" w:rsidRPr="0013251B">
        <w:rPr>
          <w:rStyle w:val="Bodytext20"/>
          <w:rFonts w:ascii="Times New Roman" w:hAnsi="Times New Roman" w:cs="Times New Roman"/>
          <w:sz w:val="24"/>
          <w:szCs w:val="24"/>
        </w:rPr>
        <w:t>.) достъп до обектите;</w:t>
      </w:r>
    </w:p>
    <w:p w:rsidR="004F75AD" w:rsidRPr="0013251B" w:rsidRDefault="004F75AD" w:rsidP="006C16B8">
      <w:pPr>
        <w:pStyle w:val="Bodytext21"/>
        <w:numPr>
          <w:ilvl w:val="0"/>
          <w:numId w:val="46"/>
        </w:numPr>
        <w:shd w:val="clear" w:color="auto" w:fill="auto"/>
        <w:spacing w:before="240" w:after="240" w:line="276" w:lineRule="auto"/>
        <w:ind w:firstLine="851"/>
        <w:rPr>
          <w:rStyle w:val="Bodytext20"/>
          <w:rFonts w:ascii="Times New Roman" w:hAnsi="Times New Roman" w:cs="Times New Roman"/>
          <w:sz w:val="24"/>
          <w:szCs w:val="24"/>
        </w:rPr>
      </w:pPr>
      <w:r w:rsidRPr="0013251B">
        <w:rPr>
          <w:rStyle w:val="Bodytext20"/>
          <w:rFonts w:ascii="Times New Roman" w:hAnsi="Times New Roman" w:cs="Times New Roman"/>
          <w:sz w:val="24"/>
          <w:szCs w:val="24"/>
        </w:rPr>
        <w:t xml:space="preserve">максимално разпознаваема и синхронизирана пътна сигнализация - пътна маркировка, пътни знаци, светлинни сигнали и други технически средства за сигнализиране на </w:t>
      </w:r>
      <w:r w:rsidR="00880118" w:rsidRPr="0013251B">
        <w:rPr>
          <w:rStyle w:val="Bodytext20"/>
          <w:rFonts w:ascii="Times New Roman" w:hAnsi="Times New Roman" w:cs="Times New Roman"/>
          <w:sz w:val="24"/>
          <w:szCs w:val="24"/>
        </w:rPr>
        <w:t>пътищата</w:t>
      </w:r>
      <w:r w:rsidRPr="0013251B">
        <w:rPr>
          <w:rStyle w:val="Bodytext20"/>
          <w:rFonts w:ascii="Times New Roman" w:hAnsi="Times New Roman" w:cs="Times New Roman"/>
          <w:sz w:val="24"/>
          <w:szCs w:val="24"/>
        </w:rPr>
        <w:t>.</w:t>
      </w:r>
    </w:p>
    <w:p w:rsidR="003221F8" w:rsidRPr="0013251B" w:rsidRDefault="003221F8" w:rsidP="00E5195E">
      <w:pPr>
        <w:pStyle w:val="Bodytext21"/>
        <w:spacing w:before="240" w:after="240" w:line="276" w:lineRule="auto"/>
        <w:ind w:firstLine="851"/>
        <w:rPr>
          <w:rStyle w:val="Bodytext20"/>
          <w:rFonts w:ascii="Times New Roman" w:hAnsi="Times New Roman" w:cs="Times New Roman"/>
          <w:sz w:val="24"/>
          <w:szCs w:val="24"/>
        </w:rPr>
      </w:pPr>
      <w:r w:rsidRPr="0013251B">
        <w:rPr>
          <w:rStyle w:val="Bodytext20"/>
          <w:rFonts w:ascii="Times New Roman" w:hAnsi="Times New Roman" w:cs="Times New Roman"/>
          <w:b/>
          <w:sz w:val="24"/>
          <w:szCs w:val="24"/>
        </w:rPr>
        <w:t>Чл. 5.</w:t>
      </w:r>
      <w:r w:rsidRPr="0013251B">
        <w:rPr>
          <w:rStyle w:val="Bodytext20"/>
          <w:rFonts w:ascii="Times New Roman" w:hAnsi="Times New Roman" w:cs="Times New Roman"/>
          <w:sz w:val="24"/>
          <w:szCs w:val="24"/>
        </w:rPr>
        <w:t xml:space="preserve">  </w:t>
      </w:r>
      <w:r w:rsidR="0071621A" w:rsidRPr="0013251B">
        <w:rPr>
          <w:rStyle w:val="Bodytext20"/>
          <w:rFonts w:ascii="Times New Roman" w:hAnsi="Times New Roman" w:cs="Times New Roman"/>
          <w:sz w:val="24"/>
          <w:szCs w:val="24"/>
        </w:rPr>
        <w:t>(1) О</w:t>
      </w:r>
      <w:r w:rsidRPr="0013251B">
        <w:rPr>
          <w:rStyle w:val="Bodytext20"/>
          <w:rFonts w:ascii="Times New Roman" w:hAnsi="Times New Roman" w:cs="Times New Roman"/>
          <w:sz w:val="24"/>
          <w:szCs w:val="24"/>
        </w:rPr>
        <w:t>рганизацията на движението и пътния трафик се планират и проекти</w:t>
      </w:r>
      <w:r w:rsidR="0071621A" w:rsidRPr="0013251B">
        <w:rPr>
          <w:rStyle w:val="Bodytext20"/>
          <w:rFonts w:ascii="Times New Roman" w:hAnsi="Times New Roman" w:cs="Times New Roman"/>
          <w:sz w:val="24"/>
          <w:szCs w:val="24"/>
        </w:rPr>
        <w:t>рат</w:t>
      </w:r>
      <w:r w:rsidRPr="0013251B">
        <w:rPr>
          <w:rStyle w:val="Bodytext20"/>
          <w:rFonts w:ascii="Times New Roman" w:hAnsi="Times New Roman" w:cs="Times New Roman"/>
          <w:sz w:val="24"/>
          <w:szCs w:val="24"/>
        </w:rPr>
        <w:t xml:space="preserve"> на три нива: </w:t>
      </w:r>
    </w:p>
    <w:p w:rsidR="001F1B84" w:rsidRPr="0013251B" w:rsidRDefault="003221F8" w:rsidP="00E5195E">
      <w:pPr>
        <w:pStyle w:val="Bodytext21"/>
        <w:numPr>
          <w:ilvl w:val="0"/>
          <w:numId w:val="77"/>
        </w:numPr>
        <w:spacing w:before="240" w:after="240" w:line="276" w:lineRule="auto"/>
        <w:ind w:left="0" w:firstLine="851"/>
        <w:rPr>
          <w:rStyle w:val="Bodytext20"/>
          <w:rFonts w:ascii="Times New Roman" w:hAnsi="Times New Roman" w:cs="Times New Roman"/>
          <w:sz w:val="24"/>
          <w:szCs w:val="24"/>
        </w:rPr>
      </w:pPr>
      <w:r w:rsidRPr="0013251B">
        <w:rPr>
          <w:rStyle w:val="Bodytext20"/>
          <w:rFonts w:ascii="Times New Roman" w:hAnsi="Times New Roman" w:cs="Times New Roman"/>
          <w:sz w:val="24"/>
          <w:szCs w:val="24"/>
        </w:rPr>
        <w:t>общи устройствени и други стратегически планове</w:t>
      </w:r>
      <w:r w:rsidR="001F1B84" w:rsidRPr="0013251B">
        <w:rPr>
          <w:rStyle w:val="Bodytext20"/>
          <w:rFonts w:ascii="Times New Roman" w:hAnsi="Times New Roman" w:cs="Times New Roman"/>
          <w:sz w:val="24"/>
          <w:szCs w:val="24"/>
        </w:rPr>
        <w:t>:</w:t>
      </w:r>
    </w:p>
    <w:p w:rsidR="003221F8" w:rsidRPr="0013251B" w:rsidRDefault="001F1B84" w:rsidP="00E5195E">
      <w:pPr>
        <w:pStyle w:val="Bodytext21"/>
        <w:spacing w:before="240" w:after="240" w:line="276" w:lineRule="auto"/>
        <w:ind w:firstLine="851"/>
        <w:rPr>
          <w:rStyle w:val="Bodytext20"/>
          <w:rFonts w:ascii="Times New Roman" w:hAnsi="Times New Roman" w:cs="Times New Roman"/>
          <w:sz w:val="24"/>
          <w:szCs w:val="24"/>
        </w:rPr>
      </w:pPr>
      <w:r w:rsidRPr="0013251B">
        <w:rPr>
          <w:rStyle w:val="Bodytext20"/>
          <w:rFonts w:ascii="Times New Roman" w:hAnsi="Times New Roman" w:cs="Times New Roman"/>
          <w:sz w:val="24"/>
          <w:szCs w:val="24"/>
        </w:rPr>
        <w:t>а) в част „План-схема на комуникационно-транспортната система“ (ПСКТС) на общите устройствени планове (ОУП) на градовете  със землищата им и на селищните образувания с национално значение или в част „План на комуникационно-транспортната система“ (ПКТС) на ОУП на градовете. Изготвят се за прогнозен период 20</w:t>
      </w:r>
      <w:r w:rsidR="002724CE" w:rsidRPr="0013251B">
        <w:rPr>
          <w:rStyle w:val="Bodytext20"/>
          <w:rFonts w:ascii="Times New Roman" w:hAnsi="Times New Roman" w:cs="Times New Roman"/>
          <w:sz w:val="24"/>
          <w:szCs w:val="24"/>
        </w:rPr>
        <w:t xml:space="preserve"> </w:t>
      </w:r>
      <w:r w:rsidRPr="0013251B">
        <w:rPr>
          <w:rStyle w:val="Bodytext20"/>
          <w:rFonts w:ascii="Times New Roman" w:hAnsi="Times New Roman" w:cs="Times New Roman"/>
          <w:sz w:val="24"/>
          <w:szCs w:val="24"/>
        </w:rPr>
        <w:t>г.</w:t>
      </w:r>
      <w:r w:rsidRPr="0013251B">
        <w:rPr>
          <w:rFonts w:ascii="Times New Roman" w:hAnsi="Times New Roman" w:cs="Times New Roman"/>
          <w:sz w:val="24"/>
          <w:szCs w:val="24"/>
        </w:rPr>
        <w:t xml:space="preserve"> съгласно</w:t>
      </w:r>
      <w:r w:rsidRPr="0013251B">
        <w:rPr>
          <w:rStyle w:val="Bodytext20"/>
          <w:rFonts w:ascii="Times New Roman" w:hAnsi="Times New Roman" w:cs="Times New Roman"/>
          <w:sz w:val="24"/>
          <w:szCs w:val="24"/>
        </w:rPr>
        <w:t xml:space="preserve"> Наредба №</w:t>
      </w:r>
      <w:r w:rsidR="00E558F7" w:rsidRPr="0013251B">
        <w:rPr>
          <w:rStyle w:val="Bodytext20"/>
          <w:rFonts w:ascii="Times New Roman" w:hAnsi="Times New Roman" w:cs="Times New Roman"/>
          <w:sz w:val="24"/>
          <w:szCs w:val="24"/>
        </w:rPr>
        <w:t xml:space="preserve"> </w:t>
      </w:r>
      <w:r w:rsidRPr="0013251B">
        <w:rPr>
          <w:rStyle w:val="Bodytext20"/>
          <w:rFonts w:ascii="Times New Roman" w:hAnsi="Times New Roman" w:cs="Times New Roman"/>
          <w:sz w:val="24"/>
          <w:szCs w:val="24"/>
        </w:rPr>
        <w:t>8 за обема и съдържанието на устройствените планове от 2001</w:t>
      </w:r>
      <w:r w:rsidR="002724CE" w:rsidRPr="0013251B">
        <w:rPr>
          <w:rStyle w:val="Bodytext20"/>
          <w:rFonts w:ascii="Times New Roman" w:hAnsi="Times New Roman" w:cs="Times New Roman"/>
          <w:sz w:val="24"/>
          <w:szCs w:val="24"/>
        </w:rPr>
        <w:t xml:space="preserve"> </w:t>
      </w:r>
      <w:r w:rsidRPr="0013251B">
        <w:rPr>
          <w:rStyle w:val="Bodytext20"/>
          <w:rFonts w:ascii="Times New Roman" w:hAnsi="Times New Roman" w:cs="Times New Roman"/>
          <w:sz w:val="24"/>
          <w:szCs w:val="24"/>
        </w:rPr>
        <w:t>г.</w:t>
      </w:r>
      <w:r w:rsidR="003221F8" w:rsidRPr="0013251B">
        <w:rPr>
          <w:rStyle w:val="Bodytext20"/>
          <w:rFonts w:ascii="Times New Roman" w:hAnsi="Times New Roman" w:cs="Times New Roman"/>
          <w:sz w:val="24"/>
          <w:szCs w:val="24"/>
        </w:rPr>
        <w:t xml:space="preserve">; </w:t>
      </w:r>
    </w:p>
    <w:p w:rsidR="004F21A3" w:rsidRPr="0013251B" w:rsidRDefault="004A591B" w:rsidP="00E5195E">
      <w:pPr>
        <w:pStyle w:val="Bodytext21"/>
        <w:spacing w:before="240" w:after="240" w:line="276" w:lineRule="auto"/>
        <w:ind w:firstLine="851"/>
        <w:rPr>
          <w:rStyle w:val="Bodytext20"/>
          <w:rFonts w:ascii="Times New Roman" w:hAnsi="Times New Roman" w:cs="Times New Roman"/>
          <w:sz w:val="24"/>
          <w:szCs w:val="24"/>
        </w:rPr>
      </w:pPr>
      <w:r w:rsidRPr="0013251B">
        <w:rPr>
          <w:rStyle w:val="Bodytext20"/>
          <w:rFonts w:ascii="Times New Roman" w:hAnsi="Times New Roman" w:cs="Times New Roman"/>
          <w:sz w:val="24"/>
          <w:szCs w:val="24"/>
        </w:rPr>
        <w:t>б) в п</w:t>
      </w:r>
      <w:r w:rsidR="004F21A3" w:rsidRPr="0013251B">
        <w:rPr>
          <w:rStyle w:val="Bodytext20"/>
          <w:rFonts w:ascii="Times New Roman" w:hAnsi="Times New Roman" w:cs="Times New Roman"/>
          <w:sz w:val="24"/>
          <w:szCs w:val="24"/>
        </w:rPr>
        <w:t>лан</w:t>
      </w:r>
      <w:r w:rsidRPr="0013251B">
        <w:rPr>
          <w:rStyle w:val="Bodytext20"/>
          <w:rFonts w:ascii="Times New Roman" w:hAnsi="Times New Roman" w:cs="Times New Roman"/>
          <w:sz w:val="24"/>
          <w:szCs w:val="24"/>
        </w:rPr>
        <w:t>ове</w:t>
      </w:r>
      <w:r w:rsidR="004F21A3" w:rsidRPr="0013251B">
        <w:rPr>
          <w:rStyle w:val="Bodytext20"/>
          <w:rFonts w:ascii="Times New Roman" w:hAnsi="Times New Roman" w:cs="Times New Roman"/>
          <w:sz w:val="24"/>
          <w:szCs w:val="24"/>
        </w:rPr>
        <w:t xml:space="preserve"> за устойчива градска мобилност (ПУГМ). Изготвя</w:t>
      </w:r>
      <w:r w:rsidR="00B72D53" w:rsidRPr="0013251B">
        <w:rPr>
          <w:rStyle w:val="Bodytext20"/>
          <w:rFonts w:ascii="Times New Roman" w:hAnsi="Times New Roman" w:cs="Times New Roman"/>
          <w:sz w:val="24"/>
          <w:szCs w:val="24"/>
        </w:rPr>
        <w:t>т</w:t>
      </w:r>
      <w:r w:rsidR="004F21A3" w:rsidRPr="0013251B">
        <w:rPr>
          <w:rStyle w:val="Bodytext20"/>
          <w:rFonts w:ascii="Times New Roman" w:hAnsi="Times New Roman" w:cs="Times New Roman"/>
          <w:sz w:val="24"/>
          <w:szCs w:val="24"/>
        </w:rPr>
        <w:t xml:space="preserve"> се за прогнозен период 10 год.</w:t>
      </w:r>
      <w:r w:rsidR="00B72D53" w:rsidRPr="0013251B">
        <w:rPr>
          <w:rStyle w:val="Bodytext20"/>
          <w:rFonts w:ascii="Times New Roman" w:hAnsi="Times New Roman" w:cs="Times New Roman"/>
          <w:sz w:val="24"/>
          <w:szCs w:val="24"/>
        </w:rPr>
        <w:t xml:space="preserve"> съгласно Наредба № РД-02-20-2 от 20 декември 2017 г. за планиране и проектиране на комуникационно-транспортната система на урбанизираните територии (Обн. ДВ. бр.</w:t>
      </w:r>
      <w:r w:rsidR="002724CE" w:rsidRPr="0013251B">
        <w:rPr>
          <w:rStyle w:val="Bodytext20"/>
          <w:rFonts w:ascii="Times New Roman" w:hAnsi="Times New Roman" w:cs="Times New Roman"/>
          <w:sz w:val="24"/>
          <w:szCs w:val="24"/>
        </w:rPr>
        <w:t xml:space="preserve"> </w:t>
      </w:r>
      <w:r w:rsidR="00B72D53" w:rsidRPr="0013251B">
        <w:rPr>
          <w:rStyle w:val="Bodytext20"/>
          <w:rFonts w:ascii="Times New Roman" w:hAnsi="Times New Roman" w:cs="Times New Roman"/>
          <w:sz w:val="24"/>
          <w:szCs w:val="24"/>
        </w:rPr>
        <w:t>7 от 19 януари 2018</w:t>
      </w:r>
      <w:r w:rsidR="002724CE" w:rsidRPr="0013251B">
        <w:rPr>
          <w:rStyle w:val="Bodytext20"/>
          <w:rFonts w:ascii="Times New Roman" w:hAnsi="Times New Roman" w:cs="Times New Roman"/>
          <w:sz w:val="24"/>
          <w:szCs w:val="24"/>
        </w:rPr>
        <w:t xml:space="preserve"> </w:t>
      </w:r>
      <w:r w:rsidR="00B72D53" w:rsidRPr="0013251B">
        <w:rPr>
          <w:rStyle w:val="Bodytext20"/>
          <w:rFonts w:ascii="Times New Roman" w:hAnsi="Times New Roman" w:cs="Times New Roman"/>
          <w:sz w:val="24"/>
          <w:szCs w:val="24"/>
        </w:rPr>
        <w:t>г.)</w:t>
      </w:r>
      <w:r w:rsidR="009112C6" w:rsidRPr="0013251B">
        <w:rPr>
          <w:rStyle w:val="Bodytext20"/>
          <w:rFonts w:ascii="Times New Roman" w:hAnsi="Times New Roman" w:cs="Times New Roman"/>
          <w:sz w:val="24"/>
          <w:szCs w:val="24"/>
        </w:rPr>
        <w:t>;</w:t>
      </w:r>
    </w:p>
    <w:p w:rsidR="009112C6" w:rsidRPr="0013251B" w:rsidRDefault="009112C6" w:rsidP="00E5195E">
      <w:pPr>
        <w:pStyle w:val="Bodytext21"/>
        <w:spacing w:before="240" w:after="240" w:line="276" w:lineRule="auto"/>
        <w:ind w:firstLine="851"/>
        <w:rPr>
          <w:rStyle w:val="Bodytext20"/>
          <w:rFonts w:ascii="Times New Roman" w:hAnsi="Times New Roman" w:cs="Times New Roman"/>
          <w:sz w:val="24"/>
          <w:szCs w:val="24"/>
        </w:rPr>
      </w:pPr>
      <w:r w:rsidRPr="0013251B">
        <w:rPr>
          <w:rStyle w:val="Bodytext20"/>
          <w:rFonts w:ascii="Times New Roman" w:hAnsi="Times New Roman" w:cs="Times New Roman"/>
          <w:sz w:val="24"/>
          <w:szCs w:val="24"/>
        </w:rPr>
        <w:t>в) генерален план за организация на движението</w:t>
      </w:r>
      <w:r w:rsidR="00113AEF" w:rsidRPr="0013251B">
        <w:rPr>
          <w:rStyle w:val="Bodytext20"/>
          <w:rFonts w:ascii="Times New Roman" w:hAnsi="Times New Roman" w:cs="Times New Roman"/>
          <w:sz w:val="24"/>
          <w:szCs w:val="24"/>
        </w:rPr>
        <w:t xml:space="preserve"> (ГПОД);</w:t>
      </w:r>
    </w:p>
    <w:p w:rsidR="003221F8" w:rsidRPr="0013251B" w:rsidRDefault="003221F8" w:rsidP="00E5195E">
      <w:pPr>
        <w:pStyle w:val="Bodytext21"/>
        <w:spacing w:before="240" w:after="240" w:line="276" w:lineRule="auto"/>
        <w:ind w:firstLine="851"/>
        <w:rPr>
          <w:rStyle w:val="Bodytext20"/>
          <w:rFonts w:ascii="Times New Roman" w:hAnsi="Times New Roman" w:cs="Times New Roman"/>
          <w:sz w:val="24"/>
          <w:szCs w:val="24"/>
        </w:rPr>
      </w:pPr>
      <w:r w:rsidRPr="0013251B">
        <w:rPr>
          <w:rStyle w:val="Bodytext20"/>
          <w:rFonts w:ascii="Times New Roman" w:hAnsi="Times New Roman" w:cs="Times New Roman"/>
          <w:sz w:val="24"/>
          <w:szCs w:val="24"/>
        </w:rPr>
        <w:t>2</w:t>
      </w:r>
      <w:r w:rsidR="00D14B49" w:rsidRPr="0013251B">
        <w:rPr>
          <w:rStyle w:val="Bodytext20"/>
          <w:rFonts w:ascii="Times New Roman" w:hAnsi="Times New Roman" w:cs="Times New Roman"/>
          <w:sz w:val="24"/>
          <w:szCs w:val="24"/>
        </w:rPr>
        <w:t>. подробни устройствени планове (ПУП):</w:t>
      </w:r>
    </w:p>
    <w:p w:rsidR="00B0431D" w:rsidRPr="0013251B" w:rsidRDefault="00D14B49" w:rsidP="00E5195E">
      <w:pPr>
        <w:pStyle w:val="Bodytext21"/>
        <w:spacing w:before="240" w:after="240" w:line="276" w:lineRule="auto"/>
        <w:ind w:firstLine="851"/>
      </w:pPr>
      <w:r w:rsidRPr="0013251B">
        <w:rPr>
          <w:rStyle w:val="Bodytext20"/>
          <w:rFonts w:ascii="Times New Roman" w:hAnsi="Times New Roman" w:cs="Times New Roman"/>
          <w:sz w:val="24"/>
          <w:szCs w:val="24"/>
        </w:rPr>
        <w:t>а) в част „Подробен план за организация на движението“ на ПУП</w:t>
      </w:r>
      <w:r w:rsidR="0050390F" w:rsidRPr="0013251B">
        <w:rPr>
          <w:rStyle w:val="Bodytext20"/>
          <w:rFonts w:ascii="Times New Roman" w:hAnsi="Times New Roman" w:cs="Times New Roman"/>
          <w:sz w:val="24"/>
          <w:szCs w:val="24"/>
        </w:rPr>
        <w:t xml:space="preserve"> (</w:t>
      </w:r>
      <w:r w:rsidR="00B0431D" w:rsidRPr="0013251B">
        <w:rPr>
          <w:rStyle w:val="Bodytext20"/>
          <w:rFonts w:ascii="Times New Roman" w:hAnsi="Times New Roman" w:cs="Times New Roman"/>
          <w:sz w:val="24"/>
          <w:szCs w:val="24"/>
        </w:rPr>
        <w:t>план за регулация и застрояване (ПУП-ПРЗ) или подробните устройствени планове – план за улична регулация (ПУП-ПУР)</w:t>
      </w:r>
      <w:r w:rsidR="0050390F" w:rsidRPr="0013251B">
        <w:rPr>
          <w:rStyle w:val="Bodytext20"/>
          <w:rFonts w:ascii="Times New Roman" w:hAnsi="Times New Roman" w:cs="Times New Roman"/>
          <w:sz w:val="24"/>
          <w:szCs w:val="24"/>
        </w:rPr>
        <w:t>)</w:t>
      </w:r>
      <w:r w:rsidRPr="0013251B">
        <w:rPr>
          <w:rStyle w:val="Bodytext20"/>
          <w:rFonts w:ascii="Times New Roman" w:hAnsi="Times New Roman" w:cs="Times New Roman"/>
          <w:sz w:val="24"/>
          <w:szCs w:val="24"/>
        </w:rPr>
        <w:t>. Изработва се въз основа на действащ ОУП и на действащ ПКТС на урбанизираната територия съгласно Наредба №</w:t>
      </w:r>
      <w:r w:rsidR="0050390F" w:rsidRPr="0013251B">
        <w:rPr>
          <w:rStyle w:val="Bodytext20"/>
          <w:rFonts w:ascii="Times New Roman" w:hAnsi="Times New Roman" w:cs="Times New Roman"/>
          <w:sz w:val="24"/>
          <w:szCs w:val="24"/>
        </w:rPr>
        <w:t xml:space="preserve"> </w:t>
      </w:r>
      <w:r w:rsidRPr="0013251B">
        <w:rPr>
          <w:rStyle w:val="Bodytext20"/>
          <w:rFonts w:ascii="Times New Roman" w:hAnsi="Times New Roman" w:cs="Times New Roman"/>
          <w:sz w:val="24"/>
          <w:szCs w:val="24"/>
        </w:rPr>
        <w:t>8 за обема и съдържанието на устройствените планове от 2001</w:t>
      </w:r>
      <w:r w:rsidR="002724CE" w:rsidRPr="0013251B">
        <w:rPr>
          <w:rStyle w:val="Bodytext20"/>
          <w:rFonts w:ascii="Times New Roman" w:hAnsi="Times New Roman" w:cs="Times New Roman"/>
          <w:sz w:val="24"/>
          <w:szCs w:val="24"/>
        </w:rPr>
        <w:t xml:space="preserve"> </w:t>
      </w:r>
      <w:r w:rsidRPr="0013251B">
        <w:rPr>
          <w:rStyle w:val="Bodytext20"/>
          <w:rFonts w:ascii="Times New Roman" w:hAnsi="Times New Roman" w:cs="Times New Roman"/>
          <w:sz w:val="24"/>
          <w:szCs w:val="24"/>
        </w:rPr>
        <w:t>г.;</w:t>
      </w:r>
      <w:r w:rsidR="00B0431D" w:rsidRPr="0013251B">
        <w:t xml:space="preserve"> </w:t>
      </w:r>
    </w:p>
    <w:p w:rsidR="009C0477" w:rsidRPr="0013251B" w:rsidRDefault="009C0477" w:rsidP="00E5195E">
      <w:pPr>
        <w:pStyle w:val="Bodytext21"/>
        <w:spacing w:before="240" w:after="240" w:line="276" w:lineRule="auto"/>
        <w:ind w:firstLine="851"/>
        <w:rPr>
          <w:rStyle w:val="Bodytext20"/>
          <w:rFonts w:ascii="Times New Roman" w:hAnsi="Times New Roman" w:cs="Times New Roman"/>
          <w:sz w:val="24"/>
          <w:szCs w:val="24"/>
        </w:rPr>
      </w:pPr>
      <w:r w:rsidRPr="0013251B">
        <w:rPr>
          <w:rStyle w:val="Bodytext20"/>
          <w:rFonts w:ascii="Times New Roman" w:hAnsi="Times New Roman" w:cs="Times New Roman"/>
          <w:sz w:val="24"/>
          <w:szCs w:val="24"/>
        </w:rPr>
        <w:t xml:space="preserve">б) в част План за организация на движението на ПУП – </w:t>
      </w:r>
      <w:proofErr w:type="spellStart"/>
      <w:r w:rsidRPr="0013251B">
        <w:rPr>
          <w:rStyle w:val="Bodytext20"/>
          <w:rFonts w:ascii="Times New Roman" w:hAnsi="Times New Roman" w:cs="Times New Roman"/>
          <w:sz w:val="24"/>
          <w:szCs w:val="24"/>
        </w:rPr>
        <w:t>Парцеларен</w:t>
      </w:r>
      <w:proofErr w:type="spellEnd"/>
      <w:r w:rsidRPr="0013251B">
        <w:rPr>
          <w:rStyle w:val="Bodytext20"/>
          <w:rFonts w:ascii="Times New Roman" w:hAnsi="Times New Roman" w:cs="Times New Roman"/>
          <w:sz w:val="24"/>
          <w:szCs w:val="24"/>
        </w:rPr>
        <w:t xml:space="preserve"> план.  Изготвя се при проектиране на нови пътища или при реконструкция/основен ремонт в случаите, определени с Наредба № РД-02-20-2 за проектиране на пътища от 2018</w:t>
      </w:r>
      <w:r w:rsidR="002724CE" w:rsidRPr="0013251B">
        <w:rPr>
          <w:rStyle w:val="Bodytext20"/>
          <w:rFonts w:ascii="Times New Roman" w:hAnsi="Times New Roman" w:cs="Times New Roman"/>
          <w:sz w:val="24"/>
          <w:szCs w:val="24"/>
        </w:rPr>
        <w:t xml:space="preserve"> </w:t>
      </w:r>
      <w:r w:rsidRPr="0013251B">
        <w:rPr>
          <w:rStyle w:val="Bodytext20"/>
          <w:rFonts w:ascii="Times New Roman" w:hAnsi="Times New Roman" w:cs="Times New Roman"/>
          <w:sz w:val="24"/>
          <w:szCs w:val="24"/>
        </w:rPr>
        <w:t>г.</w:t>
      </w:r>
    </w:p>
    <w:p w:rsidR="00F31985" w:rsidRPr="0013251B" w:rsidRDefault="003221F8" w:rsidP="006C16B8">
      <w:pPr>
        <w:pStyle w:val="Bodytext21"/>
        <w:spacing w:before="240" w:after="240" w:line="276" w:lineRule="auto"/>
        <w:ind w:firstLine="851"/>
        <w:rPr>
          <w:rStyle w:val="Bodytext20"/>
          <w:rFonts w:ascii="Times New Roman" w:hAnsi="Times New Roman" w:cs="Times New Roman"/>
          <w:sz w:val="24"/>
          <w:szCs w:val="24"/>
        </w:rPr>
      </w:pPr>
      <w:r w:rsidRPr="0013251B">
        <w:rPr>
          <w:rStyle w:val="Bodytext20"/>
          <w:rFonts w:ascii="Times New Roman" w:hAnsi="Times New Roman" w:cs="Times New Roman"/>
          <w:sz w:val="24"/>
          <w:szCs w:val="24"/>
        </w:rPr>
        <w:t>3. инвестиционни проекти</w:t>
      </w:r>
      <w:r w:rsidR="00F31985" w:rsidRPr="0013251B">
        <w:rPr>
          <w:rStyle w:val="Bodytext20"/>
          <w:rFonts w:ascii="Times New Roman" w:hAnsi="Times New Roman" w:cs="Times New Roman"/>
          <w:sz w:val="24"/>
          <w:szCs w:val="24"/>
        </w:rPr>
        <w:t>:</w:t>
      </w:r>
    </w:p>
    <w:p w:rsidR="00F31985" w:rsidRPr="0013251B" w:rsidRDefault="00F31985" w:rsidP="00F31985">
      <w:pPr>
        <w:pStyle w:val="Bodytext21"/>
        <w:spacing w:before="240" w:after="240" w:line="276" w:lineRule="auto"/>
        <w:ind w:firstLine="851"/>
        <w:rPr>
          <w:rStyle w:val="Bodytext20"/>
          <w:rFonts w:ascii="Times New Roman" w:hAnsi="Times New Roman" w:cs="Times New Roman"/>
          <w:sz w:val="24"/>
          <w:szCs w:val="24"/>
        </w:rPr>
      </w:pPr>
      <w:r w:rsidRPr="0013251B">
        <w:rPr>
          <w:rStyle w:val="Bodytext20"/>
          <w:rFonts w:ascii="Times New Roman" w:hAnsi="Times New Roman" w:cs="Times New Roman"/>
          <w:sz w:val="24"/>
          <w:szCs w:val="24"/>
        </w:rPr>
        <w:t>а) проект за организация и безопасност на движението в населените места (ПОБДНМ);</w:t>
      </w:r>
    </w:p>
    <w:p w:rsidR="003221F8" w:rsidRPr="0013251B" w:rsidRDefault="00F31985" w:rsidP="00F31985">
      <w:pPr>
        <w:pStyle w:val="Bodytext21"/>
        <w:spacing w:before="240" w:after="240" w:line="276" w:lineRule="auto"/>
        <w:ind w:firstLine="851"/>
        <w:rPr>
          <w:rStyle w:val="Bodytext20"/>
          <w:rFonts w:ascii="Times New Roman" w:hAnsi="Times New Roman" w:cs="Times New Roman"/>
          <w:sz w:val="24"/>
          <w:szCs w:val="24"/>
        </w:rPr>
      </w:pPr>
      <w:r w:rsidRPr="0013251B">
        <w:rPr>
          <w:rStyle w:val="Bodytext20"/>
          <w:rFonts w:ascii="Times New Roman" w:hAnsi="Times New Roman" w:cs="Times New Roman"/>
          <w:sz w:val="24"/>
          <w:szCs w:val="24"/>
        </w:rPr>
        <w:lastRenderedPageBreak/>
        <w:t xml:space="preserve">б) </w:t>
      </w:r>
      <w:r w:rsidRPr="0013251B">
        <w:rPr>
          <w:rStyle w:val="Bodytext20"/>
          <w:rFonts w:ascii="Times New Roman" w:hAnsi="Times New Roman" w:cs="Times New Roman"/>
          <w:sz w:val="24"/>
          <w:szCs w:val="24"/>
        </w:rPr>
        <w:tab/>
        <w:t>проект за организация и безопасност на движението извън населените места (ПОБДИНМ).</w:t>
      </w:r>
      <w:r w:rsidR="003221F8" w:rsidRPr="0013251B">
        <w:rPr>
          <w:rStyle w:val="Bodytext20"/>
          <w:rFonts w:ascii="Times New Roman" w:hAnsi="Times New Roman" w:cs="Times New Roman"/>
          <w:sz w:val="24"/>
          <w:szCs w:val="24"/>
        </w:rPr>
        <w:t xml:space="preserve"> </w:t>
      </w:r>
    </w:p>
    <w:p w:rsidR="001730C0" w:rsidRDefault="00CB4F51" w:rsidP="006C16B8">
      <w:pPr>
        <w:pStyle w:val="Bodytext21"/>
        <w:spacing w:before="240" w:after="240" w:line="276" w:lineRule="auto"/>
        <w:ind w:firstLine="851"/>
        <w:rPr>
          <w:rStyle w:val="Bodytext20"/>
          <w:rFonts w:ascii="Times New Roman" w:hAnsi="Times New Roman" w:cs="Times New Roman"/>
          <w:sz w:val="24"/>
          <w:szCs w:val="24"/>
        </w:rPr>
      </w:pPr>
      <w:r w:rsidRPr="0013251B">
        <w:rPr>
          <w:rStyle w:val="Bodytext20"/>
          <w:rFonts w:ascii="Times New Roman" w:hAnsi="Times New Roman" w:cs="Times New Roman"/>
          <w:sz w:val="24"/>
          <w:szCs w:val="24"/>
        </w:rPr>
        <w:t>(2)</w:t>
      </w:r>
      <w:r w:rsidR="003221F8" w:rsidRPr="0013251B">
        <w:rPr>
          <w:rStyle w:val="Bodytext20"/>
          <w:rFonts w:ascii="Times New Roman" w:hAnsi="Times New Roman" w:cs="Times New Roman"/>
          <w:sz w:val="24"/>
          <w:szCs w:val="24"/>
        </w:rPr>
        <w:t xml:space="preserve"> </w:t>
      </w:r>
      <w:r w:rsidRPr="0013251B">
        <w:rPr>
          <w:rStyle w:val="Bodytext20"/>
          <w:rFonts w:ascii="Times New Roman" w:hAnsi="Times New Roman" w:cs="Times New Roman"/>
          <w:sz w:val="24"/>
          <w:szCs w:val="24"/>
        </w:rPr>
        <w:t>плановете и проектите по ал. 1 са обвързани и синхронизирани в йерархична</w:t>
      </w:r>
      <w:r w:rsidR="003221F8" w:rsidRPr="0013251B">
        <w:rPr>
          <w:rStyle w:val="Bodytext20"/>
          <w:rFonts w:ascii="Times New Roman" w:hAnsi="Times New Roman" w:cs="Times New Roman"/>
          <w:sz w:val="24"/>
          <w:szCs w:val="24"/>
        </w:rPr>
        <w:t xml:space="preserve"> </w:t>
      </w:r>
      <w:r w:rsidRPr="0013251B">
        <w:rPr>
          <w:rStyle w:val="Bodytext20"/>
          <w:rFonts w:ascii="Times New Roman" w:hAnsi="Times New Roman" w:cs="Times New Roman"/>
          <w:sz w:val="24"/>
          <w:szCs w:val="24"/>
        </w:rPr>
        <w:t>зависимост и са разработени с различ</w:t>
      </w:r>
      <w:r w:rsidR="001730C0" w:rsidRPr="0013251B">
        <w:rPr>
          <w:rStyle w:val="Bodytext20"/>
          <w:rFonts w:ascii="Times New Roman" w:hAnsi="Times New Roman" w:cs="Times New Roman"/>
          <w:sz w:val="24"/>
          <w:szCs w:val="24"/>
        </w:rPr>
        <w:t>ен обхват и</w:t>
      </w:r>
      <w:r w:rsidRPr="0013251B">
        <w:rPr>
          <w:rStyle w:val="Bodytext20"/>
          <w:rFonts w:ascii="Times New Roman" w:hAnsi="Times New Roman" w:cs="Times New Roman"/>
          <w:sz w:val="24"/>
          <w:szCs w:val="24"/>
        </w:rPr>
        <w:t xml:space="preserve"> степен на </w:t>
      </w:r>
      <w:r w:rsidR="000624D4" w:rsidRPr="0013251B">
        <w:rPr>
          <w:rStyle w:val="Bodytext20"/>
          <w:rFonts w:ascii="Times New Roman" w:hAnsi="Times New Roman" w:cs="Times New Roman"/>
          <w:sz w:val="24"/>
          <w:szCs w:val="24"/>
        </w:rPr>
        <w:t>планиране и</w:t>
      </w:r>
      <w:r w:rsidRPr="0013251B">
        <w:rPr>
          <w:rStyle w:val="Bodytext20"/>
          <w:rFonts w:ascii="Times New Roman" w:hAnsi="Times New Roman" w:cs="Times New Roman"/>
          <w:sz w:val="24"/>
          <w:szCs w:val="24"/>
        </w:rPr>
        <w:t xml:space="preserve"> детайлизиране при </w:t>
      </w:r>
      <w:r w:rsidR="005D1588" w:rsidRPr="0013251B">
        <w:rPr>
          <w:rStyle w:val="Bodytext20"/>
          <w:rFonts w:ascii="Times New Roman" w:hAnsi="Times New Roman" w:cs="Times New Roman"/>
          <w:sz w:val="24"/>
          <w:szCs w:val="24"/>
        </w:rPr>
        <w:t>осигурена взаимна</w:t>
      </w:r>
      <w:r w:rsidR="003221F8" w:rsidRPr="0013251B">
        <w:rPr>
          <w:rStyle w:val="Bodytext20"/>
          <w:rFonts w:ascii="Times New Roman" w:hAnsi="Times New Roman" w:cs="Times New Roman"/>
          <w:sz w:val="24"/>
          <w:szCs w:val="24"/>
        </w:rPr>
        <w:t xml:space="preserve"> връзка</w:t>
      </w:r>
      <w:r w:rsidR="001730C0" w:rsidRPr="0013251B">
        <w:rPr>
          <w:rStyle w:val="Bodytext20"/>
          <w:rFonts w:ascii="Times New Roman" w:hAnsi="Times New Roman" w:cs="Times New Roman"/>
          <w:sz w:val="24"/>
          <w:szCs w:val="24"/>
        </w:rPr>
        <w:t xml:space="preserve"> и единна концепция</w:t>
      </w:r>
      <w:r w:rsidR="005D1588" w:rsidRPr="0013251B">
        <w:rPr>
          <w:rStyle w:val="Bodytext20"/>
          <w:rFonts w:ascii="Times New Roman" w:hAnsi="Times New Roman" w:cs="Times New Roman"/>
          <w:sz w:val="24"/>
          <w:szCs w:val="24"/>
        </w:rPr>
        <w:t>.</w:t>
      </w:r>
    </w:p>
    <w:p w:rsidR="00D02E09" w:rsidRPr="00D828C0" w:rsidRDefault="00D02E09" w:rsidP="00D02E09">
      <w:pPr>
        <w:pStyle w:val="Bodytext21"/>
        <w:shd w:val="clear" w:color="auto" w:fill="auto"/>
        <w:tabs>
          <w:tab w:val="left" w:pos="366"/>
        </w:tabs>
        <w:spacing w:before="240" w:after="240" w:line="276" w:lineRule="auto"/>
        <w:ind w:firstLine="0"/>
        <w:rPr>
          <w:rStyle w:val="Bodytext20"/>
          <w:rFonts w:ascii="Times New Roman" w:hAnsi="Times New Roman" w:cs="Times New Roman"/>
          <w:sz w:val="24"/>
          <w:szCs w:val="24"/>
        </w:rPr>
      </w:pPr>
    </w:p>
    <w:p w:rsidR="00D02E09" w:rsidRPr="00780DBE" w:rsidRDefault="00D02E09" w:rsidP="00D02E09">
      <w:pPr>
        <w:pStyle w:val="Headingnumber10"/>
        <w:shd w:val="clear" w:color="auto" w:fill="auto"/>
        <w:spacing w:before="240" w:after="240" w:line="276" w:lineRule="auto"/>
        <w:jc w:val="center"/>
        <w:rPr>
          <w:rStyle w:val="Headingnumber1"/>
          <w:rFonts w:ascii="Times New Roman" w:hAnsi="Times New Roman" w:cs="Times New Roman"/>
          <w:b/>
          <w:color w:val="000000"/>
          <w:sz w:val="24"/>
          <w:szCs w:val="24"/>
          <w:vertAlign w:val="superscript"/>
        </w:rPr>
      </w:pPr>
      <w:r w:rsidRPr="00D828C0">
        <w:rPr>
          <w:rStyle w:val="Headingnumber1"/>
          <w:rFonts w:ascii="Times New Roman" w:hAnsi="Times New Roman" w:cs="Times New Roman"/>
          <w:b/>
          <w:color w:val="000000"/>
          <w:sz w:val="24"/>
          <w:szCs w:val="24"/>
        </w:rPr>
        <w:t>Глава втора</w:t>
      </w:r>
      <w:bookmarkStart w:id="3" w:name="bookmark3"/>
    </w:p>
    <w:p w:rsidR="00D02E09" w:rsidRPr="00D828C0" w:rsidRDefault="00D02E09" w:rsidP="00D02E09">
      <w:pPr>
        <w:pStyle w:val="Headingnumber10"/>
        <w:shd w:val="clear" w:color="auto" w:fill="auto"/>
        <w:spacing w:before="240" w:after="240" w:line="276" w:lineRule="auto"/>
        <w:jc w:val="center"/>
        <w:rPr>
          <w:rStyle w:val="Heading10"/>
          <w:rFonts w:ascii="Times New Roman" w:hAnsi="Times New Roman" w:cs="Times New Roman"/>
          <w:b/>
          <w:color w:val="000000"/>
          <w:sz w:val="24"/>
          <w:szCs w:val="24"/>
        </w:rPr>
      </w:pPr>
      <w:r w:rsidRPr="00676A0B">
        <w:rPr>
          <w:rStyle w:val="Heading10"/>
          <w:rFonts w:ascii="Times New Roman" w:hAnsi="Times New Roman" w:cs="Times New Roman"/>
          <w:b/>
          <w:color w:val="000000"/>
          <w:sz w:val="24"/>
          <w:szCs w:val="24"/>
        </w:rPr>
        <w:t xml:space="preserve">ВЪЗЛАГАНЕ, СЪГЛАСУВАНЕ И ОДОБРЯВАНЕ НА </w:t>
      </w:r>
      <w:r w:rsidR="00390A22" w:rsidRPr="00676A0B">
        <w:rPr>
          <w:rStyle w:val="Heading10"/>
          <w:rFonts w:ascii="Times New Roman" w:hAnsi="Times New Roman" w:cs="Times New Roman"/>
          <w:b/>
          <w:color w:val="000000"/>
          <w:sz w:val="24"/>
          <w:szCs w:val="24"/>
        </w:rPr>
        <w:t>ГЕНЕРАЛЕН ПЛАН И ПРОЕКТИ ЗА ОРГАНИЗАЦИЯ И БЕЗОПАСНОСТ</w:t>
      </w:r>
      <w:r w:rsidRPr="00676A0B">
        <w:rPr>
          <w:rStyle w:val="Heading10"/>
          <w:rFonts w:ascii="Times New Roman" w:hAnsi="Times New Roman" w:cs="Times New Roman"/>
          <w:b/>
          <w:color w:val="000000"/>
          <w:sz w:val="24"/>
          <w:szCs w:val="24"/>
        </w:rPr>
        <w:t xml:space="preserve"> НА ДВИЖЕНИЕТО</w:t>
      </w:r>
      <w:r w:rsidRPr="00D828C0">
        <w:rPr>
          <w:rStyle w:val="Heading10"/>
          <w:rFonts w:ascii="Times New Roman" w:hAnsi="Times New Roman" w:cs="Times New Roman"/>
          <w:b/>
          <w:color w:val="000000"/>
          <w:sz w:val="24"/>
          <w:szCs w:val="24"/>
        </w:rPr>
        <w:t xml:space="preserve"> ПО</w:t>
      </w:r>
      <w:bookmarkStart w:id="4" w:name="bookmark4"/>
      <w:bookmarkEnd w:id="3"/>
      <w:r w:rsidRPr="00D828C0">
        <w:rPr>
          <w:rStyle w:val="Heading10"/>
          <w:rFonts w:ascii="Times New Roman" w:hAnsi="Times New Roman" w:cs="Times New Roman"/>
          <w:b/>
          <w:color w:val="000000"/>
          <w:sz w:val="24"/>
          <w:szCs w:val="24"/>
        </w:rPr>
        <w:t xml:space="preserve"> ПЪТИЩАТА</w:t>
      </w:r>
      <w:bookmarkEnd w:id="4"/>
    </w:p>
    <w:p w:rsidR="00D02E09" w:rsidRPr="00D828C0" w:rsidRDefault="00D02E09" w:rsidP="00D02E09">
      <w:pPr>
        <w:pStyle w:val="Bodytext21"/>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b/>
          <w:sz w:val="24"/>
          <w:szCs w:val="24"/>
        </w:rPr>
        <w:t xml:space="preserve">Чл. </w:t>
      </w:r>
      <w:r w:rsidR="00833D77">
        <w:rPr>
          <w:rStyle w:val="Bodytext20"/>
          <w:rFonts w:ascii="Times New Roman" w:hAnsi="Times New Roman" w:cs="Times New Roman"/>
          <w:b/>
          <w:sz w:val="24"/>
          <w:szCs w:val="24"/>
        </w:rPr>
        <w:t>6</w:t>
      </w:r>
      <w:r w:rsidRPr="00D828C0">
        <w:rPr>
          <w:rStyle w:val="Bodytext20"/>
          <w:rFonts w:ascii="Times New Roman" w:hAnsi="Times New Roman" w:cs="Times New Roman"/>
          <w:b/>
          <w:sz w:val="24"/>
          <w:szCs w:val="24"/>
        </w:rPr>
        <w:t>.</w:t>
      </w:r>
      <w:r w:rsidRPr="00D828C0">
        <w:rPr>
          <w:rStyle w:val="Bodytext20"/>
          <w:rFonts w:ascii="Times New Roman" w:hAnsi="Times New Roman" w:cs="Times New Roman"/>
          <w:sz w:val="24"/>
          <w:szCs w:val="24"/>
        </w:rPr>
        <w:t xml:space="preserve"> (1) Собственикът или администрацията, управляваща пътя, в качеството си на възложител по смисъла на ЗУТ, възлага изготвянето на проекти за организация на движението и отговаря за изпълнението и поддържането на организацията на движение в съответствие с тези проекти.</w:t>
      </w:r>
    </w:p>
    <w:p w:rsidR="00D02E09" w:rsidRPr="00D828C0" w:rsidRDefault="00D02E09" w:rsidP="00CD77BD">
      <w:pPr>
        <w:pStyle w:val="Bodytext21"/>
        <w:numPr>
          <w:ilvl w:val="0"/>
          <w:numId w:val="71"/>
        </w:numPr>
        <w:shd w:val="clear" w:color="auto" w:fill="auto"/>
        <w:tabs>
          <w:tab w:val="left" w:pos="361"/>
        </w:tabs>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sz w:val="24"/>
          <w:szCs w:val="24"/>
        </w:rPr>
        <w:t>Собственикът или админ</w:t>
      </w:r>
      <w:r w:rsidR="00CD515A">
        <w:rPr>
          <w:rStyle w:val="Bodytext20"/>
          <w:rFonts w:ascii="Times New Roman" w:hAnsi="Times New Roman" w:cs="Times New Roman"/>
          <w:sz w:val="24"/>
          <w:szCs w:val="24"/>
        </w:rPr>
        <w:t xml:space="preserve">истрацията, управляваща пътя по </w:t>
      </w:r>
      <w:r w:rsidR="008F4625">
        <w:rPr>
          <w:rStyle w:val="Bodytext20"/>
          <w:rFonts w:ascii="Times New Roman" w:hAnsi="Times New Roman" w:cs="Times New Roman"/>
          <w:sz w:val="24"/>
          <w:szCs w:val="24"/>
        </w:rPr>
        <w:t xml:space="preserve">главното </w:t>
      </w:r>
      <w:r w:rsidRPr="00D828C0">
        <w:rPr>
          <w:rStyle w:val="Bodytext20"/>
          <w:rFonts w:ascii="Times New Roman" w:hAnsi="Times New Roman" w:cs="Times New Roman"/>
          <w:sz w:val="24"/>
          <w:szCs w:val="24"/>
        </w:rPr>
        <w:t xml:space="preserve">направление отговаря за проектирането на организацията на движението, </w:t>
      </w:r>
      <w:r w:rsidRPr="00D828C0">
        <w:rPr>
          <w:rStyle w:val="Bodytext20"/>
          <w:rFonts w:ascii="Times New Roman" w:hAnsi="Times New Roman" w:cs="Times New Roman"/>
          <w:color w:val="000000"/>
          <w:sz w:val="24"/>
          <w:szCs w:val="24"/>
        </w:rPr>
        <w:t>както и за изпълнението на кръстовища, в които се пресичат, разделят или събират на едно ниво пътища с различни стопани.</w:t>
      </w:r>
    </w:p>
    <w:p w:rsidR="00D02E09" w:rsidRPr="00766873" w:rsidRDefault="00D02E09" w:rsidP="00CD77BD">
      <w:pPr>
        <w:pStyle w:val="Bodytext21"/>
        <w:numPr>
          <w:ilvl w:val="0"/>
          <w:numId w:val="71"/>
        </w:numPr>
        <w:shd w:val="clear" w:color="auto" w:fill="auto"/>
        <w:tabs>
          <w:tab w:val="left" w:pos="361"/>
        </w:tabs>
        <w:spacing w:before="240" w:after="240" w:line="276" w:lineRule="auto"/>
        <w:ind w:firstLine="851"/>
        <w:rPr>
          <w:rStyle w:val="Bodytext20"/>
          <w:rFonts w:ascii="Tahoma" w:hAnsi="Tahoma" w:cs="Tahoma"/>
          <w:color w:val="FF0000"/>
          <w:sz w:val="20"/>
          <w:szCs w:val="20"/>
        </w:rPr>
      </w:pPr>
      <w:r w:rsidRPr="002A4062">
        <w:rPr>
          <w:rStyle w:val="Bodytext20"/>
          <w:rFonts w:ascii="Times New Roman" w:hAnsi="Times New Roman" w:cs="Times New Roman"/>
          <w:sz w:val="24"/>
          <w:szCs w:val="24"/>
        </w:rPr>
        <w:t xml:space="preserve">Когато път от републиканската пътна мрежа съвпада с улица в населено място </w:t>
      </w:r>
      <w:r w:rsidR="002A4062" w:rsidRPr="00B81B8D">
        <w:rPr>
          <w:rStyle w:val="Bodytext20"/>
          <w:rFonts w:ascii="Times New Roman" w:hAnsi="Times New Roman" w:cs="Times New Roman"/>
          <w:sz w:val="24"/>
          <w:szCs w:val="24"/>
        </w:rPr>
        <w:t xml:space="preserve">изготвянето на ПОБДНМ се </w:t>
      </w:r>
      <w:r w:rsidRPr="00B81B8D">
        <w:rPr>
          <w:rStyle w:val="Bodytext20"/>
          <w:rFonts w:ascii="Times New Roman" w:hAnsi="Times New Roman" w:cs="Times New Roman"/>
          <w:sz w:val="24"/>
          <w:szCs w:val="24"/>
        </w:rPr>
        <w:t xml:space="preserve">възлага </w:t>
      </w:r>
      <w:r w:rsidR="00FB3978" w:rsidRPr="00B81B8D">
        <w:rPr>
          <w:rStyle w:val="Bodytext20"/>
          <w:rFonts w:ascii="Times New Roman" w:hAnsi="Times New Roman" w:cs="Times New Roman"/>
          <w:sz w:val="24"/>
          <w:szCs w:val="24"/>
        </w:rPr>
        <w:t>с</w:t>
      </w:r>
      <w:r w:rsidR="00C066E0" w:rsidRPr="00B81B8D">
        <w:rPr>
          <w:rStyle w:val="Bodytext20"/>
          <w:rFonts w:ascii="Times New Roman" w:hAnsi="Times New Roman" w:cs="Times New Roman"/>
          <w:sz w:val="24"/>
          <w:szCs w:val="24"/>
        </w:rPr>
        <w:t>ъс</w:t>
      </w:r>
      <w:r w:rsidR="00FB3978" w:rsidRPr="00B81B8D">
        <w:rPr>
          <w:rStyle w:val="Bodytext20"/>
          <w:rFonts w:ascii="Times New Roman" w:hAnsi="Times New Roman" w:cs="Times New Roman"/>
          <w:sz w:val="24"/>
          <w:szCs w:val="24"/>
        </w:rPr>
        <w:t xml:space="preserve"> споразумителен протокол между </w:t>
      </w:r>
      <w:r w:rsidR="00CD515A" w:rsidRPr="00B81B8D">
        <w:rPr>
          <w:rStyle w:val="Bodytext20"/>
          <w:rFonts w:ascii="Times New Roman" w:hAnsi="Times New Roman" w:cs="Times New Roman"/>
          <w:sz w:val="24"/>
          <w:szCs w:val="24"/>
        </w:rPr>
        <w:t>Агенция „Пътна инфраструктура“ (АПИ)</w:t>
      </w:r>
      <w:r w:rsidR="00FB3978" w:rsidRPr="00B81B8D">
        <w:rPr>
          <w:rStyle w:val="Bodytext20"/>
          <w:rFonts w:ascii="Times New Roman" w:hAnsi="Times New Roman" w:cs="Times New Roman"/>
          <w:sz w:val="24"/>
          <w:szCs w:val="24"/>
        </w:rPr>
        <w:t xml:space="preserve"> и </w:t>
      </w:r>
      <w:r w:rsidR="00B81B8D" w:rsidRPr="00B81B8D">
        <w:rPr>
          <w:rStyle w:val="Bodytext20"/>
          <w:rFonts w:ascii="Times New Roman" w:hAnsi="Times New Roman" w:cs="Times New Roman"/>
          <w:sz w:val="24"/>
          <w:szCs w:val="24"/>
        </w:rPr>
        <w:t xml:space="preserve">съответната </w:t>
      </w:r>
      <w:r w:rsidR="00FB3978" w:rsidRPr="00B81B8D">
        <w:rPr>
          <w:rStyle w:val="Bodytext20"/>
          <w:rFonts w:ascii="Times New Roman" w:hAnsi="Times New Roman" w:cs="Times New Roman"/>
          <w:sz w:val="24"/>
          <w:szCs w:val="24"/>
        </w:rPr>
        <w:t>общината</w:t>
      </w:r>
      <w:r w:rsidR="00B81B8D" w:rsidRPr="00B81B8D">
        <w:rPr>
          <w:rStyle w:val="Bodytext20"/>
          <w:rFonts w:ascii="Times New Roman" w:hAnsi="Times New Roman" w:cs="Times New Roman"/>
          <w:sz w:val="24"/>
          <w:szCs w:val="24"/>
        </w:rPr>
        <w:t>.</w:t>
      </w:r>
      <w:r w:rsidR="00FB3978" w:rsidRPr="00B81B8D">
        <w:rPr>
          <w:rStyle w:val="Bodytext20"/>
          <w:rFonts w:ascii="Times New Roman" w:hAnsi="Times New Roman" w:cs="Times New Roman"/>
          <w:sz w:val="24"/>
          <w:szCs w:val="24"/>
        </w:rPr>
        <w:t xml:space="preserve"> </w:t>
      </w:r>
    </w:p>
    <w:p w:rsidR="00D02E09" w:rsidRPr="00D828C0" w:rsidRDefault="00D02E09" w:rsidP="00CD77BD">
      <w:pPr>
        <w:pStyle w:val="Bodytext21"/>
        <w:numPr>
          <w:ilvl w:val="0"/>
          <w:numId w:val="71"/>
        </w:numPr>
        <w:shd w:val="clear" w:color="auto" w:fill="auto"/>
        <w:tabs>
          <w:tab w:val="left" w:pos="361"/>
        </w:tabs>
        <w:spacing w:before="240" w:after="240" w:line="276" w:lineRule="auto"/>
        <w:ind w:firstLine="851"/>
        <w:rPr>
          <w:rFonts w:ascii="Times New Roman" w:hAnsi="Times New Roman" w:cs="Times New Roman"/>
          <w:sz w:val="24"/>
          <w:szCs w:val="24"/>
        </w:rPr>
      </w:pPr>
      <w:r w:rsidRPr="00D828C0">
        <w:rPr>
          <w:rFonts w:ascii="Times New Roman" w:hAnsi="Times New Roman" w:cs="Times New Roman"/>
          <w:sz w:val="24"/>
          <w:szCs w:val="24"/>
        </w:rPr>
        <w:t>Извън случаите по ал. 3, проектът за организация на движението се възлага от собственика или администрацията, управляваща  пътя.</w:t>
      </w:r>
    </w:p>
    <w:p w:rsidR="00D02E09" w:rsidRPr="00D828C0" w:rsidRDefault="00D02E09" w:rsidP="00CD77BD">
      <w:pPr>
        <w:pStyle w:val="Bodytext21"/>
        <w:numPr>
          <w:ilvl w:val="0"/>
          <w:numId w:val="71"/>
        </w:numPr>
        <w:shd w:val="clear" w:color="auto" w:fill="auto"/>
        <w:tabs>
          <w:tab w:val="left" w:pos="375"/>
        </w:tabs>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sz w:val="24"/>
          <w:szCs w:val="24"/>
        </w:rPr>
        <w:t>Когато изготвянето на проект за организация на движението се възлага по инициатива на собственик или на лице, стопанисващо крайпътен обект, тези лица имат задължението да сигнализират територията на обекта с пътни знаци и пътна маркировка и отговарят за поддържането на поставената сигнализация.</w:t>
      </w:r>
    </w:p>
    <w:p w:rsidR="00D02E09" w:rsidRPr="00D828C0" w:rsidRDefault="00D02E09" w:rsidP="00CD77BD">
      <w:pPr>
        <w:pStyle w:val="Bodytext21"/>
        <w:numPr>
          <w:ilvl w:val="0"/>
          <w:numId w:val="71"/>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sz w:val="24"/>
          <w:szCs w:val="24"/>
        </w:rPr>
        <w:t>В случаите по ал. 5 собственикът на крайпътен обект или лицето, стопанисващо крайпътен обект съгласува проекта с</w:t>
      </w:r>
      <w:r w:rsidRPr="00D828C0">
        <w:rPr>
          <w:rFonts w:ascii="Times New Roman" w:hAnsi="Times New Roman" w:cs="Times New Roman"/>
          <w:sz w:val="24"/>
          <w:szCs w:val="24"/>
        </w:rPr>
        <w:t xml:space="preserve"> администрацията, управляваща пътя или собственикът на пътя</w:t>
      </w:r>
      <w:r w:rsidRPr="00D828C0">
        <w:rPr>
          <w:rStyle w:val="Bodytext20"/>
          <w:rFonts w:ascii="Times New Roman" w:hAnsi="Times New Roman" w:cs="Times New Roman"/>
          <w:sz w:val="24"/>
          <w:szCs w:val="24"/>
        </w:rPr>
        <w:t>, към който се осъществява връзка от крайпътния обект, както и с други компетентни институции, предвидени в ЗУТ и Закона за движение по пътищата (ЗДвП).</w:t>
      </w:r>
    </w:p>
    <w:p w:rsidR="00D02E09" w:rsidRPr="00D828C0" w:rsidRDefault="00D02E09" w:rsidP="00D02E09">
      <w:pPr>
        <w:pStyle w:val="Bodytext21"/>
        <w:shd w:val="clear" w:color="auto" w:fill="auto"/>
        <w:spacing w:before="240" w:after="240" w:line="276" w:lineRule="auto"/>
        <w:ind w:firstLine="851"/>
        <w:rPr>
          <w:rFonts w:ascii="Times New Roman" w:hAnsi="Times New Roman" w:cs="Times New Roman"/>
          <w:sz w:val="24"/>
          <w:szCs w:val="24"/>
        </w:rPr>
      </w:pPr>
      <w:r w:rsidRPr="0013251B">
        <w:rPr>
          <w:rStyle w:val="Bodytext20"/>
          <w:rFonts w:ascii="Times New Roman" w:hAnsi="Times New Roman" w:cs="Times New Roman"/>
          <w:b/>
          <w:sz w:val="24"/>
          <w:szCs w:val="24"/>
        </w:rPr>
        <w:t xml:space="preserve">Чл. </w:t>
      </w:r>
      <w:r w:rsidR="00833D77" w:rsidRPr="0013251B">
        <w:rPr>
          <w:rStyle w:val="Bodytext20"/>
          <w:rFonts w:ascii="Times New Roman" w:hAnsi="Times New Roman" w:cs="Times New Roman"/>
          <w:b/>
          <w:sz w:val="24"/>
          <w:szCs w:val="24"/>
        </w:rPr>
        <w:t>7</w:t>
      </w:r>
      <w:r w:rsidRPr="0013251B">
        <w:rPr>
          <w:rStyle w:val="Bodytext20"/>
          <w:rFonts w:ascii="Times New Roman" w:hAnsi="Times New Roman" w:cs="Times New Roman"/>
          <w:b/>
          <w:sz w:val="24"/>
          <w:szCs w:val="24"/>
        </w:rPr>
        <w:t>.</w:t>
      </w:r>
      <w:r w:rsidRPr="0013251B">
        <w:rPr>
          <w:rStyle w:val="Bodytext20"/>
          <w:rFonts w:ascii="Times New Roman" w:hAnsi="Times New Roman" w:cs="Times New Roman"/>
          <w:sz w:val="24"/>
          <w:szCs w:val="24"/>
        </w:rPr>
        <w:t xml:space="preserve"> (1) Генералните планове за организация на движението се </w:t>
      </w:r>
      <w:r w:rsidRPr="0013251B">
        <w:rPr>
          <w:rStyle w:val="Bodytext20"/>
          <w:rFonts w:ascii="Times New Roman" w:hAnsi="Times New Roman" w:cs="Times New Roman"/>
          <w:color w:val="000000"/>
          <w:sz w:val="24"/>
          <w:szCs w:val="24"/>
        </w:rPr>
        <w:t>възлагат</w:t>
      </w:r>
      <w:r w:rsidRPr="0013251B">
        <w:rPr>
          <w:rStyle w:val="Bodytext20"/>
          <w:rFonts w:ascii="Times New Roman" w:hAnsi="Times New Roman" w:cs="Times New Roman"/>
          <w:sz w:val="24"/>
          <w:szCs w:val="24"/>
        </w:rPr>
        <w:t xml:space="preserve"> </w:t>
      </w:r>
      <w:r w:rsidR="00333F24" w:rsidRPr="0013251B">
        <w:rPr>
          <w:rStyle w:val="Bodytext20"/>
          <w:rFonts w:ascii="Times New Roman" w:hAnsi="Times New Roman" w:cs="Times New Roman"/>
          <w:sz w:val="24"/>
          <w:szCs w:val="24"/>
        </w:rPr>
        <w:t>от</w:t>
      </w:r>
      <w:r w:rsidR="00934CA9" w:rsidRPr="0013251B">
        <w:rPr>
          <w:rStyle w:val="Bodytext20"/>
          <w:rFonts w:ascii="Times New Roman" w:hAnsi="Times New Roman" w:cs="Times New Roman"/>
          <w:sz w:val="24"/>
          <w:szCs w:val="24"/>
        </w:rPr>
        <w:t xml:space="preserve"> </w:t>
      </w:r>
      <w:r w:rsidR="004E4788" w:rsidRPr="0013251B">
        <w:rPr>
          <w:rStyle w:val="Bodytext20"/>
          <w:rFonts w:ascii="Times New Roman" w:hAnsi="Times New Roman" w:cs="Times New Roman"/>
          <w:sz w:val="24"/>
          <w:szCs w:val="24"/>
        </w:rPr>
        <w:t>Общинските администрации</w:t>
      </w:r>
      <w:r w:rsidR="00934CA9" w:rsidRPr="0013251B">
        <w:rPr>
          <w:rStyle w:val="Bodytext20"/>
          <w:rFonts w:ascii="Times New Roman" w:hAnsi="Times New Roman" w:cs="Times New Roman"/>
          <w:sz w:val="24"/>
          <w:szCs w:val="24"/>
        </w:rPr>
        <w:t xml:space="preserve"> </w:t>
      </w:r>
      <w:r w:rsidRPr="0013251B">
        <w:rPr>
          <w:rStyle w:val="Bodytext20"/>
          <w:rFonts w:ascii="Times New Roman" w:hAnsi="Times New Roman" w:cs="Times New Roman"/>
          <w:color w:val="000000"/>
          <w:sz w:val="24"/>
          <w:szCs w:val="24"/>
        </w:rPr>
        <w:t>и</w:t>
      </w:r>
      <w:r w:rsidR="005B68D5" w:rsidRPr="0013251B">
        <w:rPr>
          <w:rStyle w:val="Bodytext20"/>
          <w:rFonts w:ascii="Times New Roman" w:hAnsi="Times New Roman" w:cs="Times New Roman"/>
          <w:color w:val="000000"/>
          <w:sz w:val="24"/>
          <w:szCs w:val="24"/>
        </w:rPr>
        <w:t xml:space="preserve"> се </w:t>
      </w:r>
      <w:r w:rsidRPr="0013251B">
        <w:rPr>
          <w:rStyle w:val="Bodytext20"/>
          <w:rFonts w:ascii="Times New Roman" w:hAnsi="Times New Roman" w:cs="Times New Roman"/>
          <w:color w:val="000000"/>
          <w:sz w:val="24"/>
          <w:szCs w:val="24"/>
        </w:rPr>
        <w:t xml:space="preserve"> изпълняват </w:t>
      </w:r>
      <w:r w:rsidR="0023516F" w:rsidRPr="0013251B">
        <w:rPr>
          <w:rStyle w:val="Bodytext20"/>
          <w:rFonts w:ascii="Times New Roman" w:hAnsi="Times New Roman" w:cs="Times New Roman"/>
          <w:sz w:val="24"/>
          <w:szCs w:val="24"/>
        </w:rPr>
        <w:t>в две фази</w:t>
      </w:r>
      <w:r w:rsidR="0023516F" w:rsidRPr="0013251B">
        <w:rPr>
          <w:rStyle w:val="Bodytext20"/>
          <w:rFonts w:ascii="Times New Roman" w:hAnsi="Times New Roman" w:cs="Times New Roman"/>
          <w:color w:val="000000"/>
          <w:sz w:val="24"/>
          <w:szCs w:val="24"/>
        </w:rPr>
        <w:t xml:space="preserve">, </w:t>
      </w:r>
      <w:r w:rsidRPr="0013251B">
        <w:rPr>
          <w:rStyle w:val="Bodytext20"/>
          <w:rFonts w:ascii="Times New Roman" w:hAnsi="Times New Roman" w:cs="Times New Roman"/>
          <w:color w:val="000000"/>
          <w:sz w:val="24"/>
          <w:szCs w:val="24"/>
        </w:rPr>
        <w:t>като предварителен и окончателен проект.</w:t>
      </w:r>
    </w:p>
    <w:p w:rsidR="00D02E09" w:rsidRPr="007D5221" w:rsidRDefault="00D02E09" w:rsidP="00CD77BD">
      <w:pPr>
        <w:pStyle w:val="Bodytext21"/>
        <w:numPr>
          <w:ilvl w:val="0"/>
          <w:numId w:val="60"/>
        </w:numPr>
        <w:shd w:val="clear" w:color="auto" w:fill="auto"/>
        <w:spacing w:before="240" w:after="240" w:line="276" w:lineRule="auto"/>
        <w:ind w:left="0" w:firstLine="851"/>
        <w:rPr>
          <w:rStyle w:val="Bodytext20"/>
          <w:rFonts w:ascii="Times New Roman" w:hAnsi="Times New Roman" w:cs="Times New Roman"/>
          <w:sz w:val="24"/>
          <w:szCs w:val="24"/>
          <w:shd w:val="clear" w:color="auto" w:fill="auto"/>
        </w:rPr>
      </w:pPr>
      <w:r w:rsidRPr="00D828C0">
        <w:rPr>
          <w:rStyle w:val="Bodytext20"/>
          <w:rFonts w:ascii="Times New Roman" w:hAnsi="Times New Roman" w:cs="Times New Roman"/>
          <w:color w:val="000000"/>
          <w:sz w:val="24"/>
          <w:szCs w:val="24"/>
        </w:rPr>
        <w:t xml:space="preserve">Възлагането на ГПОД </w:t>
      </w:r>
      <w:r w:rsidR="0008071D">
        <w:rPr>
          <w:rStyle w:val="Bodytext20"/>
          <w:rFonts w:ascii="Times New Roman" w:hAnsi="Times New Roman" w:cs="Times New Roman"/>
          <w:color w:val="000000"/>
          <w:sz w:val="24"/>
          <w:szCs w:val="24"/>
        </w:rPr>
        <w:t xml:space="preserve">е </w:t>
      </w:r>
      <w:r w:rsidRPr="00D828C0">
        <w:rPr>
          <w:rStyle w:val="Bodytext20"/>
          <w:rFonts w:ascii="Times New Roman" w:hAnsi="Times New Roman" w:cs="Times New Roman"/>
          <w:color w:val="000000"/>
          <w:sz w:val="24"/>
          <w:szCs w:val="24"/>
        </w:rPr>
        <w:t xml:space="preserve">за цялата територия на населеното място или за част </w:t>
      </w:r>
      <w:r w:rsidRPr="00D828C0">
        <w:rPr>
          <w:rStyle w:val="Bodytext20"/>
          <w:rFonts w:ascii="Times New Roman" w:hAnsi="Times New Roman" w:cs="Times New Roman"/>
          <w:color w:val="000000"/>
          <w:sz w:val="24"/>
          <w:szCs w:val="24"/>
        </w:rPr>
        <w:lastRenderedPageBreak/>
        <w:t>от него - район, зона, жилищен комплекс.</w:t>
      </w:r>
    </w:p>
    <w:p w:rsidR="007D5221" w:rsidRPr="0013251B" w:rsidRDefault="007D5221" w:rsidP="007D5221">
      <w:pPr>
        <w:pStyle w:val="Bodytext21"/>
        <w:spacing w:before="240" w:after="240" w:line="276" w:lineRule="auto"/>
        <w:ind w:firstLine="851"/>
        <w:rPr>
          <w:rStyle w:val="Bodytext20"/>
          <w:rFonts w:ascii="Times New Roman" w:hAnsi="Times New Roman" w:cs="Times New Roman"/>
          <w:sz w:val="24"/>
          <w:szCs w:val="24"/>
        </w:rPr>
      </w:pPr>
      <w:r w:rsidRPr="0013251B">
        <w:rPr>
          <w:rStyle w:val="Bodytext20"/>
          <w:rFonts w:ascii="Times New Roman" w:hAnsi="Times New Roman" w:cs="Times New Roman"/>
          <w:b/>
          <w:sz w:val="24"/>
          <w:szCs w:val="24"/>
        </w:rPr>
        <w:t xml:space="preserve">Чл. </w:t>
      </w:r>
      <w:r w:rsidR="00833D77" w:rsidRPr="0013251B">
        <w:rPr>
          <w:rStyle w:val="Bodytext20"/>
          <w:rFonts w:ascii="Times New Roman" w:hAnsi="Times New Roman" w:cs="Times New Roman"/>
          <w:b/>
          <w:sz w:val="24"/>
          <w:szCs w:val="24"/>
        </w:rPr>
        <w:t>8</w:t>
      </w:r>
      <w:r w:rsidRPr="0013251B">
        <w:rPr>
          <w:rStyle w:val="Bodytext20"/>
          <w:rFonts w:ascii="Times New Roman" w:hAnsi="Times New Roman" w:cs="Times New Roman"/>
          <w:b/>
          <w:sz w:val="24"/>
          <w:szCs w:val="24"/>
        </w:rPr>
        <w:t>.</w:t>
      </w:r>
      <w:r w:rsidRPr="0013251B">
        <w:rPr>
          <w:rStyle w:val="Bodytext20"/>
          <w:rFonts w:ascii="Times New Roman" w:hAnsi="Times New Roman" w:cs="Times New Roman"/>
          <w:sz w:val="24"/>
          <w:szCs w:val="24"/>
        </w:rPr>
        <w:t xml:space="preserve">  Генералният план за организация на движението и </w:t>
      </w:r>
      <w:r w:rsidR="005B68D5" w:rsidRPr="0013251B">
        <w:rPr>
          <w:rStyle w:val="Bodytext20"/>
          <w:rFonts w:ascii="Times New Roman" w:hAnsi="Times New Roman" w:cs="Times New Roman"/>
          <w:sz w:val="24"/>
          <w:szCs w:val="24"/>
        </w:rPr>
        <w:t>п</w:t>
      </w:r>
      <w:r w:rsidRPr="0013251B">
        <w:rPr>
          <w:rStyle w:val="Bodytext20"/>
          <w:rFonts w:ascii="Times New Roman" w:hAnsi="Times New Roman" w:cs="Times New Roman"/>
          <w:sz w:val="24"/>
          <w:szCs w:val="24"/>
        </w:rPr>
        <w:t>роектите за организация и безопасност на движението в населените места и извън населените места се изготвят от технически правоспособни лица, притежаващи пълна проектантска правоспособност по части: „Транспортно планиране и проектиране“ и „Организация и безопасност на движението и временна организация и безопасност на движението“ от Камарата на инженерите в инвестиционното проектиране в Република България, на основание подробно задание за проектиране и предоставяне на необходимите изходни данни от Възложителя.</w:t>
      </w:r>
    </w:p>
    <w:p w:rsidR="00D02E09" w:rsidRPr="00333F24" w:rsidRDefault="00D02E09" w:rsidP="00333F24">
      <w:pPr>
        <w:pStyle w:val="Bodytext21"/>
        <w:shd w:val="clear" w:color="auto" w:fill="auto"/>
        <w:spacing w:before="240" w:after="240" w:line="276" w:lineRule="auto"/>
        <w:ind w:firstLine="851"/>
        <w:rPr>
          <w:rFonts w:ascii="Times New Roman" w:hAnsi="Times New Roman" w:cs="Times New Roman"/>
          <w:strike/>
          <w:color w:val="000000"/>
          <w:sz w:val="24"/>
          <w:szCs w:val="24"/>
          <w:highlight w:val="yellow"/>
          <w:shd w:val="clear" w:color="auto" w:fill="FFFFFF"/>
        </w:rPr>
      </w:pPr>
      <w:r w:rsidRPr="00D828C0">
        <w:rPr>
          <w:rStyle w:val="Bodytext20"/>
          <w:rFonts w:ascii="Times New Roman" w:hAnsi="Times New Roman" w:cs="Times New Roman"/>
          <w:b/>
          <w:color w:val="000000"/>
          <w:sz w:val="24"/>
          <w:szCs w:val="24"/>
        </w:rPr>
        <w:t xml:space="preserve">Чл. </w:t>
      </w:r>
      <w:r w:rsidR="00833D77">
        <w:rPr>
          <w:rStyle w:val="Bodytext20"/>
          <w:rFonts w:ascii="Times New Roman" w:hAnsi="Times New Roman" w:cs="Times New Roman"/>
          <w:b/>
          <w:color w:val="000000"/>
          <w:sz w:val="24"/>
          <w:szCs w:val="24"/>
        </w:rPr>
        <w:t>9</w:t>
      </w:r>
      <w:r w:rsidRPr="00D828C0">
        <w:rPr>
          <w:rStyle w:val="Bodytext20"/>
          <w:rFonts w:ascii="Times New Roman" w:hAnsi="Times New Roman" w:cs="Times New Roman"/>
          <w:b/>
          <w:color w:val="000000"/>
          <w:sz w:val="24"/>
          <w:szCs w:val="24"/>
        </w:rPr>
        <w:t>.</w:t>
      </w:r>
      <w:r w:rsidRPr="00780DBE">
        <w:rPr>
          <w:rStyle w:val="Bodytext20"/>
          <w:rFonts w:ascii="Times New Roman" w:hAnsi="Times New Roman" w:cs="Times New Roman"/>
          <w:b/>
          <w:color w:val="000000"/>
          <w:sz w:val="24"/>
          <w:szCs w:val="24"/>
        </w:rPr>
        <w:t xml:space="preserve"> </w:t>
      </w:r>
      <w:r w:rsidRPr="00D828C0">
        <w:rPr>
          <w:rStyle w:val="Bodytext20"/>
          <w:rFonts w:ascii="Times New Roman" w:hAnsi="Times New Roman" w:cs="Times New Roman"/>
          <w:color w:val="000000"/>
          <w:sz w:val="24"/>
          <w:szCs w:val="24"/>
        </w:rPr>
        <w:t>(1) Предварителният проект на ГПОД се съгласува</w:t>
      </w:r>
      <w:r w:rsidR="00333F24">
        <w:rPr>
          <w:rStyle w:val="Bodytext20"/>
          <w:rFonts w:ascii="Times New Roman" w:hAnsi="Times New Roman" w:cs="Times New Roman"/>
          <w:color w:val="000000"/>
          <w:sz w:val="24"/>
          <w:szCs w:val="24"/>
        </w:rPr>
        <w:t>,</w:t>
      </w:r>
      <w:r w:rsidRPr="00D828C0">
        <w:rPr>
          <w:rStyle w:val="Bodytext20"/>
          <w:rFonts w:ascii="Times New Roman" w:hAnsi="Times New Roman" w:cs="Times New Roman"/>
          <w:color w:val="000000"/>
          <w:sz w:val="24"/>
          <w:szCs w:val="24"/>
        </w:rPr>
        <w:t xml:space="preserve"> както следва:</w:t>
      </w:r>
    </w:p>
    <w:p w:rsidR="00D02E09" w:rsidRPr="0013251B" w:rsidRDefault="0013251B" w:rsidP="00C87AEC">
      <w:pPr>
        <w:pStyle w:val="Bodytext21"/>
        <w:numPr>
          <w:ilvl w:val="0"/>
          <w:numId w:val="50"/>
        </w:numPr>
        <w:shd w:val="clear" w:color="auto" w:fill="auto"/>
        <w:spacing w:before="240" w:after="240" w:line="276" w:lineRule="auto"/>
        <w:ind w:firstLine="851"/>
        <w:rPr>
          <w:rFonts w:ascii="Times New Roman" w:hAnsi="Times New Roman" w:cs="Times New Roman"/>
          <w:sz w:val="24"/>
          <w:szCs w:val="24"/>
        </w:rPr>
      </w:pPr>
      <w:r>
        <w:rPr>
          <w:rStyle w:val="Bodytext20"/>
          <w:rFonts w:ascii="Times New Roman" w:hAnsi="Times New Roman" w:cs="Times New Roman"/>
          <w:color w:val="000000"/>
          <w:sz w:val="24"/>
          <w:szCs w:val="24"/>
        </w:rPr>
        <w:t>в</w:t>
      </w:r>
      <w:r w:rsidR="00D02E09" w:rsidRPr="0013251B">
        <w:rPr>
          <w:rStyle w:val="Bodytext20"/>
          <w:rFonts w:ascii="Times New Roman" w:hAnsi="Times New Roman" w:cs="Times New Roman"/>
          <w:color w:val="000000"/>
          <w:sz w:val="24"/>
          <w:szCs w:val="24"/>
        </w:rPr>
        <w:t>ъзложителя</w:t>
      </w:r>
      <w:r w:rsidR="00C87AEC" w:rsidRPr="0013251B">
        <w:rPr>
          <w:rStyle w:val="Bodytext20"/>
          <w:rFonts w:ascii="Times New Roman" w:hAnsi="Times New Roman" w:cs="Times New Roman"/>
          <w:color w:val="000000"/>
          <w:sz w:val="24"/>
          <w:szCs w:val="24"/>
        </w:rPr>
        <w:t>т</w:t>
      </w:r>
      <w:r w:rsidR="00D02E09" w:rsidRPr="0013251B">
        <w:rPr>
          <w:rStyle w:val="Bodytext20"/>
          <w:rFonts w:ascii="Times New Roman" w:hAnsi="Times New Roman" w:cs="Times New Roman"/>
          <w:color w:val="000000"/>
          <w:sz w:val="24"/>
          <w:szCs w:val="24"/>
        </w:rPr>
        <w:t xml:space="preserve"> на ГПОД </w:t>
      </w:r>
      <w:r w:rsidR="00C87AEC" w:rsidRPr="0013251B">
        <w:rPr>
          <w:rStyle w:val="Bodytext20"/>
          <w:rFonts w:ascii="Times New Roman" w:hAnsi="Times New Roman" w:cs="Times New Roman"/>
          <w:color w:val="000000"/>
          <w:sz w:val="24"/>
          <w:szCs w:val="24"/>
        </w:rPr>
        <w:t xml:space="preserve">го публикува </w:t>
      </w:r>
      <w:r w:rsidR="00D02E09" w:rsidRPr="0013251B">
        <w:rPr>
          <w:rStyle w:val="Bodytext20"/>
          <w:rFonts w:ascii="Times New Roman" w:hAnsi="Times New Roman" w:cs="Times New Roman"/>
          <w:color w:val="000000"/>
          <w:sz w:val="24"/>
          <w:szCs w:val="24"/>
        </w:rPr>
        <w:t xml:space="preserve">в интернет страницата на съответната община и </w:t>
      </w:r>
      <w:r w:rsidR="00022DEB" w:rsidRPr="0013251B">
        <w:rPr>
          <w:rStyle w:val="Bodytext20"/>
          <w:rFonts w:ascii="Times New Roman" w:hAnsi="Times New Roman" w:cs="Times New Roman"/>
          <w:color w:val="000000"/>
          <w:sz w:val="24"/>
          <w:szCs w:val="24"/>
        </w:rPr>
        <w:t>поставя на таблото за обявления</w:t>
      </w:r>
      <w:r w:rsidR="00C87AEC" w:rsidRPr="0013251B">
        <w:t xml:space="preserve"> </w:t>
      </w:r>
      <w:r w:rsidR="00C87AEC" w:rsidRPr="0013251B">
        <w:rPr>
          <w:rStyle w:val="Bodytext20"/>
          <w:rFonts w:ascii="Times New Roman" w:hAnsi="Times New Roman" w:cs="Times New Roman"/>
          <w:color w:val="000000"/>
          <w:sz w:val="24"/>
          <w:szCs w:val="24"/>
        </w:rPr>
        <w:t>в общината</w:t>
      </w:r>
      <w:r w:rsidR="00D02E09" w:rsidRPr="0013251B">
        <w:rPr>
          <w:rStyle w:val="Bodytext20"/>
          <w:rFonts w:ascii="Times New Roman" w:hAnsi="Times New Roman" w:cs="Times New Roman"/>
          <w:color w:val="000000"/>
          <w:sz w:val="24"/>
          <w:szCs w:val="24"/>
        </w:rPr>
        <w:t xml:space="preserve"> разпечатани проектни материали месец преди провеждане на обществено обсъждане;</w:t>
      </w:r>
    </w:p>
    <w:p w:rsidR="00D02E09" w:rsidRPr="0013251B" w:rsidRDefault="0013251B" w:rsidP="001034F6">
      <w:pPr>
        <w:pStyle w:val="Bodytext21"/>
        <w:numPr>
          <w:ilvl w:val="0"/>
          <w:numId w:val="50"/>
        </w:numPr>
        <w:shd w:val="clear" w:color="auto" w:fill="auto"/>
        <w:spacing w:before="240" w:after="240" w:line="276" w:lineRule="auto"/>
        <w:ind w:firstLine="851"/>
        <w:rPr>
          <w:rStyle w:val="Bodytext20"/>
          <w:rFonts w:ascii="Times New Roman" w:hAnsi="Times New Roman" w:cs="Times New Roman"/>
          <w:color w:val="000000"/>
          <w:sz w:val="24"/>
          <w:szCs w:val="24"/>
        </w:rPr>
      </w:pPr>
      <w:r>
        <w:rPr>
          <w:rStyle w:val="Bodytext20"/>
          <w:rFonts w:ascii="Times New Roman" w:hAnsi="Times New Roman" w:cs="Times New Roman"/>
          <w:color w:val="000000"/>
          <w:sz w:val="24"/>
          <w:szCs w:val="24"/>
        </w:rPr>
        <w:t>в</w:t>
      </w:r>
      <w:r w:rsidR="00D02E09" w:rsidRPr="0013251B">
        <w:rPr>
          <w:rStyle w:val="Bodytext20"/>
          <w:rFonts w:ascii="Times New Roman" w:hAnsi="Times New Roman" w:cs="Times New Roman"/>
          <w:color w:val="000000"/>
          <w:sz w:val="24"/>
          <w:szCs w:val="24"/>
        </w:rPr>
        <w:t>ъзложителя</w:t>
      </w:r>
      <w:r w:rsidR="001034F6" w:rsidRPr="0013251B">
        <w:rPr>
          <w:rStyle w:val="Bodytext20"/>
          <w:rFonts w:ascii="Times New Roman" w:hAnsi="Times New Roman" w:cs="Times New Roman"/>
          <w:color w:val="000000"/>
          <w:sz w:val="24"/>
          <w:szCs w:val="24"/>
        </w:rPr>
        <w:t>т</w:t>
      </w:r>
      <w:r w:rsidR="00333F24" w:rsidRPr="0013251B">
        <w:rPr>
          <w:rStyle w:val="Bodytext20"/>
          <w:rFonts w:ascii="Times New Roman" w:hAnsi="Times New Roman" w:cs="Times New Roman"/>
          <w:color w:val="000000"/>
          <w:sz w:val="24"/>
          <w:szCs w:val="24"/>
        </w:rPr>
        <w:t xml:space="preserve"> </w:t>
      </w:r>
      <w:r w:rsidR="001034F6" w:rsidRPr="0013251B">
        <w:rPr>
          <w:rStyle w:val="Bodytext20"/>
          <w:rFonts w:ascii="Times New Roman" w:hAnsi="Times New Roman" w:cs="Times New Roman"/>
          <w:color w:val="000000"/>
          <w:sz w:val="24"/>
          <w:szCs w:val="24"/>
        </w:rPr>
        <w:t>организира и провежда</w:t>
      </w:r>
      <w:r w:rsidR="00D02E09" w:rsidRPr="0013251B">
        <w:rPr>
          <w:rStyle w:val="Bodytext20"/>
          <w:rFonts w:ascii="Times New Roman" w:hAnsi="Times New Roman" w:cs="Times New Roman"/>
          <w:color w:val="000000"/>
          <w:sz w:val="24"/>
          <w:szCs w:val="24"/>
        </w:rPr>
        <w:t xml:space="preserve"> обществено обсъждане на предварителния проект за ГПОД. В общественото обсъждане могат да участват всички заинтересовани страни;</w:t>
      </w:r>
    </w:p>
    <w:p w:rsidR="00D02E09" w:rsidRPr="0013251B" w:rsidRDefault="0013251B" w:rsidP="005C07C3">
      <w:pPr>
        <w:pStyle w:val="Bodytext21"/>
        <w:numPr>
          <w:ilvl w:val="0"/>
          <w:numId w:val="50"/>
        </w:numPr>
        <w:shd w:val="clear" w:color="auto" w:fill="auto"/>
        <w:spacing w:before="240" w:after="240" w:line="276" w:lineRule="auto"/>
        <w:ind w:firstLine="851"/>
        <w:rPr>
          <w:rStyle w:val="Bodytext20"/>
          <w:rFonts w:ascii="Times New Roman" w:hAnsi="Times New Roman" w:cs="Times New Roman"/>
          <w:sz w:val="24"/>
          <w:szCs w:val="24"/>
        </w:rPr>
      </w:pPr>
      <w:r>
        <w:rPr>
          <w:rStyle w:val="Bodytext20"/>
          <w:rFonts w:ascii="Times New Roman" w:hAnsi="Times New Roman" w:cs="Times New Roman"/>
          <w:sz w:val="24"/>
          <w:szCs w:val="24"/>
        </w:rPr>
        <w:t>в</w:t>
      </w:r>
      <w:r w:rsidR="00D02E09" w:rsidRPr="0013251B">
        <w:rPr>
          <w:rStyle w:val="Bodytext20"/>
          <w:rFonts w:ascii="Times New Roman" w:hAnsi="Times New Roman" w:cs="Times New Roman"/>
          <w:sz w:val="24"/>
          <w:szCs w:val="24"/>
        </w:rPr>
        <w:t>ъзложителя</w:t>
      </w:r>
      <w:r w:rsidR="001034F6" w:rsidRPr="0013251B">
        <w:rPr>
          <w:rStyle w:val="Bodytext20"/>
          <w:rFonts w:ascii="Times New Roman" w:hAnsi="Times New Roman" w:cs="Times New Roman"/>
          <w:sz w:val="24"/>
          <w:szCs w:val="24"/>
        </w:rPr>
        <w:t>т</w:t>
      </w:r>
      <w:r w:rsidR="00D02E09" w:rsidRPr="0013251B">
        <w:rPr>
          <w:rStyle w:val="Bodytext20"/>
          <w:rFonts w:ascii="Times New Roman" w:hAnsi="Times New Roman" w:cs="Times New Roman"/>
          <w:sz w:val="24"/>
          <w:szCs w:val="24"/>
        </w:rPr>
        <w:t xml:space="preserve"> </w:t>
      </w:r>
      <w:r w:rsidR="005C07C3" w:rsidRPr="0013251B">
        <w:rPr>
          <w:rStyle w:val="Bodytext20"/>
          <w:rFonts w:ascii="Times New Roman" w:hAnsi="Times New Roman" w:cs="Times New Roman"/>
          <w:sz w:val="24"/>
          <w:szCs w:val="24"/>
        </w:rPr>
        <w:t>съгласува предварителния проект за ГПОД със заинтересуваните централни и териториални администрации и със специализираните контролни органи или кани техни представители за участие в заседание на</w:t>
      </w:r>
      <w:r w:rsidR="00333F24" w:rsidRPr="0013251B">
        <w:rPr>
          <w:rStyle w:val="Bodytext20"/>
          <w:rFonts w:ascii="Times New Roman" w:hAnsi="Times New Roman" w:cs="Times New Roman"/>
          <w:sz w:val="24"/>
          <w:szCs w:val="24"/>
        </w:rPr>
        <w:t xml:space="preserve"> </w:t>
      </w:r>
      <w:r w:rsidR="00D02E09" w:rsidRPr="0013251B">
        <w:rPr>
          <w:rStyle w:val="Bodytext20"/>
          <w:rFonts w:ascii="Times New Roman" w:hAnsi="Times New Roman" w:cs="Times New Roman"/>
          <w:sz w:val="24"/>
          <w:szCs w:val="24"/>
        </w:rPr>
        <w:t>експертен съвет по устройство на територията (ЕСУТ) при съответната община (район)</w:t>
      </w:r>
      <w:r w:rsidR="005C07C3" w:rsidRPr="0013251B">
        <w:t xml:space="preserve"> </w:t>
      </w:r>
      <w:r w:rsidR="005C07C3" w:rsidRPr="0013251B">
        <w:rPr>
          <w:rStyle w:val="Bodytext20"/>
          <w:rFonts w:ascii="Times New Roman" w:hAnsi="Times New Roman" w:cs="Times New Roman"/>
          <w:sz w:val="24"/>
          <w:szCs w:val="24"/>
        </w:rPr>
        <w:t>за разглеждане, съгласуване и приемане на предварителния проект на ГПОД</w:t>
      </w:r>
      <w:r w:rsidR="00D02E09" w:rsidRPr="0013251B">
        <w:rPr>
          <w:rStyle w:val="Bodytext20"/>
          <w:rFonts w:ascii="Times New Roman" w:hAnsi="Times New Roman" w:cs="Times New Roman"/>
          <w:sz w:val="24"/>
          <w:szCs w:val="24"/>
        </w:rPr>
        <w:t>;</w:t>
      </w:r>
    </w:p>
    <w:p w:rsidR="00D02E09" w:rsidRPr="00D828C0" w:rsidRDefault="0013251B" w:rsidP="00CD77BD">
      <w:pPr>
        <w:pStyle w:val="Bodytext21"/>
        <w:numPr>
          <w:ilvl w:val="0"/>
          <w:numId w:val="50"/>
        </w:numPr>
        <w:shd w:val="clear" w:color="auto" w:fill="auto"/>
        <w:spacing w:before="240" w:after="240" w:line="276" w:lineRule="auto"/>
        <w:ind w:firstLine="851"/>
        <w:rPr>
          <w:rStyle w:val="Bodytext20"/>
          <w:rFonts w:ascii="Times New Roman" w:hAnsi="Times New Roman" w:cs="Times New Roman"/>
          <w:sz w:val="24"/>
          <w:szCs w:val="24"/>
        </w:rPr>
      </w:pPr>
      <w:r>
        <w:rPr>
          <w:rStyle w:val="Bodytext20"/>
          <w:rFonts w:ascii="Times New Roman" w:hAnsi="Times New Roman" w:cs="Times New Roman"/>
          <w:sz w:val="24"/>
          <w:szCs w:val="24"/>
        </w:rPr>
        <w:t>в</w:t>
      </w:r>
      <w:r w:rsidR="00D02E09" w:rsidRPr="00D828C0">
        <w:rPr>
          <w:rStyle w:val="Bodytext20"/>
          <w:rFonts w:ascii="Times New Roman" w:hAnsi="Times New Roman" w:cs="Times New Roman"/>
          <w:sz w:val="24"/>
          <w:szCs w:val="24"/>
        </w:rPr>
        <w:t xml:space="preserve"> състава на експертния съвет по т. 3 участват представители на съответните компетентни органи на Министерството на вътрешните работи (Отдел „Пътна полиция</w:t>
      </w:r>
      <w:r w:rsidR="00D15A97" w:rsidRPr="00D828C0">
        <w:rPr>
          <w:rStyle w:val="Bodytext20"/>
          <w:rFonts w:ascii="Times New Roman" w:hAnsi="Times New Roman" w:cs="Times New Roman"/>
          <w:sz w:val="24"/>
          <w:szCs w:val="24"/>
        </w:rPr>
        <w:t>“</w:t>
      </w:r>
      <w:r w:rsidR="00D02E09" w:rsidRPr="00D828C0">
        <w:rPr>
          <w:rStyle w:val="Bodytext20"/>
          <w:rFonts w:ascii="Times New Roman" w:hAnsi="Times New Roman" w:cs="Times New Roman"/>
          <w:sz w:val="24"/>
          <w:szCs w:val="24"/>
        </w:rPr>
        <w:t xml:space="preserve"> при Столична дирекция на вътрешните работи (СДВР), сектор „Пътна полиция“ при ОДМВР, Главна дирекция „Пожарна безопасност и защита на населението</w:t>
      </w:r>
      <w:r w:rsidR="000377CF" w:rsidRPr="00D828C0">
        <w:rPr>
          <w:rStyle w:val="Bodytext20"/>
          <w:rFonts w:ascii="Times New Roman" w:hAnsi="Times New Roman" w:cs="Times New Roman"/>
          <w:sz w:val="24"/>
          <w:szCs w:val="24"/>
        </w:rPr>
        <w:t xml:space="preserve">“ </w:t>
      </w:r>
      <w:r w:rsidR="00D02E09" w:rsidRPr="00D828C0">
        <w:rPr>
          <w:rStyle w:val="Bodytext20"/>
          <w:rFonts w:ascii="Times New Roman" w:hAnsi="Times New Roman" w:cs="Times New Roman"/>
          <w:sz w:val="24"/>
          <w:szCs w:val="24"/>
        </w:rPr>
        <w:t>(ГД ПБЗН</w:t>
      </w:r>
      <w:r w:rsidR="00D02E09" w:rsidRPr="008F36E8">
        <w:rPr>
          <w:rStyle w:val="Bodytext20"/>
          <w:rFonts w:ascii="Times New Roman" w:hAnsi="Times New Roman" w:cs="Times New Roman"/>
          <w:sz w:val="24"/>
          <w:szCs w:val="24"/>
        </w:rPr>
        <w:t>))</w:t>
      </w:r>
      <w:r w:rsidR="000F1618" w:rsidRPr="008F36E8">
        <w:rPr>
          <w:rStyle w:val="Bodytext20"/>
          <w:rFonts w:ascii="Times New Roman" w:hAnsi="Times New Roman" w:cs="Times New Roman"/>
          <w:sz w:val="24"/>
          <w:szCs w:val="24"/>
        </w:rPr>
        <w:t>.</w:t>
      </w:r>
      <w:r w:rsidR="00F46D3D" w:rsidRPr="008F36E8">
        <w:rPr>
          <w:rStyle w:val="Bodytext20"/>
          <w:rFonts w:ascii="Times New Roman" w:hAnsi="Times New Roman" w:cs="Times New Roman"/>
          <w:sz w:val="24"/>
          <w:szCs w:val="24"/>
        </w:rPr>
        <w:t xml:space="preserve"> </w:t>
      </w:r>
      <w:r w:rsidR="000F1618" w:rsidRPr="00EE753C">
        <w:rPr>
          <w:rStyle w:val="Bodytext20"/>
          <w:rFonts w:ascii="Times New Roman" w:hAnsi="Times New Roman" w:cs="Times New Roman"/>
          <w:sz w:val="24"/>
          <w:szCs w:val="24"/>
        </w:rPr>
        <w:t>В състава на експертния съвет могат да участват</w:t>
      </w:r>
      <w:r w:rsidR="00F46D3D" w:rsidRPr="00EE753C">
        <w:rPr>
          <w:rStyle w:val="Bodytext20"/>
          <w:rFonts w:ascii="Times New Roman" w:hAnsi="Times New Roman" w:cs="Times New Roman"/>
          <w:sz w:val="24"/>
          <w:szCs w:val="24"/>
        </w:rPr>
        <w:t xml:space="preserve"> представители на</w:t>
      </w:r>
      <w:r w:rsidR="00D02E09" w:rsidRPr="00EE753C">
        <w:rPr>
          <w:rStyle w:val="Bodytext20"/>
          <w:rFonts w:ascii="Times New Roman" w:hAnsi="Times New Roman" w:cs="Times New Roman"/>
          <w:sz w:val="24"/>
          <w:szCs w:val="24"/>
        </w:rPr>
        <w:t xml:space="preserve"> Държавна агенция „Безопасност на движението по пътищата“ (ДАБДП), </w:t>
      </w:r>
      <w:r w:rsidR="00D02E09" w:rsidRPr="00D828C0">
        <w:rPr>
          <w:rStyle w:val="Bodytext20"/>
          <w:rFonts w:ascii="Times New Roman" w:hAnsi="Times New Roman" w:cs="Times New Roman"/>
          <w:sz w:val="24"/>
          <w:szCs w:val="24"/>
        </w:rPr>
        <w:t xml:space="preserve">на областното пътно управление и </w:t>
      </w:r>
      <w:r w:rsidR="00F46D3D">
        <w:rPr>
          <w:rStyle w:val="Bodytext20"/>
          <w:rFonts w:ascii="Times New Roman" w:hAnsi="Times New Roman" w:cs="Times New Roman"/>
          <w:sz w:val="24"/>
          <w:szCs w:val="24"/>
        </w:rPr>
        <w:t xml:space="preserve">на </w:t>
      </w:r>
      <w:r w:rsidR="00D02E09" w:rsidRPr="00D828C0">
        <w:rPr>
          <w:rStyle w:val="Bodytext20"/>
          <w:rFonts w:ascii="Times New Roman" w:hAnsi="Times New Roman" w:cs="Times New Roman"/>
          <w:sz w:val="24"/>
          <w:szCs w:val="24"/>
        </w:rPr>
        <w:t>дру</w:t>
      </w:r>
      <w:r w:rsidR="00F46D3D">
        <w:rPr>
          <w:rStyle w:val="Bodytext20"/>
          <w:rFonts w:ascii="Times New Roman" w:hAnsi="Times New Roman" w:cs="Times New Roman"/>
          <w:sz w:val="24"/>
          <w:szCs w:val="24"/>
        </w:rPr>
        <w:t>ги институции</w:t>
      </w:r>
      <w:r w:rsidR="00D02E09" w:rsidRPr="00D828C0">
        <w:rPr>
          <w:rStyle w:val="Bodytext20"/>
          <w:rFonts w:ascii="Times New Roman" w:hAnsi="Times New Roman" w:cs="Times New Roman"/>
          <w:sz w:val="24"/>
          <w:szCs w:val="24"/>
        </w:rPr>
        <w:t xml:space="preserve"> по преценка на съответната общинска администрация;</w:t>
      </w:r>
    </w:p>
    <w:p w:rsidR="00D02E09" w:rsidRPr="00D828C0" w:rsidRDefault="0013251B" w:rsidP="00CD77BD">
      <w:pPr>
        <w:pStyle w:val="Bodytext21"/>
        <w:numPr>
          <w:ilvl w:val="0"/>
          <w:numId w:val="50"/>
        </w:numPr>
        <w:shd w:val="clear" w:color="auto" w:fill="auto"/>
        <w:spacing w:before="240" w:after="240" w:line="276" w:lineRule="auto"/>
        <w:ind w:firstLine="851"/>
        <w:rPr>
          <w:rStyle w:val="Bodytext20"/>
          <w:rFonts w:ascii="Times New Roman" w:hAnsi="Times New Roman" w:cs="Times New Roman"/>
          <w:sz w:val="24"/>
          <w:szCs w:val="24"/>
        </w:rPr>
      </w:pPr>
      <w:r>
        <w:rPr>
          <w:rStyle w:val="Bodytext20"/>
          <w:rFonts w:ascii="Times New Roman" w:hAnsi="Times New Roman" w:cs="Times New Roman"/>
          <w:sz w:val="24"/>
          <w:szCs w:val="24"/>
        </w:rPr>
        <w:t>в</w:t>
      </w:r>
      <w:r w:rsidR="00D02E09" w:rsidRPr="00D828C0">
        <w:rPr>
          <w:rStyle w:val="Bodytext20"/>
          <w:rFonts w:ascii="Times New Roman" w:hAnsi="Times New Roman" w:cs="Times New Roman"/>
          <w:sz w:val="24"/>
          <w:szCs w:val="24"/>
        </w:rPr>
        <w:t>секи упълномощен от съответното ведомство представител предварително се запознава (в рамките на един месец) с предварителния проект;</w:t>
      </w:r>
    </w:p>
    <w:p w:rsidR="00D02E09" w:rsidRPr="00D828C0" w:rsidRDefault="0013251B" w:rsidP="00CD77BD">
      <w:pPr>
        <w:pStyle w:val="Bodytext21"/>
        <w:numPr>
          <w:ilvl w:val="0"/>
          <w:numId w:val="50"/>
        </w:numPr>
        <w:shd w:val="clear" w:color="auto" w:fill="auto"/>
        <w:spacing w:before="240" w:after="240" w:line="276" w:lineRule="auto"/>
        <w:ind w:firstLine="851"/>
        <w:rPr>
          <w:rStyle w:val="Bodytext20"/>
          <w:rFonts w:ascii="Times New Roman" w:hAnsi="Times New Roman" w:cs="Times New Roman"/>
          <w:sz w:val="24"/>
          <w:szCs w:val="24"/>
        </w:rPr>
      </w:pPr>
      <w:r>
        <w:rPr>
          <w:rStyle w:val="Bodytext20"/>
          <w:rFonts w:ascii="Times New Roman" w:hAnsi="Times New Roman" w:cs="Times New Roman"/>
          <w:sz w:val="24"/>
          <w:szCs w:val="24"/>
        </w:rPr>
        <w:t>в</w:t>
      </w:r>
      <w:r w:rsidR="00D02E09" w:rsidRPr="00D828C0">
        <w:rPr>
          <w:rStyle w:val="Bodytext20"/>
          <w:rFonts w:ascii="Times New Roman" w:hAnsi="Times New Roman" w:cs="Times New Roman"/>
          <w:sz w:val="24"/>
          <w:szCs w:val="24"/>
        </w:rPr>
        <w:t xml:space="preserve"> случай, че в едномесечен срок от постъпване на искането за съгласуване не е представено писмено становище и на заседанието на експертния съвет не присъства представител на заинтересуваното ведомство се приема, че проектът е съгласуван без забележки. Отказът за съгласуване се мотивира.</w:t>
      </w:r>
    </w:p>
    <w:p w:rsidR="00D02E09" w:rsidRPr="00D828C0" w:rsidRDefault="0013251B" w:rsidP="00CD77BD">
      <w:pPr>
        <w:pStyle w:val="Bodytext21"/>
        <w:numPr>
          <w:ilvl w:val="0"/>
          <w:numId w:val="50"/>
        </w:numPr>
        <w:shd w:val="clear" w:color="auto" w:fill="auto"/>
        <w:spacing w:before="240" w:after="240" w:line="276" w:lineRule="auto"/>
        <w:ind w:firstLine="851"/>
        <w:rPr>
          <w:rStyle w:val="Bodytext20"/>
          <w:rFonts w:ascii="Times New Roman" w:hAnsi="Times New Roman" w:cs="Times New Roman"/>
          <w:color w:val="000000"/>
          <w:sz w:val="24"/>
          <w:szCs w:val="24"/>
        </w:rPr>
      </w:pPr>
      <w:r>
        <w:rPr>
          <w:rStyle w:val="Bodytext20"/>
          <w:rFonts w:ascii="Times New Roman" w:hAnsi="Times New Roman" w:cs="Times New Roman"/>
          <w:color w:val="000000"/>
          <w:sz w:val="24"/>
          <w:szCs w:val="24"/>
        </w:rPr>
        <w:t>в</w:t>
      </w:r>
      <w:r w:rsidR="00D02E09" w:rsidRPr="00D828C0">
        <w:rPr>
          <w:rStyle w:val="Bodytext20"/>
          <w:rFonts w:ascii="Times New Roman" w:hAnsi="Times New Roman" w:cs="Times New Roman"/>
          <w:color w:val="000000"/>
          <w:sz w:val="24"/>
          <w:szCs w:val="24"/>
        </w:rPr>
        <w:t>ъзложителят предоставя на проектанта протокол с решенията, взети на ЕСУТ и получените становища за изработване на окончателния проект за ГПОД;</w:t>
      </w:r>
    </w:p>
    <w:p w:rsidR="00D02E09" w:rsidRPr="00106108" w:rsidRDefault="0013251B" w:rsidP="00CD77BD">
      <w:pPr>
        <w:pStyle w:val="Bodytext21"/>
        <w:numPr>
          <w:ilvl w:val="0"/>
          <w:numId w:val="50"/>
        </w:numPr>
        <w:shd w:val="clear" w:color="auto" w:fill="auto"/>
        <w:spacing w:before="240" w:after="240" w:line="276" w:lineRule="auto"/>
        <w:ind w:firstLine="851"/>
        <w:rPr>
          <w:rStyle w:val="Bodytext20"/>
          <w:rFonts w:ascii="Times New Roman" w:hAnsi="Times New Roman" w:cs="Times New Roman"/>
          <w:sz w:val="24"/>
          <w:szCs w:val="24"/>
          <w:shd w:val="clear" w:color="auto" w:fill="auto"/>
        </w:rPr>
      </w:pPr>
      <w:r>
        <w:rPr>
          <w:rStyle w:val="Bodytext20"/>
          <w:rFonts w:ascii="Times New Roman" w:hAnsi="Times New Roman" w:cs="Times New Roman"/>
          <w:sz w:val="24"/>
          <w:szCs w:val="24"/>
        </w:rPr>
        <w:t>п</w:t>
      </w:r>
      <w:r w:rsidR="00EE753C" w:rsidRPr="00106108">
        <w:rPr>
          <w:rStyle w:val="Bodytext20"/>
          <w:rFonts w:ascii="Times New Roman" w:hAnsi="Times New Roman" w:cs="Times New Roman"/>
          <w:sz w:val="24"/>
          <w:szCs w:val="24"/>
        </w:rPr>
        <w:t>о преценка и решение, отразено в протокол, на ЕСУТ п</w:t>
      </w:r>
      <w:r w:rsidR="00DD0A90" w:rsidRPr="00106108">
        <w:rPr>
          <w:rStyle w:val="Bodytext20"/>
          <w:rFonts w:ascii="Times New Roman" w:hAnsi="Times New Roman" w:cs="Times New Roman"/>
          <w:sz w:val="24"/>
          <w:szCs w:val="24"/>
        </w:rPr>
        <w:t>редварителният проект се разглежда и съгласува повторно</w:t>
      </w:r>
      <w:r w:rsidR="00106108" w:rsidRPr="00106108">
        <w:rPr>
          <w:rStyle w:val="Bodytext20"/>
          <w:rFonts w:ascii="Times New Roman" w:hAnsi="Times New Roman" w:cs="Times New Roman"/>
          <w:sz w:val="24"/>
          <w:szCs w:val="24"/>
        </w:rPr>
        <w:t>.</w:t>
      </w:r>
    </w:p>
    <w:p w:rsidR="00967293" w:rsidRPr="00106108" w:rsidRDefault="0013251B" w:rsidP="00FA28F2">
      <w:pPr>
        <w:pStyle w:val="Bodytext21"/>
        <w:numPr>
          <w:ilvl w:val="0"/>
          <w:numId w:val="50"/>
        </w:numPr>
        <w:shd w:val="clear" w:color="auto" w:fill="auto"/>
        <w:spacing w:before="240" w:after="240" w:line="276" w:lineRule="auto"/>
        <w:ind w:firstLine="851"/>
        <w:rPr>
          <w:rStyle w:val="Bodytext20"/>
          <w:rFonts w:ascii="Times New Roman" w:hAnsi="Times New Roman" w:cs="Times New Roman"/>
          <w:sz w:val="24"/>
          <w:szCs w:val="24"/>
          <w:shd w:val="clear" w:color="auto" w:fill="auto"/>
        </w:rPr>
      </w:pPr>
      <w:r>
        <w:rPr>
          <w:rStyle w:val="Bodytext20"/>
          <w:rFonts w:ascii="Times New Roman" w:hAnsi="Times New Roman" w:cs="Times New Roman"/>
          <w:sz w:val="24"/>
          <w:szCs w:val="24"/>
        </w:rPr>
        <w:lastRenderedPageBreak/>
        <w:t>п</w:t>
      </w:r>
      <w:r w:rsidR="006D4436" w:rsidRPr="00106108">
        <w:rPr>
          <w:rStyle w:val="Bodytext20"/>
          <w:rFonts w:ascii="Times New Roman" w:hAnsi="Times New Roman" w:cs="Times New Roman"/>
          <w:sz w:val="24"/>
          <w:szCs w:val="24"/>
        </w:rPr>
        <w:t>ри</w:t>
      </w:r>
      <w:r w:rsidR="00967293" w:rsidRPr="00106108">
        <w:rPr>
          <w:rStyle w:val="Bodytext20"/>
          <w:rFonts w:ascii="Times New Roman" w:hAnsi="Times New Roman" w:cs="Times New Roman"/>
          <w:sz w:val="24"/>
          <w:szCs w:val="24"/>
        </w:rPr>
        <w:t xml:space="preserve"> </w:t>
      </w:r>
      <w:r w:rsidR="00542E88" w:rsidRPr="00106108">
        <w:rPr>
          <w:rStyle w:val="Bodytext20"/>
          <w:rFonts w:ascii="Times New Roman" w:hAnsi="Times New Roman" w:cs="Times New Roman"/>
          <w:sz w:val="24"/>
          <w:szCs w:val="24"/>
        </w:rPr>
        <w:t>необходимост от повторно</w:t>
      </w:r>
      <w:r w:rsidR="00967293" w:rsidRPr="00106108">
        <w:rPr>
          <w:rStyle w:val="Bodytext20"/>
          <w:rFonts w:ascii="Times New Roman" w:hAnsi="Times New Roman" w:cs="Times New Roman"/>
          <w:sz w:val="24"/>
          <w:szCs w:val="24"/>
        </w:rPr>
        <w:t xml:space="preserve"> разглежда</w:t>
      </w:r>
      <w:r w:rsidR="00542E88" w:rsidRPr="00106108">
        <w:rPr>
          <w:rStyle w:val="Bodytext20"/>
          <w:rFonts w:ascii="Times New Roman" w:hAnsi="Times New Roman" w:cs="Times New Roman"/>
          <w:sz w:val="24"/>
          <w:szCs w:val="24"/>
        </w:rPr>
        <w:t>не</w:t>
      </w:r>
      <w:r w:rsidR="00967293" w:rsidRPr="00106108">
        <w:rPr>
          <w:rStyle w:val="Bodytext20"/>
          <w:rFonts w:ascii="Times New Roman" w:hAnsi="Times New Roman" w:cs="Times New Roman"/>
          <w:sz w:val="24"/>
          <w:szCs w:val="24"/>
        </w:rPr>
        <w:t xml:space="preserve"> и съгласува</w:t>
      </w:r>
      <w:r w:rsidR="00542E88" w:rsidRPr="00106108">
        <w:rPr>
          <w:rStyle w:val="Bodytext20"/>
          <w:rFonts w:ascii="Times New Roman" w:hAnsi="Times New Roman" w:cs="Times New Roman"/>
          <w:sz w:val="24"/>
          <w:szCs w:val="24"/>
        </w:rPr>
        <w:t>не</w:t>
      </w:r>
      <w:r w:rsidR="00967293" w:rsidRPr="00106108">
        <w:rPr>
          <w:rStyle w:val="Bodytext20"/>
          <w:rFonts w:ascii="Times New Roman" w:hAnsi="Times New Roman" w:cs="Times New Roman"/>
          <w:sz w:val="24"/>
          <w:szCs w:val="24"/>
        </w:rPr>
        <w:t xml:space="preserve"> </w:t>
      </w:r>
      <w:r w:rsidR="00542E88" w:rsidRPr="00106108">
        <w:rPr>
          <w:rStyle w:val="Bodytext20"/>
          <w:rFonts w:ascii="Times New Roman" w:hAnsi="Times New Roman" w:cs="Times New Roman"/>
          <w:sz w:val="24"/>
          <w:szCs w:val="24"/>
        </w:rPr>
        <w:t>по т. 8 проектантът</w:t>
      </w:r>
      <w:r w:rsidR="00967293" w:rsidRPr="00106108">
        <w:rPr>
          <w:rStyle w:val="Bodytext20"/>
          <w:rFonts w:ascii="Times New Roman" w:hAnsi="Times New Roman" w:cs="Times New Roman"/>
          <w:sz w:val="24"/>
          <w:szCs w:val="24"/>
        </w:rPr>
        <w:t xml:space="preserve"> отразява бележките </w:t>
      </w:r>
      <w:r w:rsidR="006D4436" w:rsidRPr="00106108">
        <w:rPr>
          <w:rStyle w:val="Bodytext20"/>
          <w:rFonts w:ascii="Times New Roman" w:hAnsi="Times New Roman" w:cs="Times New Roman"/>
          <w:sz w:val="24"/>
          <w:szCs w:val="24"/>
        </w:rPr>
        <w:t>от протокола</w:t>
      </w:r>
      <w:r w:rsidR="00967293" w:rsidRPr="00106108">
        <w:rPr>
          <w:rStyle w:val="Bodytext20"/>
          <w:rFonts w:ascii="Times New Roman" w:hAnsi="Times New Roman" w:cs="Times New Roman"/>
          <w:sz w:val="24"/>
          <w:szCs w:val="24"/>
        </w:rPr>
        <w:t xml:space="preserve"> на ЕСУТ и предоставя окончателния проект на ГПОД за</w:t>
      </w:r>
      <w:r w:rsidR="000F1618" w:rsidRPr="00106108">
        <w:rPr>
          <w:rStyle w:val="Bodytext20"/>
          <w:rFonts w:ascii="Times New Roman" w:hAnsi="Times New Roman" w:cs="Times New Roman"/>
          <w:sz w:val="24"/>
          <w:szCs w:val="24"/>
        </w:rPr>
        <w:t xml:space="preserve"> повторно разглеждане от ЕСУТ и</w:t>
      </w:r>
      <w:r w:rsidR="00967293" w:rsidRPr="00106108">
        <w:rPr>
          <w:rStyle w:val="Bodytext20"/>
          <w:rFonts w:ascii="Times New Roman" w:hAnsi="Times New Roman" w:cs="Times New Roman"/>
          <w:sz w:val="24"/>
          <w:szCs w:val="24"/>
        </w:rPr>
        <w:t xml:space="preserve"> одобряване </w:t>
      </w:r>
      <w:r w:rsidR="00E644A3" w:rsidRPr="00106108">
        <w:rPr>
          <w:rStyle w:val="Bodytext20"/>
          <w:rFonts w:ascii="Times New Roman" w:hAnsi="Times New Roman" w:cs="Times New Roman"/>
          <w:sz w:val="24"/>
          <w:szCs w:val="24"/>
        </w:rPr>
        <w:t>от общинския съвет.</w:t>
      </w:r>
    </w:p>
    <w:p w:rsidR="00D02E09" w:rsidRPr="00106108" w:rsidRDefault="0013251B" w:rsidP="0013251B">
      <w:pPr>
        <w:pStyle w:val="Bodytext21"/>
        <w:shd w:val="clear" w:color="auto" w:fill="auto"/>
        <w:spacing w:before="240" w:after="240" w:line="276" w:lineRule="auto"/>
        <w:ind w:firstLine="851"/>
        <w:rPr>
          <w:rStyle w:val="Bodytext20"/>
          <w:rFonts w:ascii="Times New Roman" w:hAnsi="Times New Roman" w:cs="Times New Roman"/>
          <w:sz w:val="24"/>
          <w:szCs w:val="24"/>
        </w:rPr>
      </w:pPr>
      <w:r>
        <w:rPr>
          <w:rStyle w:val="Bodytext20"/>
          <w:rFonts w:ascii="Times New Roman" w:hAnsi="Times New Roman" w:cs="Times New Roman"/>
          <w:sz w:val="24"/>
          <w:szCs w:val="24"/>
        </w:rPr>
        <w:t>(2)</w:t>
      </w:r>
      <w:r>
        <w:rPr>
          <w:rStyle w:val="Bodytext20"/>
          <w:rFonts w:ascii="Times New Roman" w:hAnsi="Times New Roman" w:cs="Times New Roman"/>
          <w:sz w:val="24"/>
          <w:szCs w:val="24"/>
        </w:rPr>
        <w:tab/>
      </w:r>
      <w:r w:rsidR="00D02E09" w:rsidRPr="00106108">
        <w:rPr>
          <w:rStyle w:val="Bodytext20"/>
          <w:rFonts w:ascii="Times New Roman" w:hAnsi="Times New Roman" w:cs="Times New Roman"/>
          <w:sz w:val="24"/>
          <w:szCs w:val="24"/>
        </w:rPr>
        <w:t>Окончателният проект на ГПОД се одобрява от Общинския съвет на съотв</w:t>
      </w:r>
      <w:r w:rsidR="00CE3ACA" w:rsidRPr="00106108">
        <w:rPr>
          <w:rStyle w:val="Bodytext20"/>
          <w:rFonts w:ascii="Times New Roman" w:hAnsi="Times New Roman" w:cs="Times New Roman"/>
          <w:sz w:val="24"/>
          <w:szCs w:val="24"/>
        </w:rPr>
        <w:t>етната община по предложение на</w:t>
      </w:r>
      <w:r w:rsidR="00D02E09" w:rsidRPr="00106108">
        <w:rPr>
          <w:rStyle w:val="Bodytext20"/>
          <w:rFonts w:ascii="Times New Roman" w:hAnsi="Times New Roman" w:cs="Times New Roman"/>
          <w:sz w:val="24"/>
          <w:szCs w:val="24"/>
        </w:rPr>
        <w:t xml:space="preserve"> кмет</w:t>
      </w:r>
      <w:r w:rsidR="00CE3ACA" w:rsidRPr="00106108">
        <w:rPr>
          <w:rStyle w:val="Bodytext20"/>
          <w:rFonts w:ascii="Times New Roman" w:hAnsi="Times New Roman" w:cs="Times New Roman"/>
          <w:sz w:val="24"/>
          <w:szCs w:val="24"/>
        </w:rPr>
        <w:t>а</w:t>
      </w:r>
      <w:r w:rsidR="00D02E09" w:rsidRPr="00106108">
        <w:rPr>
          <w:rStyle w:val="Bodytext20"/>
          <w:rFonts w:ascii="Times New Roman" w:hAnsi="Times New Roman" w:cs="Times New Roman"/>
          <w:sz w:val="24"/>
          <w:szCs w:val="24"/>
        </w:rPr>
        <w:t>, придружен от протокол</w:t>
      </w:r>
      <w:r w:rsidR="00DF712B" w:rsidRPr="00106108">
        <w:rPr>
          <w:rStyle w:val="Bodytext20"/>
          <w:rFonts w:ascii="Times New Roman" w:hAnsi="Times New Roman" w:cs="Times New Roman"/>
          <w:sz w:val="24"/>
          <w:szCs w:val="24"/>
        </w:rPr>
        <w:t>а</w:t>
      </w:r>
      <w:r w:rsidR="00422678" w:rsidRPr="00106108">
        <w:rPr>
          <w:rStyle w:val="Bodytext20"/>
          <w:rFonts w:ascii="Times New Roman" w:hAnsi="Times New Roman" w:cs="Times New Roman"/>
          <w:sz w:val="24"/>
          <w:szCs w:val="24"/>
        </w:rPr>
        <w:t xml:space="preserve"> на</w:t>
      </w:r>
      <w:r w:rsidR="00DF712B" w:rsidRPr="00106108">
        <w:rPr>
          <w:rStyle w:val="Bodytext20"/>
          <w:rFonts w:ascii="Times New Roman" w:hAnsi="Times New Roman" w:cs="Times New Roman"/>
          <w:sz w:val="24"/>
          <w:szCs w:val="24"/>
        </w:rPr>
        <w:t xml:space="preserve"> ЕСУТ</w:t>
      </w:r>
      <w:r w:rsidR="008A4649" w:rsidRPr="00106108">
        <w:rPr>
          <w:rStyle w:val="Bodytext20"/>
          <w:rFonts w:ascii="Times New Roman" w:hAnsi="Times New Roman" w:cs="Times New Roman"/>
          <w:sz w:val="24"/>
          <w:szCs w:val="24"/>
        </w:rPr>
        <w:t xml:space="preserve"> за приемане на окончателния проект</w:t>
      </w:r>
      <w:r w:rsidR="00C954AB" w:rsidRPr="00106108">
        <w:rPr>
          <w:rStyle w:val="Bodytext20"/>
          <w:rFonts w:ascii="Times New Roman" w:hAnsi="Times New Roman" w:cs="Times New Roman"/>
          <w:sz w:val="24"/>
          <w:szCs w:val="24"/>
        </w:rPr>
        <w:t>.</w:t>
      </w:r>
    </w:p>
    <w:p w:rsidR="00D02E09" w:rsidRDefault="00D02E09" w:rsidP="00374F91">
      <w:pPr>
        <w:pStyle w:val="Bodytext21"/>
        <w:shd w:val="clear" w:color="auto" w:fill="auto"/>
        <w:spacing w:before="240" w:after="240" w:line="276" w:lineRule="auto"/>
        <w:ind w:firstLine="851"/>
        <w:rPr>
          <w:rStyle w:val="Bodytext20"/>
          <w:rFonts w:ascii="Times New Roman" w:hAnsi="Times New Roman" w:cs="Times New Roman"/>
          <w:sz w:val="24"/>
          <w:szCs w:val="24"/>
        </w:rPr>
      </w:pPr>
      <w:r w:rsidRPr="00C954AB">
        <w:rPr>
          <w:rStyle w:val="Bodytext20"/>
          <w:rFonts w:ascii="Times New Roman" w:hAnsi="Times New Roman" w:cs="Times New Roman"/>
          <w:b/>
          <w:color w:val="000000"/>
          <w:sz w:val="24"/>
          <w:szCs w:val="24"/>
        </w:rPr>
        <w:t>Чл. 1</w:t>
      </w:r>
      <w:r w:rsidR="00833D77">
        <w:rPr>
          <w:rStyle w:val="Bodytext20"/>
          <w:rFonts w:ascii="Times New Roman" w:hAnsi="Times New Roman" w:cs="Times New Roman"/>
          <w:b/>
          <w:color w:val="000000"/>
          <w:sz w:val="24"/>
          <w:szCs w:val="24"/>
        </w:rPr>
        <w:t>0</w:t>
      </w:r>
      <w:r w:rsidRPr="00D828C0">
        <w:rPr>
          <w:rStyle w:val="Bodytext20"/>
          <w:rFonts w:ascii="Times New Roman" w:hAnsi="Times New Roman" w:cs="Times New Roman"/>
          <w:b/>
          <w:color w:val="000000"/>
          <w:sz w:val="24"/>
          <w:szCs w:val="24"/>
        </w:rPr>
        <w:t>.</w:t>
      </w:r>
      <w:r w:rsidRPr="00D828C0">
        <w:rPr>
          <w:rStyle w:val="Bodytext20"/>
          <w:rFonts w:ascii="Times New Roman" w:hAnsi="Times New Roman" w:cs="Times New Roman"/>
          <w:color w:val="000000"/>
          <w:sz w:val="24"/>
          <w:szCs w:val="24"/>
        </w:rPr>
        <w:t xml:space="preserve"> </w:t>
      </w:r>
      <w:r w:rsidR="00574CEE">
        <w:rPr>
          <w:rStyle w:val="Bodytext20"/>
          <w:rFonts w:ascii="Times New Roman" w:hAnsi="Times New Roman" w:cs="Times New Roman"/>
          <w:color w:val="000000"/>
          <w:sz w:val="24"/>
          <w:szCs w:val="24"/>
        </w:rPr>
        <w:t xml:space="preserve">(1) </w:t>
      </w:r>
      <w:r w:rsidRPr="00D828C0">
        <w:rPr>
          <w:rStyle w:val="Bodytext20"/>
          <w:rFonts w:ascii="Times New Roman" w:hAnsi="Times New Roman" w:cs="Times New Roman"/>
          <w:color w:val="000000"/>
          <w:sz w:val="24"/>
          <w:szCs w:val="24"/>
        </w:rPr>
        <w:t xml:space="preserve">Проектът за организация и безопасност на движението в населените </w:t>
      </w:r>
      <w:r w:rsidRPr="00D828C0">
        <w:rPr>
          <w:rStyle w:val="Bodytext20"/>
          <w:rFonts w:ascii="Times New Roman" w:hAnsi="Times New Roman" w:cs="Times New Roman"/>
          <w:sz w:val="24"/>
          <w:szCs w:val="24"/>
        </w:rPr>
        <w:t xml:space="preserve">места </w:t>
      </w:r>
      <w:r w:rsidR="00F47483">
        <w:rPr>
          <w:rStyle w:val="Bodytext20"/>
          <w:rFonts w:ascii="Times New Roman" w:hAnsi="Times New Roman" w:cs="Times New Roman"/>
          <w:sz w:val="24"/>
          <w:szCs w:val="24"/>
        </w:rPr>
        <w:t>съответства</w:t>
      </w:r>
      <w:r w:rsidR="00EF0051">
        <w:rPr>
          <w:rStyle w:val="Bodytext20"/>
          <w:rFonts w:ascii="Times New Roman" w:hAnsi="Times New Roman" w:cs="Times New Roman"/>
          <w:sz w:val="24"/>
          <w:szCs w:val="24"/>
        </w:rPr>
        <w:t xml:space="preserve"> на ГПОД и </w:t>
      </w:r>
      <w:r w:rsidRPr="00D828C0">
        <w:rPr>
          <w:rStyle w:val="Bodytext20"/>
          <w:rFonts w:ascii="Times New Roman" w:hAnsi="Times New Roman" w:cs="Times New Roman"/>
          <w:color w:val="000000"/>
          <w:sz w:val="24"/>
          <w:szCs w:val="24"/>
        </w:rPr>
        <w:t xml:space="preserve">се </w:t>
      </w:r>
      <w:r w:rsidRPr="0013251B">
        <w:rPr>
          <w:rStyle w:val="Bodytext20"/>
          <w:rFonts w:ascii="Times New Roman" w:hAnsi="Times New Roman" w:cs="Times New Roman"/>
          <w:color w:val="000000"/>
          <w:sz w:val="24"/>
          <w:szCs w:val="24"/>
        </w:rPr>
        <w:t>съгласува</w:t>
      </w:r>
      <w:r w:rsidR="0013042C" w:rsidRPr="0013251B">
        <w:rPr>
          <w:rStyle w:val="Bodytext20"/>
          <w:rFonts w:ascii="Times New Roman" w:hAnsi="Times New Roman" w:cs="Times New Roman"/>
          <w:color w:val="000000"/>
          <w:sz w:val="24"/>
          <w:szCs w:val="24"/>
        </w:rPr>
        <w:t xml:space="preserve"> и одобрява</w:t>
      </w:r>
      <w:r w:rsidRPr="0013251B">
        <w:rPr>
          <w:rStyle w:val="Bodytext20"/>
          <w:rFonts w:ascii="Times New Roman" w:hAnsi="Times New Roman" w:cs="Times New Roman"/>
          <w:color w:val="000000"/>
          <w:sz w:val="24"/>
          <w:szCs w:val="24"/>
        </w:rPr>
        <w:t xml:space="preserve"> при</w:t>
      </w:r>
      <w:r w:rsidRPr="00D828C0">
        <w:rPr>
          <w:rStyle w:val="Bodytext20"/>
          <w:rFonts w:ascii="Times New Roman" w:hAnsi="Times New Roman" w:cs="Times New Roman"/>
          <w:color w:val="000000"/>
          <w:sz w:val="24"/>
          <w:szCs w:val="24"/>
        </w:rPr>
        <w:t xml:space="preserve"> следните ред и условия</w:t>
      </w:r>
      <w:r w:rsidRPr="00D828C0">
        <w:rPr>
          <w:rStyle w:val="Bodytext20"/>
          <w:rFonts w:ascii="Times New Roman" w:hAnsi="Times New Roman" w:cs="Times New Roman"/>
          <w:sz w:val="24"/>
          <w:szCs w:val="24"/>
        </w:rPr>
        <w:t>:</w:t>
      </w:r>
    </w:p>
    <w:p w:rsidR="00DA1B82" w:rsidRPr="00A57E73" w:rsidRDefault="00DA1B82" w:rsidP="0013251B">
      <w:pPr>
        <w:pStyle w:val="Bodytext21"/>
        <w:shd w:val="clear" w:color="auto" w:fill="auto"/>
        <w:tabs>
          <w:tab w:val="left" w:pos="361"/>
        </w:tabs>
        <w:spacing w:before="240" w:after="240" w:line="276" w:lineRule="auto"/>
        <w:ind w:firstLine="851"/>
        <w:rPr>
          <w:rFonts w:ascii="Times New Roman" w:hAnsi="Times New Roman" w:cs="Times New Roman"/>
          <w:strike/>
          <w:sz w:val="24"/>
          <w:szCs w:val="24"/>
        </w:rPr>
      </w:pPr>
      <w:r w:rsidRPr="0013251B">
        <w:rPr>
          <w:rFonts w:ascii="Times New Roman" w:hAnsi="Times New Roman" w:cs="Times New Roman"/>
          <w:sz w:val="24"/>
          <w:szCs w:val="24"/>
        </w:rPr>
        <w:t>1.</w:t>
      </w:r>
      <w:r w:rsidR="0013251B">
        <w:rPr>
          <w:rFonts w:ascii="Times New Roman" w:hAnsi="Times New Roman" w:cs="Times New Roman"/>
          <w:sz w:val="24"/>
          <w:szCs w:val="24"/>
        </w:rPr>
        <w:tab/>
        <w:t>в</w:t>
      </w:r>
      <w:r w:rsidR="0013042C" w:rsidRPr="0013251B">
        <w:rPr>
          <w:rFonts w:ascii="Times New Roman" w:hAnsi="Times New Roman" w:cs="Times New Roman"/>
          <w:sz w:val="24"/>
          <w:szCs w:val="24"/>
        </w:rPr>
        <w:t xml:space="preserve">ъзложителят </w:t>
      </w:r>
      <w:r w:rsidR="00374F91" w:rsidRPr="0013251B">
        <w:rPr>
          <w:rFonts w:ascii="Times New Roman" w:hAnsi="Times New Roman" w:cs="Times New Roman"/>
          <w:sz w:val="24"/>
          <w:szCs w:val="24"/>
        </w:rPr>
        <w:t xml:space="preserve">предварително </w:t>
      </w:r>
      <w:r w:rsidR="0013042C" w:rsidRPr="0013251B">
        <w:rPr>
          <w:rFonts w:ascii="Times New Roman" w:hAnsi="Times New Roman" w:cs="Times New Roman"/>
          <w:sz w:val="24"/>
          <w:szCs w:val="24"/>
        </w:rPr>
        <w:t xml:space="preserve">съгласува ПОБДНМ </w:t>
      </w:r>
      <w:r w:rsidRPr="0013251B">
        <w:rPr>
          <w:rFonts w:ascii="Times New Roman" w:hAnsi="Times New Roman" w:cs="Times New Roman"/>
          <w:sz w:val="24"/>
          <w:szCs w:val="24"/>
        </w:rPr>
        <w:t>с</w:t>
      </w:r>
      <w:r w:rsidR="00374F91" w:rsidRPr="0013251B">
        <w:rPr>
          <w:rFonts w:ascii="Times New Roman" w:hAnsi="Times New Roman" w:cs="Times New Roman"/>
          <w:sz w:val="24"/>
          <w:szCs w:val="24"/>
        </w:rPr>
        <w:t>ъс</w:t>
      </w:r>
      <w:r w:rsidRPr="0013251B">
        <w:rPr>
          <w:rFonts w:ascii="Times New Roman" w:hAnsi="Times New Roman" w:cs="Times New Roman"/>
          <w:sz w:val="24"/>
          <w:szCs w:val="24"/>
        </w:rPr>
        <w:t xml:space="preserve"> съответните компетентни органи на МВР (Отдел „Пътна полиция“ при СДВР, с</w:t>
      </w:r>
      <w:r w:rsidR="00F2193E" w:rsidRPr="0013251B">
        <w:rPr>
          <w:rFonts w:ascii="Times New Roman" w:hAnsi="Times New Roman" w:cs="Times New Roman"/>
          <w:sz w:val="24"/>
          <w:szCs w:val="24"/>
        </w:rPr>
        <w:t>ектор „Пътна полиция“ при ОДМВР</w:t>
      </w:r>
      <w:r w:rsidRPr="0013251B">
        <w:rPr>
          <w:rFonts w:ascii="Times New Roman" w:hAnsi="Times New Roman" w:cs="Times New Roman"/>
          <w:sz w:val="24"/>
          <w:szCs w:val="24"/>
        </w:rPr>
        <w:t xml:space="preserve">), на областното пътно управление </w:t>
      </w:r>
      <w:r w:rsidR="00F54B52" w:rsidRPr="0013251B">
        <w:rPr>
          <w:rFonts w:ascii="Times New Roman" w:hAnsi="Times New Roman" w:cs="Times New Roman"/>
          <w:sz w:val="24"/>
          <w:szCs w:val="24"/>
        </w:rPr>
        <w:t xml:space="preserve">за участъците на републиканската пътна мрежа </w:t>
      </w:r>
      <w:r w:rsidRPr="0013251B">
        <w:rPr>
          <w:rFonts w:ascii="Times New Roman" w:hAnsi="Times New Roman" w:cs="Times New Roman"/>
          <w:sz w:val="24"/>
          <w:szCs w:val="24"/>
        </w:rPr>
        <w:t>и други институции, по преценка на възложителя;</w:t>
      </w:r>
    </w:p>
    <w:p w:rsidR="00C954AB" w:rsidRPr="00A57E73" w:rsidRDefault="00374F91" w:rsidP="0013251B">
      <w:pPr>
        <w:pStyle w:val="Bodytext21"/>
        <w:shd w:val="clear" w:color="auto" w:fill="auto"/>
        <w:spacing w:before="240" w:after="240" w:line="276" w:lineRule="auto"/>
        <w:ind w:firstLine="851"/>
        <w:rPr>
          <w:rStyle w:val="Bodytext20"/>
          <w:rFonts w:ascii="Times New Roman" w:hAnsi="Times New Roman" w:cs="Times New Roman"/>
          <w:sz w:val="24"/>
          <w:szCs w:val="24"/>
        </w:rPr>
      </w:pPr>
      <w:r w:rsidRPr="00A57E73">
        <w:rPr>
          <w:rStyle w:val="Bodytext20"/>
          <w:rFonts w:ascii="Times New Roman" w:hAnsi="Times New Roman" w:cs="Times New Roman"/>
          <w:sz w:val="24"/>
          <w:szCs w:val="24"/>
        </w:rPr>
        <w:t>2</w:t>
      </w:r>
      <w:r w:rsidR="00DA1B82" w:rsidRPr="00A57E73">
        <w:rPr>
          <w:rStyle w:val="Bodytext20"/>
          <w:rFonts w:ascii="Times New Roman" w:hAnsi="Times New Roman" w:cs="Times New Roman"/>
          <w:sz w:val="24"/>
          <w:szCs w:val="24"/>
        </w:rPr>
        <w:t>.</w:t>
      </w:r>
      <w:r w:rsidR="0013251B">
        <w:rPr>
          <w:rStyle w:val="Bodytext20"/>
          <w:rFonts w:ascii="Times New Roman" w:hAnsi="Times New Roman" w:cs="Times New Roman"/>
          <w:sz w:val="24"/>
          <w:szCs w:val="24"/>
        </w:rPr>
        <w:tab/>
        <w:t>в</w:t>
      </w:r>
      <w:r w:rsidR="00C954AB" w:rsidRPr="00A57E73">
        <w:rPr>
          <w:rStyle w:val="Bodytext20"/>
          <w:rFonts w:ascii="Times New Roman" w:hAnsi="Times New Roman" w:cs="Times New Roman"/>
          <w:sz w:val="24"/>
          <w:szCs w:val="24"/>
        </w:rPr>
        <w:t xml:space="preserve"> случай, че в едномесечен срок от постъпване на искането за съгласуване</w:t>
      </w:r>
      <w:r w:rsidRPr="00A57E73">
        <w:rPr>
          <w:rStyle w:val="Bodytext20"/>
          <w:rFonts w:ascii="Times New Roman" w:hAnsi="Times New Roman" w:cs="Times New Roman"/>
          <w:sz w:val="24"/>
          <w:szCs w:val="24"/>
        </w:rPr>
        <w:t xml:space="preserve"> по т.1</w:t>
      </w:r>
      <w:r w:rsidR="00C954AB" w:rsidRPr="00A57E73">
        <w:rPr>
          <w:rStyle w:val="Bodytext20"/>
          <w:rFonts w:ascii="Times New Roman" w:hAnsi="Times New Roman" w:cs="Times New Roman"/>
          <w:sz w:val="24"/>
          <w:szCs w:val="24"/>
        </w:rPr>
        <w:t xml:space="preserve"> не е представено писмено становище на заинтересуван</w:t>
      </w:r>
      <w:r w:rsidR="00F64AF7" w:rsidRPr="00A57E73">
        <w:rPr>
          <w:rStyle w:val="Bodytext20"/>
          <w:rFonts w:ascii="Times New Roman" w:hAnsi="Times New Roman" w:cs="Times New Roman"/>
          <w:sz w:val="24"/>
          <w:szCs w:val="24"/>
        </w:rPr>
        <w:t>ите</w:t>
      </w:r>
      <w:r w:rsidR="00C954AB" w:rsidRPr="00A57E73">
        <w:rPr>
          <w:rStyle w:val="Bodytext20"/>
          <w:rFonts w:ascii="Times New Roman" w:hAnsi="Times New Roman" w:cs="Times New Roman"/>
          <w:sz w:val="24"/>
          <w:szCs w:val="24"/>
        </w:rPr>
        <w:t xml:space="preserve"> ведомств</w:t>
      </w:r>
      <w:r w:rsidR="00F64AF7" w:rsidRPr="00A57E73">
        <w:rPr>
          <w:rStyle w:val="Bodytext20"/>
          <w:rFonts w:ascii="Times New Roman" w:hAnsi="Times New Roman" w:cs="Times New Roman"/>
          <w:sz w:val="24"/>
          <w:szCs w:val="24"/>
        </w:rPr>
        <w:t>а</w:t>
      </w:r>
      <w:r w:rsidR="00C954AB" w:rsidRPr="00A57E73">
        <w:rPr>
          <w:rStyle w:val="Bodytext20"/>
          <w:rFonts w:ascii="Times New Roman" w:hAnsi="Times New Roman" w:cs="Times New Roman"/>
          <w:sz w:val="24"/>
          <w:szCs w:val="24"/>
        </w:rPr>
        <w:t xml:space="preserve"> се приема, че проектът е съгласуван без забележки. Отказът за съгласуване се мотивира;</w:t>
      </w:r>
    </w:p>
    <w:p w:rsidR="00374F91" w:rsidRPr="00A57E73" w:rsidRDefault="0013251B" w:rsidP="0013251B">
      <w:pPr>
        <w:pStyle w:val="Bodytext21"/>
        <w:shd w:val="clear" w:color="auto" w:fill="auto"/>
        <w:spacing w:before="240" w:after="240" w:line="276" w:lineRule="auto"/>
        <w:ind w:firstLine="851"/>
        <w:rPr>
          <w:rFonts w:ascii="Times New Roman" w:hAnsi="Times New Roman"/>
          <w:sz w:val="24"/>
          <w:szCs w:val="24"/>
          <w:shd w:val="clear" w:color="auto" w:fill="FFFFFF"/>
          <w:lang w:eastAsia="en-US"/>
        </w:rPr>
      </w:pPr>
      <w:r>
        <w:rPr>
          <w:rStyle w:val="Bodytext20"/>
          <w:rFonts w:ascii="Times New Roman" w:hAnsi="Times New Roman" w:cs="Times New Roman"/>
          <w:sz w:val="24"/>
          <w:szCs w:val="24"/>
        </w:rPr>
        <w:t>3.</w:t>
      </w:r>
      <w:r>
        <w:rPr>
          <w:rStyle w:val="Bodytext20"/>
          <w:rFonts w:ascii="Times New Roman" w:hAnsi="Times New Roman" w:cs="Times New Roman"/>
          <w:sz w:val="24"/>
          <w:szCs w:val="24"/>
        </w:rPr>
        <w:tab/>
        <w:t>к</w:t>
      </w:r>
      <w:r w:rsidR="00F64AF7" w:rsidRPr="00A57E73">
        <w:rPr>
          <w:rStyle w:val="Bodytext20"/>
          <w:rFonts w:ascii="Times New Roman" w:hAnsi="Times New Roman" w:cs="Times New Roman"/>
          <w:sz w:val="24"/>
          <w:szCs w:val="24"/>
        </w:rPr>
        <w:t>огато ПОБДНМ</w:t>
      </w:r>
      <w:r w:rsidR="00374F91" w:rsidRPr="00A57E73">
        <w:rPr>
          <w:rStyle w:val="Bodytext20"/>
          <w:rFonts w:ascii="Times New Roman" w:hAnsi="Times New Roman" w:cs="Times New Roman"/>
          <w:sz w:val="24"/>
          <w:szCs w:val="24"/>
        </w:rPr>
        <w:t xml:space="preserve"> представлява неразделна част на инвестиционния проект</w:t>
      </w:r>
      <w:r w:rsidR="00F64AF7" w:rsidRPr="00A57E73">
        <w:rPr>
          <w:rStyle w:val="Bodytext20"/>
          <w:rFonts w:ascii="Times New Roman" w:hAnsi="Times New Roman" w:cs="Times New Roman"/>
          <w:sz w:val="24"/>
          <w:szCs w:val="24"/>
        </w:rPr>
        <w:t xml:space="preserve"> за изграждане, основен ремонт или реконструкция на пътя Възложителят го внася за</w:t>
      </w:r>
      <w:r w:rsidR="00374F91" w:rsidRPr="00A57E73">
        <w:rPr>
          <w:rStyle w:val="Bodytext20"/>
          <w:rFonts w:ascii="Times New Roman" w:hAnsi="Times New Roman" w:cs="Times New Roman"/>
          <w:sz w:val="24"/>
          <w:szCs w:val="24"/>
        </w:rPr>
        <w:t xml:space="preserve"> съгласуване и</w:t>
      </w:r>
      <w:r w:rsidR="00F64AF7" w:rsidRPr="00A57E73">
        <w:rPr>
          <w:rStyle w:val="Bodytext20"/>
          <w:rFonts w:ascii="Times New Roman" w:hAnsi="Times New Roman" w:cs="Times New Roman"/>
          <w:sz w:val="24"/>
          <w:szCs w:val="24"/>
        </w:rPr>
        <w:t xml:space="preserve"> </w:t>
      </w:r>
      <w:r w:rsidR="00F64AF7" w:rsidRPr="00A57E73">
        <w:rPr>
          <w:rFonts w:ascii="Times New Roman" w:hAnsi="Times New Roman"/>
          <w:sz w:val="24"/>
          <w:szCs w:val="24"/>
          <w:shd w:val="clear" w:color="auto" w:fill="FFFFFF"/>
          <w:lang w:eastAsia="en-US"/>
        </w:rPr>
        <w:t>одобряване по реда на ЗУТ</w:t>
      </w:r>
      <w:r w:rsidR="00600E57">
        <w:rPr>
          <w:rFonts w:ascii="Times New Roman" w:hAnsi="Times New Roman"/>
          <w:sz w:val="24"/>
          <w:szCs w:val="24"/>
          <w:shd w:val="clear" w:color="auto" w:fill="FFFFFF"/>
          <w:lang w:eastAsia="en-US"/>
        </w:rPr>
        <w:t>;</w:t>
      </w:r>
    </w:p>
    <w:p w:rsidR="00C954AB" w:rsidRPr="00A57E73" w:rsidRDefault="00584EDA" w:rsidP="0013251B">
      <w:pPr>
        <w:pStyle w:val="Bodytext21"/>
        <w:shd w:val="clear" w:color="auto" w:fill="auto"/>
        <w:spacing w:before="240" w:after="240" w:line="276" w:lineRule="auto"/>
        <w:ind w:firstLine="851"/>
        <w:rPr>
          <w:rStyle w:val="Bodytext20"/>
          <w:rFonts w:ascii="Times New Roman" w:hAnsi="Times New Roman" w:cs="Times New Roman"/>
          <w:sz w:val="24"/>
          <w:szCs w:val="24"/>
        </w:rPr>
      </w:pPr>
      <w:r w:rsidRPr="00A57E73">
        <w:rPr>
          <w:rStyle w:val="Bodytext20"/>
          <w:rFonts w:ascii="Times New Roman" w:hAnsi="Times New Roman" w:cs="Times New Roman"/>
          <w:sz w:val="24"/>
          <w:szCs w:val="24"/>
        </w:rPr>
        <w:t>4.</w:t>
      </w:r>
      <w:r w:rsidR="0013251B">
        <w:rPr>
          <w:rStyle w:val="Bodytext20"/>
          <w:rFonts w:ascii="Times New Roman" w:hAnsi="Times New Roman" w:cs="Times New Roman"/>
          <w:sz w:val="24"/>
          <w:szCs w:val="24"/>
        </w:rPr>
        <w:tab/>
        <w:t>с</w:t>
      </w:r>
      <w:r w:rsidR="00D02E09" w:rsidRPr="00A57E73">
        <w:rPr>
          <w:rStyle w:val="Bodytext20"/>
          <w:rFonts w:ascii="Times New Roman" w:hAnsi="Times New Roman" w:cs="Times New Roman"/>
          <w:sz w:val="24"/>
          <w:szCs w:val="24"/>
        </w:rPr>
        <w:t>амостояте</w:t>
      </w:r>
      <w:r w:rsidR="00DA1B82" w:rsidRPr="00A57E73">
        <w:rPr>
          <w:rStyle w:val="Bodytext20"/>
          <w:rFonts w:ascii="Times New Roman" w:hAnsi="Times New Roman" w:cs="Times New Roman"/>
          <w:sz w:val="24"/>
          <w:szCs w:val="24"/>
        </w:rPr>
        <w:t>лен ПОБДНМ</w:t>
      </w:r>
      <w:r w:rsidR="00B83404" w:rsidRPr="00A57E73">
        <w:rPr>
          <w:rStyle w:val="Bodytext20"/>
          <w:rFonts w:ascii="Times New Roman" w:hAnsi="Times New Roman" w:cs="Times New Roman"/>
          <w:sz w:val="24"/>
          <w:szCs w:val="24"/>
        </w:rPr>
        <w:t xml:space="preserve">, </w:t>
      </w:r>
      <w:r w:rsidR="00012748" w:rsidRPr="00A57E73">
        <w:rPr>
          <w:rStyle w:val="Bodytext20"/>
          <w:rFonts w:ascii="Times New Roman" w:hAnsi="Times New Roman" w:cs="Times New Roman"/>
          <w:sz w:val="24"/>
          <w:szCs w:val="24"/>
        </w:rPr>
        <w:t>свързан</w:t>
      </w:r>
      <w:r w:rsidR="00B83404" w:rsidRPr="00A57E73">
        <w:rPr>
          <w:rStyle w:val="Bodytext20"/>
          <w:rFonts w:ascii="Times New Roman" w:hAnsi="Times New Roman" w:cs="Times New Roman"/>
          <w:sz w:val="24"/>
          <w:szCs w:val="24"/>
        </w:rPr>
        <w:t xml:space="preserve"> </w:t>
      </w:r>
      <w:r w:rsidR="00012748" w:rsidRPr="00A57E73">
        <w:rPr>
          <w:rStyle w:val="Bodytext20"/>
          <w:rFonts w:ascii="Times New Roman" w:hAnsi="Times New Roman" w:cs="Times New Roman"/>
          <w:sz w:val="24"/>
          <w:szCs w:val="24"/>
        </w:rPr>
        <w:t>с обект</w:t>
      </w:r>
      <w:r w:rsidR="00F2193E" w:rsidRPr="00A57E73">
        <w:rPr>
          <w:rStyle w:val="Bodytext20"/>
          <w:rFonts w:ascii="Times New Roman" w:hAnsi="Times New Roman" w:cs="Times New Roman"/>
          <w:sz w:val="24"/>
          <w:szCs w:val="24"/>
        </w:rPr>
        <w:t>,</w:t>
      </w:r>
      <w:r w:rsidR="00012748" w:rsidRPr="00A57E73">
        <w:rPr>
          <w:rStyle w:val="Bodytext20"/>
          <w:rFonts w:ascii="Times New Roman" w:hAnsi="Times New Roman" w:cs="Times New Roman"/>
          <w:sz w:val="24"/>
          <w:szCs w:val="24"/>
        </w:rPr>
        <w:t xml:space="preserve"> за който се</w:t>
      </w:r>
      <w:r w:rsidR="00B83404" w:rsidRPr="00A57E73">
        <w:rPr>
          <w:rStyle w:val="Bodytext20"/>
          <w:rFonts w:ascii="Times New Roman" w:hAnsi="Times New Roman" w:cs="Times New Roman"/>
          <w:sz w:val="24"/>
          <w:szCs w:val="24"/>
        </w:rPr>
        <w:t xml:space="preserve"> издава разрешение за строеж,</w:t>
      </w:r>
      <w:r w:rsidR="00D02E09" w:rsidRPr="00A57E73">
        <w:rPr>
          <w:rStyle w:val="Bodytext20"/>
          <w:rFonts w:ascii="Times New Roman" w:hAnsi="Times New Roman" w:cs="Times New Roman"/>
          <w:sz w:val="24"/>
          <w:szCs w:val="24"/>
        </w:rPr>
        <w:t xml:space="preserve"> </w:t>
      </w:r>
      <w:r w:rsidR="00543C34" w:rsidRPr="00A57E73">
        <w:rPr>
          <w:rStyle w:val="Bodytext20"/>
          <w:rFonts w:ascii="Times New Roman" w:hAnsi="Times New Roman" w:cs="Times New Roman"/>
          <w:sz w:val="24"/>
          <w:szCs w:val="24"/>
        </w:rPr>
        <w:t xml:space="preserve">се </w:t>
      </w:r>
      <w:r w:rsidR="00012748" w:rsidRPr="00A57E73">
        <w:rPr>
          <w:rStyle w:val="Bodytext20"/>
          <w:rFonts w:ascii="Times New Roman" w:hAnsi="Times New Roman" w:cs="Times New Roman"/>
          <w:sz w:val="24"/>
          <w:szCs w:val="24"/>
        </w:rPr>
        <w:t xml:space="preserve">съгласува и </w:t>
      </w:r>
      <w:r w:rsidR="00295A86" w:rsidRPr="00A57E73">
        <w:rPr>
          <w:rFonts w:ascii="Times New Roman" w:hAnsi="Times New Roman"/>
          <w:sz w:val="24"/>
          <w:szCs w:val="24"/>
          <w:shd w:val="clear" w:color="auto" w:fill="FFFFFF"/>
          <w:lang w:eastAsia="en-US"/>
        </w:rPr>
        <w:t>одобрява</w:t>
      </w:r>
      <w:r w:rsidR="00D02E09" w:rsidRPr="00A57E73">
        <w:rPr>
          <w:rStyle w:val="Bodytext20"/>
          <w:rFonts w:ascii="Times New Roman" w:hAnsi="Times New Roman" w:cs="Times New Roman"/>
          <w:sz w:val="24"/>
          <w:szCs w:val="24"/>
        </w:rPr>
        <w:t xml:space="preserve"> </w:t>
      </w:r>
      <w:r w:rsidR="00012748" w:rsidRPr="00A57E73">
        <w:rPr>
          <w:rStyle w:val="Bodytext20"/>
          <w:rFonts w:ascii="Times New Roman" w:hAnsi="Times New Roman" w:cs="Times New Roman"/>
          <w:sz w:val="24"/>
          <w:szCs w:val="24"/>
        </w:rPr>
        <w:t>по реда на ЗУТ</w:t>
      </w:r>
      <w:r w:rsidR="00600E57">
        <w:rPr>
          <w:rStyle w:val="Bodytext20"/>
          <w:rFonts w:ascii="Times New Roman" w:hAnsi="Times New Roman" w:cs="Times New Roman"/>
          <w:sz w:val="24"/>
          <w:szCs w:val="24"/>
        </w:rPr>
        <w:t>;</w:t>
      </w:r>
    </w:p>
    <w:p w:rsidR="00DE06EC" w:rsidRPr="00BD4CBB" w:rsidRDefault="0013251B" w:rsidP="0013251B">
      <w:pPr>
        <w:pStyle w:val="Bodytext21"/>
        <w:shd w:val="clear" w:color="auto" w:fill="auto"/>
        <w:spacing w:before="240" w:after="240" w:line="276" w:lineRule="auto"/>
        <w:ind w:firstLine="851"/>
        <w:rPr>
          <w:rStyle w:val="Bodytext20"/>
          <w:rFonts w:ascii="Times New Roman" w:hAnsi="Times New Roman" w:cs="Times New Roman"/>
          <w:sz w:val="24"/>
          <w:szCs w:val="24"/>
        </w:rPr>
      </w:pPr>
      <w:r>
        <w:rPr>
          <w:rStyle w:val="Bodytext20"/>
          <w:rFonts w:ascii="Times New Roman" w:hAnsi="Times New Roman" w:cs="Times New Roman"/>
          <w:sz w:val="24"/>
          <w:szCs w:val="24"/>
        </w:rPr>
        <w:t>5.</w:t>
      </w:r>
      <w:r>
        <w:rPr>
          <w:rStyle w:val="Bodytext20"/>
          <w:rFonts w:ascii="Times New Roman" w:hAnsi="Times New Roman" w:cs="Times New Roman"/>
          <w:sz w:val="24"/>
          <w:szCs w:val="24"/>
        </w:rPr>
        <w:tab/>
        <w:t>с</w:t>
      </w:r>
      <w:r w:rsidR="00AD425C" w:rsidRPr="00A57E73">
        <w:rPr>
          <w:rStyle w:val="Bodytext20"/>
          <w:rFonts w:ascii="Times New Roman" w:hAnsi="Times New Roman" w:cs="Times New Roman"/>
          <w:sz w:val="24"/>
          <w:szCs w:val="24"/>
        </w:rPr>
        <w:t xml:space="preserve">амостоятелен </w:t>
      </w:r>
      <w:r w:rsidR="00B83404" w:rsidRPr="00A57E73">
        <w:rPr>
          <w:rStyle w:val="Bodytext20"/>
          <w:rFonts w:ascii="Times New Roman" w:hAnsi="Times New Roman" w:cs="Times New Roman"/>
          <w:sz w:val="24"/>
          <w:szCs w:val="24"/>
        </w:rPr>
        <w:t>ПОБДНМ,</w:t>
      </w:r>
      <w:r w:rsidR="00D02E09" w:rsidRPr="00A57E73">
        <w:rPr>
          <w:rStyle w:val="Bodytext20"/>
          <w:rFonts w:ascii="Times New Roman" w:hAnsi="Times New Roman" w:cs="Times New Roman"/>
          <w:sz w:val="24"/>
          <w:szCs w:val="24"/>
        </w:rPr>
        <w:t xml:space="preserve"> </w:t>
      </w:r>
      <w:r w:rsidR="00AD425C" w:rsidRPr="00A57E73">
        <w:rPr>
          <w:rStyle w:val="Bodytext20"/>
          <w:rFonts w:ascii="Times New Roman" w:hAnsi="Times New Roman" w:cs="Times New Roman"/>
          <w:sz w:val="24"/>
          <w:szCs w:val="24"/>
        </w:rPr>
        <w:t>за ко</w:t>
      </w:r>
      <w:r w:rsidR="00581184" w:rsidRPr="00A57E73">
        <w:rPr>
          <w:rStyle w:val="Bodytext20"/>
          <w:rFonts w:ascii="Times New Roman" w:hAnsi="Times New Roman" w:cs="Times New Roman"/>
          <w:sz w:val="24"/>
          <w:szCs w:val="24"/>
        </w:rPr>
        <w:t>й</w:t>
      </w:r>
      <w:r w:rsidR="00AD425C" w:rsidRPr="00A57E73">
        <w:rPr>
          <w:rStyle w:val="Bodytext20"/>
          <w:rFonts w:ascii="Times New Roman" w:hAnsi="Times New Roman" w:cs="Times New Roman"/>
          <w:sz w:val="24"/>
          <w:szCs w:val="24"/>
        </w:rPr>
        <w:t xml:space="preserve">то не </w:t>
      </w:r>
      <w:r w:rsidR="00B83404" w:rsidRPr="00A57E73">
        <w:rPr>
          <w:rStyle w:val="Bodytext20"/>
          <w:rFonts w:ascii="Times New Roman" w:hAnsi="Times New Roman" w:cs="Times New Roman"/>
          <w:sz w:val="24"/>
          <w:szCs w:val="24"/>
        </w:rPr>
        <w:t>се изисква разрешение за строеж</w:t>
      </w:r>
      <w:r w:rsidR="00012748" w:rsidRPr="00A57E73">
        <w:rPr>
          <w:rStyle w:val="Bodytext20"/>
          <w:rFonts w:ascii="Times New Roman" w:hAnsi="Times New Roman" w:cs="Times New Roman"/>
          <w:sz w:val="24"/>
          <w:szCs w:val="24"/>
        </w:rPr>
        <w:t xml:space="preserve"> (в случаите на актуализация на ПОБДНМ във връзка с проект за обезопасяване на пътен участък, </w:t>
      </w:r>
      <w:r w:rsidR="00012748" w:rsidRPr="00BD4CBB">
        <w:rPr>
          <w:rStyle w:val="Bodytext20"/>
          <w:rFonts w:ascii="Times New Roman" w:hAnsi="Times New Roman" w:cs="Times New Roman"/>
          <w:sz w:val="24"/>
          <w:szCs w:val="24"/>
        </w:rPr>
        <w:t>въвеждане на средства за успокояване на движението, проекти за организация на движението и паркирането, промени в съществуващата организация на движението и светофарни уредби, проект след проведени инспекции и/или одити за пътна безопасност и др.)</w:t>
      </w:r>
      <w:r w:rsidR="00B83404" w:rsidRPr="00BD4CBB">
        <w:rPr>
          <w:rStyle w:val="Bodytext20"/>
          <w:rFonts w:ascii="Times New Roman" w:hAnsi="Times New Roman" w:cs="Times New Roman"/>
          <w:sz w:val="24"/>
          <w:szCs w:val="24"/>
        </w:rPr>
        <w:t xml:space="preserve">, </w:t>
      </w:r>
      <w:r w:rsidR="00D02E09" w:rsidRPr="00BD4CBB">
        <w:rPr>
          <w:rStyle w:val="Bodytext20"/>
          <w:rFonts w:ascii="Times New Roman" w:hAnsi="Times New Roman" w:cs="Times New Roman"/>
          <w:sz w:val="24"/>
          <w:szCs w:val="24"/>
        </w:rPr>
        <w:t xml:space="preserve">се одобрява </w:t>
      </w:r>
      <w:r w:rsidR="00F2193E" w:rsidRPr="00BD4CBB">
        <w:rPr>
          <w:rStyle w:val="Bodytext20"/>
          <w:rFonts w:ascii="Times New Roman" w:hAnsi="Times New Roman" w:cs="Times New Roman"/>
          <w:sz w:val="24"/>
          <w:szCs w:val="24"/>
        </w:rPr>
        <w:t xml:space="preserve">по реда на </w:t>
      </w:r>
      <w:r w:rsidR="00B53962" w:rsidRPr="00BD4CBB">
        <w:rPr>
          <w:rStyle w:val="Bodytext20"/>
          <w:rFonts w:ascii="Times New Roman" w:hAnsi="Times New Roman" w:cs="Times New Roman"/>
          <w:sz w:val="24"/>
          <w:szCs w:val="24"/>
        </w:rPr>
        <w:t>съответната о</w:t>
      </w:r>
      <w:r w:rsidR="00012748" w:rsidRPr="00BD4CBB">
        <w:rPr>
          <w:rStyle w:val="Bodytext20"/>
          <w:rFonts w:ascii="Times New Roman" w:hAnsi="Times New Roman" w:cs="Times New Roman"/>
          <w:sz w:val="24"/>
          <w:szCs w:val="24"/>
        </w:rPr>
        <w:t>бщинск</w:t>
      </w:r>
      <w:r w:rsidR="00B53962" w:rsidRPr="00BD4CBB">
        <w:rPr>
          <w:rStyle w:val="Bodytext20"/>
          <w:rFonts w:ascii="Times New Roman" w:hAnsi="Times New Roman" w:cs="Times New Roman"/>
          <w:sz w:val="24"/>
          <w:szCs w:val="24"/>
        </w:rPr>
        <w:t>а</w:t>
      </w:r>
      <w:r w:rsidR="00012748" w:rsidRPr="00BD4CBB">
        <w:rPr>
          <w:rStyle w:val="Bodytext20"/>
          <w:rFonts w:ascii="Times New Roman" w:hAnsi="Times New Roman" w:cs="Times New Roman"/>
          <w:sz w:val="24"/>
          <w:szCs w:val="24"/>
        </w:rPr>
        <w:t xml:space="preserve"> наредб</w:t>
      </w:r>
      <w:r w:rsidR="00B53962" w:rsidRPr="00BD4CBB">
        <w:rPr>
          <w:rStyle w:val="Bodytext20"/>
          <w:rFonts w:ascii="Times New Roman" w:hAnsi="Times New Roman" w:cs="Times New Roman"/>
          <w:sz w:val="24"/>
          <w:szCs w:val="24"/>
        </w:rPr>
        <w:t>а</w:t>
      </w:r>
      <w:r w:rsidR="00012748" w:rsidRPr="00BD4CBB">
        <w:rPr>
          <w:rStyle w:val="Bodytext20"/>
          <w:rFonts w:ascii="Times New Roman" w:hAnsi="Times New Roman" w:cs="Times New Roman"/>
          <w:sz w:val="24"/>
          <w:szCs w:val="24"/>
        </w:rPr>
        <w:t xml:space="preserve"> </w:t>
      </w:r>
      <w:r w:rsidR="00F2193E" w:rsidRPr="00BD4CBB">
        <w:rPr>
          <w:rStyle w:val="Bodytext20"/>
          <w:rFonts w:ascii="Times New Roman" w:hAnsi="Times New Roman" w:cs="Times New Roman"/>
          <w:sz w:val="24"/>
          <w:szCs w:val="24"/>
        </w:rPr>
        <w:t>за организиране на движението.</w:t>
      </w:r>
    </w:p>
    <w:p w:rsidR="00EF0051" w:rsidRPr="0013251B" w:rsidRDefault="00EF0051" w:rsidP="00EF0051">
      <w:pPr>
        <w:pStyle w:val="Bodytext21"/>
        <w:shd w:val="clear" w:color="auto" w:fill="auto"/>
        <w:spacing w:before="240" w:after="240" w:line="276" w:lineRule="auto"/>
        <w:ind w:firstLine="851"/>
        <w:rPr>
          <w:rStyle w:val="Bodytext20"/>
          <w:rFonts w:ascii="Times New Roman" w:hAnsi="Times New Roman" w:cs="Times New Roman"/>
          <w:sz w:val="24"/>
          <w:szCs w:val="24"/>
        </w:rPr>
      </w:pPr>
      <w:r w:rsidRPr="00BD4CBB">
        <w:rPr>
          <w:rStyle w:val="Bodytext20"/>
          <w:rFonts w:ascii="Times New Roman" w:hAnsi="Times New Roman" w:cs="Times New Roman"/>
          <w:sz w:val="24"/>
          <w:szCs w:val="24"/>
        </w:rPr>
        <w:t>(2)</w:t>
      </w:r>
      <w:r w:rsidR="0013251B" w:rsidRPr="00BD4CBB">
        <w:rPr>
          <w:rStyle w:val="Bodytext20"/>
          <w:rFonts w:ascii="Times New Roman" w:hAnsi="Times New Roman" w:cs="Times New Roman"/>
          <w:sz w:val="24"/>
          <w:szCs w:val="24"/>
        </w:rPr>
        <w:tab/>
      </w:r>
      <w:r w:rsidRPr="00BD4CBB">
        <w:rPr>
          <w:rStyle w:val="Bodytext20"/>
          <w:rFonts w:ascii="Times New Roman" w:hAnsi="Times New Roman" w:cs="Times New Roman"/>
          <w:sz w:val="24"/>
          <w:szCs w:val="24"/>
        </w:rPr>
        <w:t xml:space="preserve">По изключение </w:t>
      </w:r>
      <w:r w:rsidR="00532DAA" w:rsidRPr="00BD4CBB">
        <w:rPr>
          <w:rStyle w:val="Bodytext20"/>
          <w:rFonts w:ascii="Times New Roman" w:hAnsi="Times New Roman" w:cs="Times New Roman"/>
          <w:sz w:val="24"/>
          <w:szCs w:val="24"/>
        </w:rPr>
        <w:t>в</w:t>
      </w:r>
      <w:r w:rsidR="006003BA" w:rsidRPr="00BD4CBB">
        <w:rPr>
          <w:rStyle w:val="Bodytext20"/>
          <w:rFonts w:ascii="Times New Roman" w:hAnsi="Times New Roman" w:cs="Times New Roman"/>
          <w:sz w:val="24"/>
          <w:szCs w:val="24"/>
        </w:rPr>
        <w:t xml:space="preserve"> </w:t>
      </w:r>
      <w:r w:rsidRPr="00BD4CBB">
        <w:rPr>
          <w:rStyle w:val="Bodytext20"/>
          <w:rFonts w:ascii="Times New Roman" w:hAnsi="Times New Roman" w:cs="Times New Roman"/>
          <w:sz w:val="24"/>
          <w:szCs w:val="24"/>
        </w:rPr>
        <w:t>случа</w:t>
      </w:r>
      <w:r w:rsidR="006003BA" w:rsidRPr="00BD4CBB">
        <w:rPr>
          <w:rStyle w:val="Bodytext20"/>
          <w:rFonts w:ascii="Times New Roman" w:hAnsi="Times New Roman" w:cs="Times New Roman"/>
          <w:sz w:val="24"/>
          <w:szCs w:val="24"/>
        </w:rPr>
        <w:t>ите по ал. 1</w:t>
      </w:r>
      <w:r w:rsidR="00D940CA" w:rsidRPr="00BD4CBB">
        <w:rPr>
          <w:rStyle w:val="Bodytext20"/>
          <w:rFonts w:ascii="Times New Roman" w:hAnsi="Times New Roman" w:cs="Times New Roman"/>
          <w:sz w:val="24"/>
          <w:szCs w:val="24"/>
        </w:rPr>
        <w:t xml:space="preserve"> т. 5</w:t>
      </w:r>
      <w:r w:rsidRPr="00BD4CBB">
        <w:rPr>
          <w:rStyle w:val="Bodytext20"/>
          <w:rFonts w:ascii="Times New Roman" w:hAnsi="Times New Roman" w:cs="Times New Roman"/>
          <w:sz w:val="24"/>
          <w:szCs w:val="24"/>
        </w:rPr>
        <w:t>,</w:t>
      </w:r>
      <w:r w:rsidR="006003BA" w:rsidRPr="00BD4CBB">
        <w:rPr>
          <w:rStyle w:val="Bodytext20"/>
          <w:rFonts w:ascii="Times New Roman" w:hAnsi="Times New Roman" w:cs="Times New Roman"/>
          <w:sz w:val="24"/>
          <w:szCs w:val="24"/>
        </w:rPr>
        <w:t xml:space="preserve"> </w:t>
      </w:r>
      <w:r w:rsidR="00646274" w:rsidRPr="00BD4CBB">
        <w:rPr>
          <w:rStyle w:val="Bodytext20"/>
          <w:rFonts w:ascii="Times New Roman" w:hAnsi="Times New Roman" w:cs="Times New Roman"/>
          <w:sz w:val="24"/>
          <w:szCs w:val="24"/>
        </w:rPr>
        <w:t xml:space="preserve">се допуска съгласуване и одобряване </w:t>
      </w:r>
      <w:r w:rsidR="00260049" w:rsidRPr="00BD4CBB">
        <w:rPr>
          <w:rStyle w:val="Bodytext20"/>
          <w:rFonts w:ascii="Times New Roman" w:hAnsi="Times New Roman" w:cs="Times New Roman"/>
          <w:sz w:val="24"/>
          <w:szCs w:val="24"/>
        </w:rPr>
        <w:t xml:space="preserve">по реда на </w:t>
      </w:r>
      <w:r w:rsidR="00B53962" w:rsidRPr="00BD4CBB">
        <w:rPr>
          <w:rFonts w:ascii="Times New Roman" w:hAnsi="Times New Roman" w:cs="Times New Roman"/>
          <w:sz w:val="24"/>
          <w:szCs w:val="24"/>
          <w:shd w:val="clear" w:color="auto" w:fill="FFFFFF"/>
        </w:rPr>
        <w:t xml:space="preserve">съответната общинска наредба за организиране на движението </w:t>
      </w:r>
      <w:r w:rsidR="00646274" w:rsidRPr="00BD4CBB">
        <w:rPr>
          <w:rStyle w:val="Bodytext20"/>
          <w:rFonts w:ascii="Times New Roman" w:hAnsi="Times New Roman" w:cs="Times New Roman"/>
          <w:sz w:val="24"/>
          <w:szCs w:val="24"/>
        </w:rPr>
        <w:t xml:space="preserve">на </w:t>
      </w:r>
      <w:r w:rsidR="00D940CA" w:rsidRPr="00BD4CBB">
        <w:rPr>
          <w:rStyle w:val="Bodytext20"/>
          <w:rFonts w:ascii="Times New Roman" w:hAnsi="Times New Roman" w:cs="Times New Roman"/>
          <w:sz w:val="24"/>
          <w:szCs w:val="24"/>
        </w:rPr>
        <w:t xml:space="preserve">самостоятелен ПОБДНМ, </w:t>
      </w:r>
      <w:r w:rsidR="006003BA" w:rsidRPr="00BD4CBB">
        <w:rPr>
          <w:rStyle w:val="Bodytext20"/>
          <w:rFonts w:ascii="Times New Roman" w:hAnsi="Times New Roman" w:cs="Times New Roman"/>
          <w:sz w:val="24"/>
          <w:szCs w:val="24"/>
        </w:rPr>
        <w:t>ко</w:t>
      </w:r>
      <w:r w:rsidR="00D940CA" w:rsidRPr="00BD4CBB">
        <w:rPr>
          <w:rStyle w:val="Bodytext20"/>
          <w:rFonts w:ascii="Times New Roman" w:hAnsi="Times New Roman" w:cs="Times New Roman"/>
          <w:sz w:val="24"/>
          <w:szCs w:val="24"/>
        </w:rPr>
        <w:t>й</w:t>
      </w:r>
      <w:r w:rsidR="006003BA" w:rsidRPr="00BD4CBB">
        <w:rPr>
          <w:rStyle w:val="Bodytext20"/>
          <w:rFonts w:ascii="Times New Roman" w:hAnsi="Times New Roman" w:cs="Times New Roman"/>
          <w:sz w:val="24"/>
          <w:szCs w:val="24"/>
        </w:rPr>
        <w:t xml:space="preserve">то </w:t>
      </w:r>
      <w:r w:rsidR="00D940CA" w:rsidRPr="00BD4CBB">
        <w:rPr>
          <w:rStyle w:val="Bodytext20"/>
          <w:rFonts w:ascii="Times New Roman" w:hAnsi="Times New Roman" w:cs="Times New Roman"/>
          <w:sz w:val="24"/>
          <w:szCs w:val="24"/>
        </w:rPr>
        <w:t>частично не съответства на действащият ГПОД, но не е в противоречие с основните му схеми.</w:t>
      </w:r>
    </w:p>
    <w:p w:rsidR="00D02E09" w:rsidRPr="00780DBE" w:rsidRDefault="00D02E09" w:rsidP="00D02E09">
      <w:pPr>
        <w:pStyle w:val="Bodytext21"/>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b/>
          <w:color w:val="000000"/>
          <w:sz w:val="24"/>
          <w:szCs w:val="24"/>
        </w:rPr>
        <w:t>Чл. 1</w:t>
      </w:r>
      <w:r w:rsidR="0013251B">
        <w:rPr>
          <w:rStyle w:val="Bodytext20"/>
          <w:rFonts w:ascii="Times New Roman" w:hAnsi="Times New Roman" w:cs="Times New Roman"/>
          <w:b/>
          <w:color w:val="000000"/>
          <w:sz w:val="24"/>
          <w:szCs w:val="24"/>
        </w:rPr>
        <w:t>1</w:t>
      </w:r>
      <w:r w:rsidRPr="00D828C0">
        <w:rPr>
          <w:rStyle w:val="Bodytext20"/>
          <w:rFonts w:ascii="Times New Roman" w:hAnsi="Times New Roman" w:cs="Times New Roman"/>
          <w:b/>
          <w:color w:val="000000"/>
          <w:sz w:val="24"/>
          <w:szCs w:val="24"/>
        </w:rPr>
        <w:t>.</w:t>
      </w:r>
      <w:r w:rsidRPr="00D828C0">
        <w:rPr>
          <w:rStyle w:val="Bodytext20"/>
          <w:rFonts w:ascii="Times New Roman" w:hAnsi="Times New Roman" w:cs="Times New Roman"/>
          <w:color w:val="000000"/>
          <w:sz w:val="24"/>
          <w:szCs w:val="24"/>
        </w:rPr>
        <w:t xml:space="preserve"> Проектите за организация и безопасност на движението извън населените места, които са част от Техническите или работните проекти за чието изпълнение се изисква издаването на разрешение за строеж, се съгласуват и одобряват от съответните компетентни органи по чл. 145, ал. 1 от ЗУТ.</w:t>
      </w:r>
    </w:p>
    <w:p w:rsidR="00D02E09" w:rsidRPr="00D828C0" w:rsidRDefault="00D02E09" w:rsidP="00D02E09">
      <w:pPr>
        <w:pStyle w:val="Bodytext21"/>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b/>
          <w:color w:val="000000"/>
          <w:sz w:val="24"/>
          <w:szCs w:val="24"/>
        </w:rPr>
        <w:t>Чл. 1</w:t>
      </w:r>
      <w:r w:rsidR="0013251B">
        <w:rPr>
          <w:rStyle w:val="Bodytext20"/>
          <w:rFonts w:ascii="Times New Roman" w:hAnsi="Times New Roman" w:cs="Times New Roman"/>
          <w:b/>
          <w:color w:val="000000"/>
          <w:sz w:val="24"/>
          <w:szCs w:val="24"/>
        </w:rPr>
        <w:t>2</w:t>
      </w:r>
      <w:r w:rsidRPr="00D828C0">
        <w:rPr>
          <w:rStyle w:val="Bodytext20"/>
          <w:rFonts w:ascii="Times New Roman" w:hAnsi="Times New Roman" w:cs="Times New Roman"/>
          <w:b/>
          <w:color w:val="000000"/>
          <w:sz w:val="24"/>
          <w:szCs w:val="24"/>
        </w:rPr>
        <w:t xml:space="preserve">. </w:t>
      </w:r>
      <w:r w:rsidRPr="00780DBE">
        <w:rPr>
          <w:rStyle w:val="Bodytext20"/>
          <w:rFonts w:ascii="Times New Roman" w:hAnsi="Times New Roman" w:cs="Times New Roman"/>
          <w:color w:val="000000"/>
          <w:sz w:val="24"/>
          <w:szCs w:val="24"/>
        </w:rPr>
        <w:t xml:space="preserve">(1) </w:t>
      </w:r>
      <w:r w:rsidRPr="00D828C0">
        <w:rPr>
          <w:rStyle w:val="Bodytext20"/>
          <w:rFonts w:ascii="Times New Roman" w:hAnsi="Times New Roman" w:cs="Times New Roman"/>
          <w:color w:val="000000"/>
          <w:sz w:val="24"/>
          <w:szCs w:val="24"/>
        </w:rPr>
        <w:t xml:space="preserve">Проектите за организация и безопасност на движението </w:t>
      </w:r>
      <w:r w:rsidRPr="00D828C0">
        <w:rPr>
          <w:rStyle w:val="Bodytext20"/>
          <w:rFonts w:ascii="Times New Roman" w:hAnsi="Times New Roman" w:cs="Times New Roman"/>
          <w:sz w:val="24"/>
          <w:szCs w:val="24"/>
        </w:rPr>
        <w:t>извън населените места, свързани с текущ ремонт по смисъла на чл. 151, ал. 1, т . 2 от ЗУТ, за</w:t>
      </w:r>
      <w:r w:rsidRPr="00D828C0">
        <w:rPr>
          <w:rStyle w:val="Bodytext20"/>
          <w:rFonts w:ascii="Times New Roman" w:hAnsi="Times New Roman" w:cs="Times New Roman"/>
          <w:color w:val="000000"/>
          <w:sz w:val="24"/>
          <w:szCs w:val="24"/>
        </w:rPr>
        <w:t xml:space="preserve"> чието изпълнение не се изисква издаване на разрешение за строеж, както и ПОБДИНМ,</w:t>
      </w:r>
      <w:r w:rsidRPr="00780DBE">
        <w:rPr>
          <w:rStyle w:val="Bodytext20"/>
          <w:rFonts w:ascii="Times New Roman" w:hAnsi="Times New Roman" w:cs="Times New Roman"/>
          <w:color w:val="000000"/>
          <w:sz w:val="24"/>
          <w:szCs w:val="24"/>
        </w:rPr>
        <w:t xml:space="preserve"> </w:t>
      </w:r>
      <w:r w:rsidRPr="00D828C0">
        <w:rPr>
          <w:rStyle w:val="Bodytext20"/>
          <w:rFonts w:ascii="Times New Roman" w:hAnsi="Times New Roman" w:cs="Times New Roman"/>
          <w:color w:val="000000"/>
          <w:sz w:val="24"/>
          <w:szCs w:val="24"/>
        </w:rPr>
        <w:lastRenderedPageBreak/>
        <w:t xml:space="preserve">свързани с </w:t>
      </w:r>
      <w:r w:rsidR="00DA3FF9">
        <w:rPr>
          <w:rStyle w:val="Bodytext20"/>
          <w:rFonts w:ascii="Times New Roman" w:hAnsi="Times New Roman" w:cs="Times New Roman"/>
          <w:color w:val="000000"/>
          <w:sz w:val="24"/>
          <w:szCs w:val="24"/>
        </w:rPr>
        <w:t>изменение</w:t>
      </w:r>
      <w:r w:rsidRPr="00D828C0">
        <w:rPr>
          <w:rStyle w:val="Bodytext20"/>
          <w:rFonts w:ascii="Times New Roman" w:hAnsi="Times New Roman" w:cs="Times New Roman"/>
          <w:color w:val="000000"/>
          <w:sz w:val="24"/>
          <w:szCs w:val="24"/>
        </w:rPr>
        <w:t>/актуализация на постоянната организация на движение или обезопасяване, се съгласуват при следните ред и условия:</w:t>
      </w:r>
    </w:p>
    <w:p w:rsidR="00D02E09" w:rsidRPr="00D828C0" w:rsidRDefault="00D02E09" w:rsidP="00CD77BD">
      <w:pPr>
        <w:pStyle w:val="Bodytext21"/>
        <w:numPr>
          <w:ilvl w:val="0"/>
          <w:numId w:val="76"/>
        </w:numPr>
        <w:shd w:val="clear" w:color="auto" w:fill="auto"/>
        <w:spacing w:before="240" w:after="240" w:line="276" w:lineRule="auto"/>
        <w:ind w:left="0"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 xml:space="preserve">възложителят внася ПОБДИНМ за разглеждане, </w:t>
      </w:r>
      <w:r w:rsidRPr="0013251B">
        <w:rPr>
          <w:rStyle w:val="Bodytext20"/>
          <w:rFonts w:ascii="Times New Roman" w:hAnsi="Times New Roman" w:cs="Times New Roman"/>
          <w:color w:val="000000"/>
          <w:sz w:val="24"/>
          <w:szCs w:val="24"/>
        </w:rPr>
        <w:t>съгласуване и</w:t>
      </w:r>
      <w:r w:rsidR="005777DB" w:rsidRPr="0013251B">
        <w:rPr>
          <w:rStyle w:val="Bodytext20"/>
          <w:rFonts w:ascii="Times New Roman" w:hAnsi="Times New Roman" w:cs="Times New Roman"/>
          <w:color w:val="000000"/>
          <w:sz w:val="24"/>
          <w:szCs w:val="24"/>
        </w:rPr>
        <w:t xml:space="preserve"> одобряване</w:t>
      </w:r>
      <w:r w:rsidRPr="0013251B">
        <w:rPr>
          <w:rStyle w:val="Bodytext20"/>
          <w:rFonts w:ascii="Times New Roman" w:hAnsi="Times New Roman" w:cs="Times New Roman"/>
          <w:color w:val="000000"/>
          <w:sz w:val="24"/>
          <w:szCs w:val="24"/>
        </w:rPr>
        <w:t>,</w:t>
      </w:r>
      <w:r w:rsidRPr="00D828C0">
        <w:rPr>
          <w:rStyle w:val="Bodytext20"/>
          <w:rFonts w:ascii="Times New Roman" w:hAnsi="Times New Roman" w:cs="Times New Roman"/>
          <w:color w:val="000000"/>
          <w:sz w:val="24"/>
          <w:szCs w:val="24"/>
        </w:rPr>
        <w:t xml:space="preserve"> както следва:</w:t>
      </w:r>
    </w:p>
    <w:p w:rsidR="00D02E09" w:rsidRPr="00D828C0" w:rsidRDefault="00D02E09" w:rsidP="00D02E09">
      <w:pPr>
        <w:pStyle w:val="Bodytext21"/>
        <w:shd w:val="clear" w:color="auto" w:fill="auto"/>
        <w:tabs>
          <w:tab w:val="left" w:pos="1449"/>
        </w:tabs>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а)</w:t>
      </w:r>
      <w:r w:rsidRPr="00D828C0">
        <w:rPr>
          <w:rStyle w:val="Bodytext20"/>
          <w:rFonts w:ascii="Times New Roman" w:hAnsi="Times New Roman" w:cs="Times New Roman"/>
          <w:sz w:val="24"/>
          <w:szCs w:val="24"/>
        </w:rPr>
        <w:tab/>
        <w:t>за автомагистрали</w:t>
      </w:r>
      <w:r w:rsidR="006F2EA4">
        <w:rPr>
          <w:rStyle w:val="Bodytext20"/>
          <w:rFonts w:ascii="Times New Roman" w:hAnsi="Times New Roman" w:cs="Times New Roman"/>
          <w:sz w:val="24"/>
          <w:szCs w:val="24"/>
        </w:rPr>
        <w:t>,</w:t>
      </w:r>
      <w:r w:rsidR="00457342">
        <w:rPr>
          <w:rStyle w:val="Bodytext20"/>
          <w:rFonts w:ascii="Times New Roman" w:hAnsi="Times New Roman" w:cs="Times New Roman"/>
          <w:sz w:val="24"/>
          <w:szCs w:val="24"/>
        </w:rPr>
        <w:t xml:space="preserve"> </w:t>
      </w:r>
      <w:r w:rsidR="006F2EA4" w:rsidRPr="00457342">
        <w:rPr>
          <w:rStyle w:val="Bodytext20"/>
          <w:rFonts w:ascii="Times New Roman" w:hAnsi="Times New Roman" w:cs="Times New Roman"/>
          <w:sz w:val="24"/>
          <w:szCs w:val="24"/>
        </w:rPr>
        <w:t>скоростни пътища</w:t>
      </w:r>
      <w:r w:rsidRPr="00D828C0">
        <w:rPr>
          <w:rStyle w:val="Bodytext20"/>
          <w:rFonts w:ascii="Times New Roman" w:hAnsi="Times New Roman" w:cs="Times New Roman"/>
          <w:sz w:val="24"/>
          <w:szCs w:val="24"/>
        </w:rPr>
        <w:t xml:space="preserve"> и републикански пътища I клас - от експертния технико-икономически съвет (ЕТИС) при Агенция „Пътна инфраструктура";</w:t>
      </w:r>
    </w:p>
    <w:p w:rsidR="00D02E09" w:rsidRPr="00D828C0" w:rsidRDefault="00D02E09" w:rsidP="00D02E09">
      <w:pPr>
        <w:pStyle w:val="Bodytext21"/>
        <w:shd w:val="clear" w:color="auto" w:fill="auto"/>
        <w:tabs>
          <w:tab w:val="left" w:pos="1454"/>
        </w:tabs>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sz w:val="24"/>
          <w:szCs w:val="24"/>
        </w:rPr>
        <w:t>б)</w:t>
      </w:r>
      <w:r w:rsidRPr="00D828C0">
        <w:rPr>
          <w:rStyle w:val="Bodytext20"/>
          <w:rFonts w:ascii="Times New Roman" w:hAnsi="Times New Roman" w:cs="Times New Roman"/>
          <w:sz w:val="24"/>
          <w:szCs w:val="24"/>
        </w:rPr>
        <w:tab/>
        <w:t>за републикански пътища II и III клас - от технико-икономически съвет</w:t>
      </w:r>
      <w:r w:rsidRPr="00D828C0" w:rsidDel="007E0918">
        <w:rPr>
          <w:rStyle w:val="Bodytext20"/>
          <w:rFonts w:ascii="Times New Roman" w:hAnsi="Times New Roman" w:cs="Times New Roman"/>
          <w:sz w:val="24"/>
          <w:szCs w:val="24"/>
        </w:rPr>
        <w:t xml:space="preserve"> </w:t>
      </w:r>
      <w:r w:rsidRPr="00D828C0">
        <w:rPr>
          <w:rStyle w:val="Bodytext20"/>
          <w:rFonts w:ascii="Times New Roman" w:hAnsi="Times New Roman" w:cs="Times New Roman"/>
          <w:sz w:val="24"/>
          <w:szCs w:val="24"/>
        </w:rPr>
        <w:t>(ТИС) при съответните областни пътни управления;</w:t>
      </w:r>
    </w:p>
    <w:p w:rsidR="00D02E09" w:rsidRPr="00D828C0" w:rsidRDefault="00D02E09" w:rsidP="00D02E09">
      <w:pPr>
        <w:pStyle w:val="Bodytext21"/>
        <w:shd w:val="clear" w:color="auto" w:fill="auto"/>
        <w:tabs>
          <w:tab w:val="left" w:pos="1454"/>
        </w:tabs>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sz w:val="24"/>
          <w:szCs w:val="24"/>
        </w:rPr>
        <w:t>в)</w:t>
      </w:r>
      <w:r w:rsidRPr="00D828C0">
        <w:rPr>
          <w:rStyle w:val="Bodytext20"/>
          <w:rFonts w:ascii="Times New Roman" w:hAnsi="Times New Roman" w:cs="Times New Roman"/>
          <w:sz w:val="24"/>
          <w:szCs w:val="24"/>
        </w:rPr>
        <w:tab/>
        <w:t>за местни пътища - от общинския ЕСУТ при съответната община.</w:t>
      </w:r>
    </w:p>
    <w:p w:rsidR="00D02E09" w:rsidRPr="0013251B" w:rsidRDefault="0013251B" w:rsidP="00CD77BD">
      <w:pPr>
        <w:pStyle w:val="Bodytext21"/>
        <w:numPr>
          <w:ilvl w:val="0"/>
          <w:numId w:val="76"/>
        </w:numPr>
        <w:shd w:val="clear" w:color="auto" w:fill="auto"/>
        <w:spacing w:before="240" w:after="240" w:line="276" w:lineRule="auto"/>
        <w:ind w:left="0" w:firstLine="851"/>
        <w:rPr>
          <w:rStyle w:val="Bodytext20"/>
          <w:rFonts w:ascii="Times New Roman" w:hAnsi="Times New Roman" w:cs="Times New Roman"/>
          <w:color w:val="000000"/>
          <w:sz w:val="24"/>
          <w:szCs w:val="24"/>
        </w:rPr>
      </w:pPr>
      <w:r>
        <w:rPr>
          <w:rStyle w:val="Bodytext20"/>
          <w:rFonts w:ascii="Times New Roman" w:hAnsi="Times New Roman" w:cs="Times New Roman"/>
          <w:color w:val="000000"/>
          <w:sz w:val="24"/>
          <w:szCs w:val="24"/>
        </w:rPr>
        <w:t>в</w:t>
      </w:r>
      <w:r w:rsidR="00D02E09" w:rsidRPr="00D828C0">
        <w:rPr>
          <w:rStyle w:val="Bodytext20"/>
          <w:rFonts w:ascii="Times New Roman" w:hAnsi="Times New Roman" w:cs="Times New Roman"/>
          <w:color w:val="000000"/>
          <w:sz w:val="24"/>
          <w:szCs w:val="24"/>
        </w:rPr>
        <w:t xml:space="preserve"> състава на експертния съвет по ал. 1 участват представители на съответните компетентни органи на МВР (Отдел „Пътна полиция" при СДВР, сектор „Пътна полиция“ при ОДМВР, Главна дирекция „Пожарна безопа</w:t>
      </w:r>
      <w:r w:rsidR="00834FD4">
        <w:rPr>
          <w:rStyle w:val="Bodytext20"/>
          <w:rFonts w:ascii="Times New Roman" w:hAnsi="Times New Roman" w:cs="Times New Roman"/>
          <w:color w:val="000000"/>
          <w:sz w:val="24"/>
          <w:szCs w:val="24"/>
        </w:rPr>
        <w:t>сност и защита на населението")</w:t>
      </w:r>
      <w:r w:rsidR="00D02E09" w:rsidRPr="00D828C0">
        <w:rPr>
          <w:rStyle w:val="Bodytext20"/>
          <w:rFonts w:ascii="Times New Roman" w:hAnsi="Times New Roman" w:cs="Times New Roman"/>
          <w:color w:val="000000"/>
          <w:sz w:val="24"/>
          <w:szCs w:val="24"/>
        </w:rPr>
        <w:t xml:space="preserve"> на областното пътно управление и </w:t>
      </w:r>
      <w:r w:rsidR="00D02E09" w:rsidRPr="0013251B">
        <w:rPr>
          <w:rStyle w:val="Bodytext20"/>
          <w:rFonts w:ascii="Times New Roman" w:hAnsi="Times New Roman" w:cs="Times New Roman"/>
          <w:color w:val="000000"/>
          <w:sz w:val="24"/>
          <w:szCs w:val="24"/>
        </w:rPr>
        <w:t>други институции, по преценка на възложителя;</w:t>
      </w:r>
    </w:p>
    <w:p w:rsidR="00D02E09" w:rsidRPr="0013251B" w:rsidRDefault="0013251B" w:rsidP="00CD77BD">
      <w:pPr>
        <w:pStyle w:val="Bodytext21"/>
        <w:numPr>
          <w:ilvl w:val="0"/>
          <w:numId w:val="76"/>
        </w:numPr>
        <w:shd w:val="clear" w:color="auto" w:fill="auto"/>
        <w:spacing w:before="240" w:after="240" w:line="276" w:lineRule="auto"/>
        <w:ind w:left="0" w:firstLine="851"/>
        <w:rPr>
          <w:rStyle w:val="Bodytext20"/>
          <w:rFonts w:ascii="Times New Roman" w:hAnsi="Times New Roman" w:cs="Times New Roman"/>
          <w:sz w:val="24"/>
          <w:szCs w:val="24"/>
        </w:rPr>
      </w:pPr>
      <w:r>
        <w:rPr>
          <w:rStyle w:val="Bodytext20"/>
          <w:rFonts w:ascii="Times New Roman" w:hAnsi="Times New Roman" w:cs="Times New Roman"/>
          <w:color w:val="000000"/>
          <w:sz w:val="24"/>
          <w:szCs w:val="24"/>
        </w:rPr>
        <w:t>в</w:t>
      </w:r>
      <w:r w:rsidR="00B1293A" w:rsidRPr="0013251B">
        <w:rPr>
          <w:rStyle w:val="Bodytext20"/>
          <w:rFonts w:ascii="Times New Roman" w:hAnsi="Times New Roman" w:cs="Times New Roman"/>
          <w:color w:val="000000"/>
          <w:sz w:val="24"/>
          <w:szCs w:val="24"/>
        </w:rPr>
        <w:t xml:space="preserve"> случай че</w:t>
      </w:r>
      <w:r w:rsidR="009960EE" w:rsidRPr="0013251B">
        <w:rPr>
          <w:rStyle w:val="Bodytext20"/>
          <w:rFonts w:ascii="Times New Roman" w:hAnsi="Times New Roman" w:cs="Times New Roman"/>
          <w:color w:val="000000"/>
          <w:sz w:val="24"/>
          <w:szCs w:val="24"/>
        </w:rPr>
        <w:t xml:space="preserve"> представители на компетентните органи по т. 2</w:t>
      </w:r>
      <w:r w:rsidR="00B1293A" w:rsidRPr="0013251B">
        <w:rPr>
          <w:rStyle w:val="Bodytext20"/>
          <w:rFonts w:ascii="Times New Roman" w:hAnsi="Times New Roman" w:cs="Times New Roman"/>
          <w:color w:val="000000"/>
          <w:sz w:val="24"/>
          <w:szCs w:val="24"/>
        </w:rPr>
        <w:t xml:space="preserve"> не </w:t>
      </w:r>
      <w:r w:rsidR="009960EE" w:rsidRPr="0013251B">
        <w:rPr>
          <w:rStyle w:val="Bodytext20"/>
          <w:rFonts w:ascii="Times New Roman" w:hAnsi="Times New Roman" w:cs="Times New Roman"/>
          <w:color w:val="000000"/>
          <w:sz w:val="24"/>
          <w:szCs w:val="24"/>
        </w:rPr>
        <w:t>участват в експертния съвет</w:t>
      </w:r>
      <w:r w:rsidR="00B1293A" w:rsidRPr="0013251B">
        <w:rPr>
          <w:rStyle w:val="Bodytext20"/>
          <w:rFonts w:ascii="Times New Roman" w:hAnsi="Times New Roman" w:cs="Times New Roman"/>
          <w:color w:val="000000"/>
          <w:sz w:val="24"/>
          <w:szCs w:val="24"/>
        </w:rPr>
        <w:t xml:space="preserve"> </w:t>
      </w:r>
      <w:r w:rsidR="00D02E09" w:rsidRPr="0013251B">
        <w:rPr>
          <w:rStyle w:val="Bodytext20"/>
          <w:rFonts w:ascii="Times New Roman" w:hAnsi="Times New Roman" w:cs="Times New Roman"/>
          <w:color w:val="000000"/>
          <w:sz w:val="24"/>
          <w:szCs w:val="24"/>
        </w:rPr>
        <w:t>възложителят</w:t>
      </w:r>
      <w:r w:rsidR="009960EE" w:rsidRPr="0013251B">
        <w:rPr>
          <w:rStyle w:val="Bodytext20"/>
          <w:rFonts w:ascii="Times New Roman" w:hAnsi="Times New Roman" w:cs="Times New Roman"/>
          <w:color w:val="000000"/>
          <w:sz w:val="24"/>
          <w:szCs w:val="24"/>
        </w:rPr>
        <w:t xml:space="preserve"> внася</w:t>
      </w:r>
      <w:r w:rsidR="00D02E09" w:rsidRPr="0013251B">
        <w:rPr>
          <w:rStyle w:val="Bodytext20"/>
          <w:rFonts w:ascii="Times New Roman" w:hAnsi="Times New Roman" w:cs="Times New Roman"/>
          <w:color w:val="000000"/>
          <w:sz w:val="24"/>
          <w:szCs w:val="24"/>
        </w:rPr>
        <w:t xml:space="preserve"> ПОБДИНМ</w:t>
      </w:r>
      <w:r w:rsidR="009960EE" w:rsidRPr="0013251B">
        <w:rPr>
          <w:rStyle w:val="Bodytext20"/>
          <w:rFonts w:ascii="Times New Roman" w:hAnsi="Times New Roman" w:cs="Times New Roman"/>
          <w:color w:val="000000"/>
          <w:sz w:val="24"/>
          <w:szCs w:val="24"/>
        </w:rPr>
        <w:t xml:space="preserve"> за съгласуване с тях</w:t>
      </w:r>
      <w:r w:rsidR="00CC708E" w:rsidRPr="0013251B">
        <w:rPr>
          <w:rStyle w:val="Bodytext20"/>
          <w:rFonts w:ascii="Times New Roman" w:hAnsi="Times New Roman" w:cs="Times New Roman"/>
          <w:color w:val="000000"/>
          <w:sz w:val="24"/>
          <w:szCs w:val="24"/>
        </w:rPr>
        <w:t xml:space="preserve">. </w:t>
      </w:r>
      <w:r w:rsidR="009960EE" w:rsidRPr="0013251B">
        <w:rPr>
          <w:rStyle w:val="Bodytext20"/>
          <w:rFonts w:ascii="Times New Roman" w:hAnsi="Times New Roman" w:cs="Times New Roman"/>
          <w:sz w:val="24"/>
          <w:szCs w:val="24"/>
        </w:rPr>
        <w:t xml:space="preserve">Когато </w:t>
      </w:r>
      <w:r w:rsidR="00D02E09" w:rsidRPr="0013251B">
        <w:rPr>
          <w:rStyle w:val="Bodytext20"/>
          <w:rFonts w:ascii="Times New Roman" w:hAnsi="Times New Roman" w:cs="Times New Roman"/>
          <w:sz w:val="24"/>
          <w:szCs w:val="24"/>
        </w:rPr>
        <w:t>в едномесечен срок от постъпване на искането за съгласуване не е представено писмено становище се приема, че проектът е съгласуван без забележки. Отк</w:t>
      </w:r>
      <w:r w:rsidR="00600E57">
        <w:rPr>
          <w:rStyle w:val="Bodytext20"/>
          <w:rFonts w:ascii="Times New Roman" w:hAnsi="Times New Roman" w:cs="Times New Roman"/>
          <w:sz w:val="24"/>
          <w:szCs w:val="24"/>
        </w:rPr>
        <w:t>азът за съгласуване се мотивира.</w:t>
      </w:r>
    </w:p>
    <w:p w:rsidR="00D02E09" w:rsidRPr="00D828C0" w:rsidRDefault="00834FD4" w:rsidP="00D02E09">
      <w:pPr>
        <w:pStyle w:val="Bodytext21"/>
        <w:shd w:val="clear" w:color="auto" w:fill="auto"/>
        <w:spacing w:before="240" w:after="240" w:line="276" w:lineRule="auto"/>
        <w:ind w:firstLine="851"/>
        <w:rPr>
          <w:rFonts w:ascii="Times New Roman" w:hAnsi="Times New Roman" w:cs="Times New Roman"/>
          <w:sz w:val="24"/>
          <w:szCs w:val="24"/>
        </w:rPr>
      </w:pPr>
      <w:r w:rsidRPr="00780DBE">
        <w:rPr>
          <w:rStyle w:val="Bodytext20"/>
          <w:rFonts w:ascii="Times New Roman" w:hAnsi="Times New Roman" w:cs="Times New Roman"/>
          <w:color w:val="000000"/>
          <w:sz w:val="24"/>
          <w:szCs w:val="24"/>
        </w:rPr>
        <w:t xml:space="preserve"> </w:t>
      </w:r>
      <w:r w:rsidR="00D02E09" w:rsidRPr="00780DBE">
        <w:rPr>
          <w:rStyle w:val="Bodytext20"/>
          <w:rFonts w:ascii="Times New Roman" w:hAnsi="Times New Roman" w:cs="Times New Roman"/>
          <w:color w:val="000000"/>
          <w:sz w:val="24"/>
          <w:szCs w:val="24"/>
        </w:rPr>
        <w:t>(2)</w:t>
      </w:r>
      <w:r w:rsidR="0013251B">
        <w:rPr>
          <w:rStyle w:val="Bodytext20"/>
          <w:rFonts w:ascii="Times New Roman" w:hAnsi="Times New Roman" w:cs="Times New Roman"/>
          <w:color w:val="000000"/>
          <w:sz w:val="24"/>
          <w:szCs w:val="24"/>
        </w:rPr>
        <w:tab/>
      </w:r>
      <w:r w:rsidR="00D02E09" w:rsidRPr="00D828C0">
        <w:rPr>
          <w:rStyle w:val="Bodytext20"/>
          <w:rFonts w:ascii="Times New Roman" w:hAnsi="Times New Roman" w:cs="Times New Roman"/>
          <w:color w:val="000000"/>
          <w:sz w:val="24"/>
          <w:szCs w:val="24"/>
        </w:rPr>
        <w:t>Проектите по ал. 1 се одобряват, както следва:</w:t>
      </w:r>
    </w:p>
    <w:p w:rsidR="00D02E09" w:rsidRPr="00D828C0" w:rsidRDefault="00D02E09" w:rsidP="00CD77BD">
      <w:pPr>
        <w:pStyle w:val="Bodytext21"/>
        <w:numPr>
          <w:ilvl w:val="0"/>
          <w:numId w:val="1"/>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за автомагистрали</w:t>
      </w:r>
      <w:r w:rsidR="00025388">
        <w:rPr>
          <w:rStyle w:val="Bodytext20"/>
          <w:rFonts w:ascii="Times New Roman" w:hAnsi="Times New Roman" w:cs="Times New Roman"/>
          <w:color w:val="000000"/>
          <w:sz w:val="24"/>
          <w:szCs w:val="24"/>
        </w:rPr>
        <w:t xml:space="preserve">, </w:t>
      </w:r>
      <w:r w:rsidR="00025388" w:rsidRPr="00457342">
        <w:rPr>
          <w:rStyle w:val="Bodytext20"/>
          <w:rFonts w:ascii="Times New Roman" w:hAnsi="Times New Roman" w:cs="Times New Roman"/>
          <w:color w:val="000000"/>
          <w:sz w:val="24"/>
          <w:szCs w:val="24"/>
        </w:rPr>
        <w:t>скоростни пътища</w:t>
      </w:r>
      <w:r w:rsidRPr="00D828C0">
        <w:rPr>
          <w:rStyle w:val="Bodytext20"/>
          <w:rFonts w:ascii="Times New Roman" w:hAnsi="Times New Roman" w:cs="Times New Roman"/>
          <w:color w:val="000000"/>
          <w:sz w:val="24"/>
          <w:szCs w:val="24"/>
        </w:rPr>
        <w:t xml:space="preserve"> и републикански пътища I клас - от Председателя на Агенция „Пътна инфраструктура“</w:t>
      </w:r>
      <w:r w:rsidR="00600E57">
        <w:rPr>
          <w:rStyle w:val="Bodytext20"/>
          <w:rFonts w:ascii="Times New Roman" w:hAnsi="Times New Roman" w:cs="Times New Roman"/>
          <w:color w:val="000000"/>
          <w:sz w:val="24"/>
          <w:szCs w:val="24"/>
        </w:rPr>
        <w:t>;</w:t>
      </w:r>
    </w:p>
    <w:p w:rsidR="00D02E09" w:rsidRPr="00D828C0" w:rsidRDefault="00D02E09" w:rsidP="00CD77BD">
      <w:pPr>
        <w:pStyle w:val="Bodytext21"/>
        <w:numPr>
          <w:ilvl w:val="0"/>
          <w:numId w:val="1"/>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за републикански пътища II и III клас - от директора на съответното областно пътно управление;</w:t>
      </w:r>
    </w:p>
    <w:p w:rsidR="00D02E09" w:rsidRPr="00D828C0" w:rsidRDefault="00D02E09" w:rsidP="00CD77BD">
      <w:pPr>
        <w:pStyle w:val="Bodytext21"/>
        <w:numPr>
          <w:ilvl w:val="0"/>
          <w:numId w:val="1"/>
        </w:numPr>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color w:val="000000"/>
          <w:sz w:val="24"/>
          <w:szCs w:val="24"/>
        </w:rPr>
        <w:t>за местни пътища - от кмета на съответната община;</w:t>
      </w:r>
    </w:p>
    <w:p w:rsidR="00D02E09" w:rsidRPr="00780DBE" w:rsidRDefault="00D02E09" w:rsidP="00CD77BD">
      <w:pPr>
        <w:pStyle w:val="Bodytext21"/>
        <w:numPr>
          <w:ilvl w:val="0"/>
          <w:numId w:val="1"/>
        </w:numPr>
        <w:shd w:val="clear" w:color="auto" w:fill="auto"/>
        <w:spacing w:before="240" w:after="240" w:line="276" w:lineRule="auto"/>
        <w:ind w:firstLine="851"/>
        <w:rPr>
          <w:rStyle w:val="Bodytext20"/>
          <w:rFonts w:ascii="Times New Roman" w:hAnsi="Times New Roman" w:cs="Times New Roman"/>
          <w:color w:val="538135"/>
          <w:sz w:val="24"/>
          <w:szCs w:val="24"/>
        </w:rPr>
      </w:pPr>
      <w:r w:rsidRPr="00D828C0">
        <w:rPr>
          <w:rStyle w:val="Bodytext20"/>
          <w:rFonts w:ascii="Times New Roman" w:hAnsi="Times New Roman" w:cs="Times New Roman"/>
          <w:sz w:val="24"/>
          <w:szCs w:val="24"/>
        </w:rPr>
        <w:t>за местни пътища, когато се засяга повече от една община – от областния управител.</w:t>
      </w:r>
    </w:p>
    <w:p w:rsidR="00D02E09" w:rsidRPr="00D828C0" w:rsidRDefault="00D02E09" w:rsidP="00D02E09">
      <w:pPr>
        <w:pStyle w:val="Headingnumber10"/>
        <w:shd w:val="clear" w:color="auto" w:fill="auto"/>
        <w:spacing w:before="240" w:after="240" w:line="276" w:lineRule="auto"/>
        <w:jc w:val="center"/>
        <w:rPr>
          <w:rStyle w:val="Headingnumber1"/>
          <w:rFonts w:ascii="Times New Roman" w:hAnsi="Times New Roman" w:cs="Times New Roman"/>
          <w:b/>
          <w:color w:val="000000"/>
          <w:sz w:val="24"/>
          <w:szCs w:val="24"/>
          <w:vertAlign w:val="superscript"/>
        </w:rPr>
      </w:pPr>
      <w:r w:rsidRPr="00D828C0">
        <w:rPr>
          <w:rStyle w:val="Headingnumber1"/>
          <w:rFonts w:ascii="Times New Roman" w:hAnsi="Times New Roman" w:cs="Times New Roman"/>
          <w:b/>
          <w:color w:val="000000"/>
          <w:sz w:val="24"/>
          <w:szCs w:val="24"/>
        </w:rPr>
        <w:t>Глава трета</w:t>
      </w:r>
      <w:bookmarkStart w:id="5" w:name="bookmark5"/>
    </w:p>
    <w:p w:rsidR="00D02E09" w:rsidRPr="0013251B" w:rsidRDefault="00D02E09" w:rsidP="00D02E09">
      <w:pPr>
        <w:pStyle w:val="Headingnumber10"/>
        <w:shd w:val="clear" w:color="auto" w:fill="auto"/>
        <w:spacing w:before="240" w:after="240" w:line="276" w:lineRule="auto"/>
        <w:jc w:val="center"/>
        <w:rPr>
          <w:rStyle w:val="Heading10"/>
          <w:rFonts w:ascii="Times New Roman" w:hAnsi="Times New Roman" w:cs="Times New Roman"/>
          <w:b/>
          <w:color w:val="000000"/>
          <w:sz w:val="24"/>
          <w:szCs w:val="24"/>
        </w:rPr>
      </w:pPr>
      <w:r w:rsidRPr="00D828C0">
        <w:rPr>
          <w:rStyle w:val="Heading10"/>
          <w:rFonts w:ascii="Times New Roman" w:hAnsi="Times New Roman" w:cs="Times New Roman"/>
          <w:b/>
          <w:color w:val="000000"/>
          <w:sz w:val="24"/>
          <w:szCs w:val="24"/>
        </w:rPr>
        <w:t xml:space="preserve">ОБХВАТ, ИЗХОДНИ ДАННИ ЗА ПРОЕКТИРАНЕ И </w:t>
      </w:r>
      <w:r w:rsidRPr="0013251B">
        <w:rPr>
          <w:rStyle w:val="Heading10"/>
          <w:rFonts w:ascii="Times New Roman" w:hAnsi="Times New Roman" w:cs="Times New Roman"/>
          <w:b/>
          <w:color w:val="000000"/>
          <w:sz w:val="24"/>
          <w:szCs w:val="24"/>
        </w:rPr>
        <w:t>СЪДЪРЖАНИЕ НА ГПОД</w:t>
      </w:r>
      <w:bookmarkEnd w:id="5"/>
    </w:p>
    <w:p w:rsidR="00D02E09" w:rsidRPr="00D828C0" w:rsidRDefault="00D02E09" w:rsidP="00D02E09">
      <w:pPr>
        <w:pStyle w:val="Bodytext21"/>
        <w:shd w:val="clear" w:color="auto" w:fill="auto"/>
        <w:spacing w:before="240" w:after="240" w:line="276" w:lineRule="auto"/>
        <w:ind w:firstLine="851"/>
        <w:rPr>
          <w:rStyle w:val="Bodytext20"/>
          <w:rFonts w:ascii="Times New Roman" w:hAnsi="Times New Roman" w:cs="Times New Roman"/>
          <w:strike/>
          <w:sz w:val="24"/>
          <w:szCs w:val="24"/>
        </w:rPr>
      </w:pPr>
      <w:r w:rsidRPr="0013251B">
        <w:rPr>
          <w:rStyle w:val="Bodytext20"/>
          <w:rFonts w:ascii="Times New Roman" w:hAnsi="Times New Roman" w:cs="Times New Roman"/>
          <w:b/>
          <w:color w:val="000000"/>
          <w:sz w:val="24"/>
          <w:szCs w:val="24"/>
        </w:rPr>
        <w:t>Чл. 1</w:t>
      </w:r>
      <w:r w:rsidR="00C77521">
        <w:rPr>
          <w:rStyle w:val="Bodytext20"/>
          <w:rFonts w:ascii="Times New Roman" w:hAnsi="Times New Roman" w:cs="Times New Roman"/>
          <w:b/>
          <w:color w:val="000000"/>
          <w:sz w:val="24"/>
          <w:szCs w:val="24"/>
        </w:rPr>
        <w:t>3</w:t>
      </w:r>
      <w:r w:rsidRPr="0013251B">
        <w:rPr>
          <w:rStyle w:val="Bodytext20"/>
          <w:rFonts w:ascii="Times New Roman" w:hAnsi="Times New Roman" w:cs="Times New Roman"/>
          <w:b/>
          <w:color w:val="000000"/>
          <w:sz w:val="24"/>
          <w:szCs w:val="24"/>
        </w:rPr>
        <w:t>.</w:t>
      </w:r>
      <w:r w:rsidR="0013251B">
        <w:rPr>
          <w:rStyle w:val="Bodytext20"/>
          <w:rFonts w:ascii="Times New Roman" w:hAnsi="Times New Roman" w:cs="Times New Roman"/>
          <w:color w:val="000000"/>
          <w:sz w:val="24"/>
          <w:szCs w:val="24"/>
        </w:rPr>
        <w:t xml:space="preserve"> </w:t>
      </w:r>
      <w:r w:rsidRPr="0013251B">
        <w:rPr>
          <w:rStyle w:val="Bodytext20"/>
          <w:rFonts w:ascii="Times New Roman" w:hAnsi="Times New Roman" w:cs="Times New Roman"/>
          <w:color w:val="000000"/>
          <w:sz w:val="24"/>
          <w:szCs w:val="24"/>
        </w:rPr>
        <w:t xml:space="preserve">Генералният план за организация на </w:t>
      </w:r>
      <w:r w:rsidRPr="0013251B">
        <w:rPr>
          <w:rStyle w:val="Bodytext20"/>
          <w:rFonts w:ascii="Times New Roman" w:hAnsi="Times New Roman" w:cs="Times New Roman"/>
          <w:sz w:val="24"/>
          <w:szCs w:val="24"/>
        </w:rPr>
        <w:t xml:space="preserve">движение  се </w:t>
      </w:r>
      <w:r w:rsidR="00D00A7F" w:rsidRPr="0013251B">
        <w:rPr>
          <w:rStyle w:val="Bodytext20"/>
          <w:rFonts w:ascii="Times New Roman" w:hAnsi="Times New Roman" w:cs="Times New Roman"/>
          <w:sz w:val="24"/>
          <w:szCs w:val="24"/>
        </w:rPr>
        <w:t xml:space="preserve">разработва </w:t>
      </w:r>
      <w:r w:rsidRPr="0013251B">
        <w:rPr>
          <w:rStyle w:val="Bodytext20"/>
          <w:rFonts w:ascii="Times New Roman" w:hAnsi="Times New Roman" w:cs="Times New Roman"/>
          <w:sz w:val="24"/>
          <w:szCs w:val="24"/>
        </w:rPr>
        <w:t>въз основа на утвърдения ПКТС на ОУП или се изработва самостоятелно, при липса на  ОУП.</w:t>
      </w:r>
    </w:p>
    <w:p w:rsidR="00D02E09" w:rsidRPr="00D828C0" w:rsidRDefault="00D02E09" w:rsidP="00D02E09">
      <w:pPr>
        <w:pStyle w:val="Bodytext21"/>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b/>
          <w:color w:val="000000"/>
          <w:sz w:val="24"/>
          <w:szCs w:val="24"/>
        </w:rPr>
        <w:t>Чл. 1</w:t>
      </w:r>
      <w:r w:rsidR="00C77521">
        <w:rPr>
          <w:rStyle w:val="Bodytext20"/>
          <w:rFonts w:ascii="Times New Roman" w:hAnsi="Times New Roman" w:cs="Times New Roman"/>
          <w:b/>
          <w:color w:val="000000"/>
          <w:sz w:val="24"/>
          <w:szCs w:val="24"/>
        </w:rPr>
        <w:t>4</w:t>
      </w:r>
      <w:r w:rsidRPr="00D828C0">
        <w:rPr>
          <w:rStyle w:val="Bodytext20"/>
          <w:rFonts w:ascii="Times New Roman" w:hAnsi="Times New Roman" w:cs="Times New Roman"/>
          <w:b/>
          <w:color w:val="000000"/>
          <w:sz w:val="24"/>
          <w:szCs w:val="24"/>
        </w:rPr>
        <w:t>.</w:t>
      </w:r>
      <w:r w:rsidRPr="00D828C0">
        <w:rPr>
          <w:rStyle w:val="Bodytext20"/>
          <w:rFonts w:ascii="Times New Roman" w:hAnsi="Times New Roman" w:cs="Times New Roman"/>
          <w:color w:val="000000"/>
          <w:sz w:val="24"/>
          <w:szCs w:val="24"/>
        </w:rPr>
        <w:t xml:space="preserve"> (1) Генералният план за организация на движението на цялото населено място или на част от него се изготвя за </w:t>
      </w:r>
      <w:r w:rsidRPr="00D828C0">
        <w:rPr>
          <w:rStyle w:val="Bodytext20"/>
          <w:rFonts w:ascii="Times New Roman" w:hAnsi="Times New Roman" w:cs="Times New Roman"/>
          <w:sz w:val="24"/>
          <w:szCs w:val="24"/>
        </w:rPr>
        <w:t>период от пет години. Той се разработва в две фази:</w:t>
      </w:r>
    </w:p>
    <w:p w:rsidR="00D02E09" w:rsidRPr="00D828C0" w:rsidRDefault="00D02E09" w:rsidP="00CD77BD">
      <w:pPr>
        <w:pStyle w:val="Bodytext21"/>
        <w:numPr>
          <w:ilvl w:val="0"/>
          <w:numId w:val="52"/>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предварителен проект;</w:t>
      </w:r>
    </w:p>
    <w:p w:rsidR="00D02E09" w:rsidRPr="00D828C0" w:rsidRDefault="00D02E09" w:rsidP="00CD77BD">
      <w:pPr>
        <w:pStyle w:val="Bodytext21"/>
        <w:numPr>
          <w:ilvl w:val="0"/>
          <w:numId w:val="52"/>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lastRenderedPageBreak/>
        <w:t>окончателен проект.</w:t>
      </w:r>
    </w:p>
    <w:p w:rsidR="00D02E09" w:rsidRPr="00D828C0" w:rsidRDefault="00D02E09" w:rsidP="00D02E09">
      <w:pPr>
        <w:pStyle w:val="Bodytext21"/>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 xml:space="preserve">(2) Актуализация на ГПОД преди края на </w:t>
      </w:r>
      <w:r w:rsidRPr="0013251B">
        <w:rPr>
          <w:rStyle w:val="Bodytext20"/>
          <w:rFonts w:ascii="Times New Roman" w:hAnsi="Times New Roman" w:cs="Times New Roman"/>
          <w:color w:val="000000"/>
          <w:sz w:val="24"/>
          <w:szCs w:val="24"/>
        </w:rPr>
        <w:t>периода</w:t>
      </w:r>
      <w:r w:rsidR="00F32AD2" w:rsidRPr="0013251B">
        <w:rPr>
          <w:rStyle w:val="Bodytext20"/>
          <w:rFonts w:ascii="Times New Roman" w:hAnsi="Times New Roman" w:cs="Times New Roman"/>
          <w:color w:val="000000"/>
          <w:sz w:val="24"/>
          <w:szCs w:val="24"/>
        </w:rPr>
        <w:t xml:space="preserve"> по ал. 1</w:t>
      </w:r>
      <w:r w:rsidRPr="0013251B">
        <w:rPr>
          <w:rStyle w:val="Bodytext20"/>
          <w:rFonts w:ascii="Times New Roman" w:hAnsi="Times New Roman" w:cs="Times New Roman"/>
          <w:color w:val="000000"/>
          <w:sz w:val="24"/>
          <w:szCs w:val="24"/>
        </w:rPr>
        <w:t xml:space="preserve"> се изготвя в следните случаи:</w:t>
      </w:r>
    </w:p>
    <w:p w:rsidR="00D02E09" w:rsidRPr="00D828C0" w:rsidRDefault="00D02E09" w:rsidP="00CD77BD">
      <w:pPr>
        <w:pStyle w:val="Bodytext21"/>
        <w:numPr>
          <w:ilvl w:val="0"/>
          <w:numId w:val="2"/>
        </w:numPr>
        <w:shd w:val="clear" w:color="auto" w:fill="auto"/>
        <w:spacing w:before="240" w:after="240" w:line="276" w:lineRule="auto"/>
        <w:ind w:firstLine="851"/>
        <w:rPr>
          <w:rStyle w:val="Bodytext20"/>
          <w:rFonts w:cs="Times New Roman"/>
          <w:color w:val="000000"/>
          <w:sz w:val="24"/>
          <w:szCs w:val="24"/>
        </w:rPr>
      </w:pPr>
      <w:r w:rsidRPr="00D828C0">
        <w:rPr>
          <w:rStyle w:val="Bodytext20"/>
          <w:rFonts w:ascii="Times New Roman" w:hAnsi="Times New Roman" w:cs="Times New Roman"/>
          <w:color w:val="000000"/>
          <w:sz w:val="24"/>
          <w:szCs w:val="24"/>
        </w:rPr>
        <w:t>промяна в пътнотранспортната обстановка в резултат на променена с повече от 30 процента интензивност на транспортните и пешеходните потоци;</w:t>
      </w:r>
    </w:p>
    <w:p w:rsidR="00D02E09" w:rsidRPr="00D828C0" w:rsidRDefault="00D02E09" w:rsidP="00CD77BD">
      <w:pPr>
        <w:pStyle w:val="Bodytext21"/>
        <w:numPr>
          <w:ilvl w:val="0"/>
          <w:numId w:val="2"/>
        </w:numPr>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color w:val="000000"/>
          <w:sz w:val="24"/>
          <w:szCs w:val="24"/>
        </w:rPr>
        <w:t xml:space="preserve">нарастване на пътнотранспортната </w:t>
      </w:r>
      <w:proofErr w:type="spellStart"/>
      <w:r w:rsidRPr="00D828C0">
        <w:rPr>
          <w:rStyle w:val="Bodytext20"/>
          <w:rFonts w:ascii="Times New Roman" w:hAnsi="Times New Roman" w:cs="Times New Roman"/>
          <w:color w:val="000000"/>
          <w:sz w:val="24"/>
          <w:szCs w:val="24"/>
        </w:rPr>
        <w:t>аварийност</w:t>
      </w:r>
      <w:proofErr w:type="spellEnd"/>
      <w:r w:rsidRPr="00D828C0">
        <w:rPr>
          <w:rStyle w:val="Bodytext20"/>
          <w:rFonts w:ascii="Times New Roman" w:hAnsi="Times New Roman" w:cs="Times New Roman"/>
          <w:color w:val="000000"/>
          <w:sz w:val="24"/>
          <w:szCs w:val="24"/>
        </w:rPr>
        <w:t>;</w:t>
      </w:r>
    </w:p>
    <w:p w:rsidR="00D02E09" w:rsidRPr="00D828C0" w:rsidRDefault="00D02E09" w:rsidP="00CD77BD">
      <w:pPr>
        <w:pStyle w:val="Bodytext21"/>
        <w:numPr>
          <w:ilvl w:val="0"/>
          <w:numId w:val="2"/>
        </w:numPr>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sz w:val="24"/>
          <w:szCs w:val="24"/>
        </w:rPr>
        <w:t xml:space="preserve">увеличаване на въздействието на автомобилния транспорт върху околната среда над допустимите норми за шум, вибрации, фини </w:t>
      </w:r>
      <w:proofErr w:type="spellStart"/>
      <w:r w:rsidRPr="00D828C0">
        <w:rPr>
          <w:rStyle w:val="Bodytext20"/>
          <w:rFonts w:ascii="Times New Roman" w:hAnsi="Times New Roman" w:cs="Times New Roman"/>
          <w:sz w:val="24"/>
          <w:szCs w:val="24"/>
        </w:rPr>
        <w:t>прахови</w:t>
      </w:r>
      <w:proofErr w:type="spellEnd"/>
      <w:r w:rsidRPr="00D828C0">
        <w:rPr>
          <w:rStyle w:val="Bodytext20"/>
          <w:rFonts w:ascii="Times New Roman" w:hAnsi="Times New Roman" w:cs="Times New Roman"/>
          <w:sz w:val="24"/>
          <w:szCs w:val="24"/>
        </w:rPr>
        <w:t xml:space="preserve"> частици, вредни емисии</w:t>
      </w:r>
      <w:r w:rsidR="00600E57">
        <w:rPr>
          <w:rStyle w:val="Bodytext20"/>
          <w:rFonts w:ascii="Times New Roman" w:hAnsi="Times New Roman" w:cs="Times New Roman"/>
          <w:sz w:val="24"/>
          <w:szCs w:val="24"/>
        </w:rPr>
        <w:t>.</w:t>
      </w:r>
    </w:p>
    <w:p w:rsidR="00D02E09" w:rsidRPr="00D828C0" w:rsidRDefault="00D02E09" w:rsidP="0013251B">
      <w:pPr>
        <w:pStyle w:val="Bodytext21"/>
        <w:numPr>
          <w:ilvl w:val="0"/>
          <w:numId w:val="60"/>
        </w:numPr>
        <w:shd w:val="clear" w:color="auto" w:fill="auto"/>
        <w:spacing w:before="240" w:after="240" w:line="276" w:lineRule="auto"/>
        <w:ind w:left="0" w:firstLine="851"/>
        <w:rPr>
          <w:rFonts w:ascii="Times New Roman" w:hAnsi="Times New Roman" w:cs="Times New Roman"/>
          <w:sz w:val="24"/>
          <w:szCs w:val="24"/>
        </w:rPr>
      </w:pPr>
      <w:r w:rsidRPr="00D828C0">
        <w:rPr>
          <w:rStyle w:val="Bodytext20"/>
          <w:rFonts w:ascii="Times New Roman" w:hAnsi="Times New Roman" w:cs="Times New Roman"/>
          <w:sz w:val="24"/>
          <w:szCs w:val="24"/>
        </w:rPr>
        <w:t>Проверка за установяване на обстоятелствата по ал. 2 се извършва от собствени</w:t>
      </w:r>
      <w:r w:rsidRPr="00421B84">
        <w:rPr>
          <w:rStyle w:val="Bodytext20"/>
          <w:rFonts w:ascii="Times New Roman" w:hAnsi="Times New Roman" w:cs="Times New Roman"/>
          <w:sz w:val="24"/>
          <w:szCs w:val="24"/>
        </w:rPr>
        <w:t>к</w:t>
      </w:r>
      <w:r w:rsidR="00F32AD2" w:rsidRPr="00421B84">
        <w:rPr>
          <w:rStyle w:val="Bodytext20"/>
          <w:rFonts w:ascii="Times New Roman" w:hAnsi="Times New Roman" w:cs="Times New Roman"/>
          <w:sz w:val="24"/>
          <w:szCs w:val="24"/>
        </w:rPr>
        <w:t>а</w:t>
      </w:r>
      <w:r w:rsidRPr="00D828C0">
        <w:rPr>
          <w:rStyle w:val="Bodytext20"/>
          <w:rFonts w:ascii="Times New Roman" w:hAnsi="Times New Roman" w:cs="Times New Roman"/>
          <w:sz w:val="24"/>
          <w:szCs w:val="24"/>
        </w:rPr>
        <w:t xml:space="preserve"> или администрацията, управляваща пътя, при възникване на някое от тях или вследствие на извършен одит по пътна безопасност или целенасочена инспекция по пътна безопасност. За извършената проверка се съставя протокол, който е неразделна част от ГПОД.</w:t>
      </w:r>
    </w:p>
    <w:p w:rsidR="00D02E09" w:rsidRPr="00D828C0" w:rsidRDefault="00D02E09" w:rsidP="0013251B">
      <w:pPr>
        <w:pStyle w:val="Bodytext21"/>
        <w:numPr>
          <w:ilvl w:val="0"/>
          <w:numId w:val="60"/>
        </w:numPr>
        <w:shd w:val="clear" w:color="auto" w:fill="auto"/>
        <w:tabs>
          <w:tab w:val="left" w:pos="370"/>
        </w:tabs>
        <w:spacing w:before="240" w:after="240" w:line="276" w:lineRule="auto"/>
        <w:ind w:left="0" w:firstLine="851"/>
        <w:rPr>
          <w:rStyle w:val="Bodytext20"/>
          <w:rFonts w:ascii="Times New Roman" w:hAnsi="Times New Roman" w:cs="Times New Roman"/>
          <w:sz w:val="24"/>
          <w:szCs w:val="24"/>
        </w:rPr>
      </w:pPr>
      <w:r w:rsidRPr="00D828C0">
        <w:rPr>
          <w:rStyle w:val="Bodytext20"/>
          <w:rFonts w:ascii="Times New Roman" w:hAnsi="Times New Roman" w:cs="Times New Roman"/>
          <w:sz w:val="24"/>
          <w:szCs w:val="24"/>
        </w:rPr>
        <w:t xml:space="preserve">Актуализация на ГПОД се изготвя в края на периода от 5 години. При актуализацията се нанасят всички изпълнени от </w:t>
      </w:r>
      <w:r w:rsidRPr="00C77521">
        <w:rPr>
          <w:rStyle w:val="Bodytext20"/>
          <w:rFonts w:ascii="Times New Roman" w:hAnsi="Times New Roman" w:cs="Times New Roman"/>
          <w:sz w:val="24"/>
          <w:szCs w:val="24"/>
        </w:rPr>
        <w:t>общината проекти в периода от 5 години, свърза</w:t>
      </w:r>
      <w:r w:rsidR="00F32AD2" w:rsidRPr="00C77521">
        <w:rPr>
          <w:rStyle w:val="Bodytext20"/>
          <w:rFonts w:ascii="Times New Roman" w:hAnsi="Times New Roman" w:cs="Times New Roman"/>
          <w:sz w:val="24"/>
          <w:szCs w:val="24"/>
        </w:rPr>
        <w:t>ни с организацията на движение (реконструкции на улици,</w:t>
      </w:r>
      <w:r w:rsidRPr="00C77521">
        <w:rPr>
          <w:rStyle w:val="Bodytext20"/>
          <w:rFonts w:ascii="Times New Roman" w:hAnsi="Times New Roman" w:cs="Times New Roman"/>
          <w:sz w:val="24"/>
          <w:szCs w:val="24"/>
        </w:rPr>
        <w:t xml:space="preserve"> </w:t>
      </w:r>
      <w:r w:rsidR="00F32AD2" w:rsidRPr="00C77521">
        <w:rPr>
          <w:rStyle w:val="Bodytext20"/>
          <w:rFonts w:ascii="Times New Roman" w:hAnsi="Times New Roman" w:cs="Times New Roman"/>
          <w:sz w:val="24"/>
          <w:szCs w:val="24"/>
        </w:rPr>
        <w:t>въвеждане в експлоатация</w:t>
      </w:r>
      <w:r w:rsidR="00F32AD2">
        <w:rPr>
          <w:rStyle w:val="Bodytext20"/>
          <w:rFonts w:ascii="Times New Roman" w:hAnsi="Times New Roman" w:cs="Times New Roman"/>
          <w:sz w:val="24"/>
          <w:szCs w:val="24"/>
        </w:rPr>
        <w:t xml:space="preserve"> на нови улици и др.)</w:t>
      </w:r>
      <w:r w:rsidR="00600E57">
        <w:rPr>
          <w:rStyle w:val="Bodytext20"/>
          <w:rFonts w:ascii="Times New Roman" w:hAnsi="Times New Roman" w:cs="Times New Roman"/>
          <w:sz w:val="24"/>
          <w:szCs w:val="24"/>
        </w:rPr>
        <w:t>.</w:t>
      </w:r>
    </w:p>
    <w:p w:rsidR="00D02E09" w:rsidRPr="00D828C0" w:rsidRDefault="00D02E09" w:rsidP="00D02E09">
      <w:pPr>
        <w:pStyle w:val="Bodytext21"/>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b/>
          <w:color w:val="000000"/>
          <w:sz w:val="24"/>
          <w:szCs w:val="24"/>
        </w:rPr>
        <w:t>Чл. 1</w:t>
      </w:r>
      <w:r w:rsidR="00C77521">
        <w:rPr>
          <w:rStyle w:val="Bodytext20"/>
          <w:rFonts w:ascii="Times New Roman" w:hAnsi="Times New Roman" w:cs="Times New Roman"/>
          <w:b/>
          <w:color w:val="000000"/>
          <w:sz w:val="24"/>
          <w:szCs w:val="24"/>
        </w:rPr>
        <w:t>5</w:t>
      </w:r>
      <w:r w:rsidRPr="00D828C0">
        <w:rPr>
          <w:rStyle w:val="Bodytext20"/>
          <w:rFonts w:ascii="Times New Roman" w:hAnsi="Times New Roman" w:cs="Times New Roman"/>
          <w:b/>
          <w:color w:val="000000"/>
          <w:sz w:val="24"/>
          <w:szCs w:val="24"/>
        </w:rPr>
        <w:t>.</w:t>
      </w:r>
      <w:r w:rsidRPr="00D828C0">
        <w:rPr>
          <w:rStyle w:val="Bodytext20"/>
          <w:rFonts w:ascii="Times New Roman" w:hAnsi="Times New Roman" w:cs="Times New Roman"/>
          <w:color w:val="000000"/>
          <w:sz w:val="24"/>
          <w:szCs w:val="24"/>
        </w:rPr>
        <w:t xml:space="preserve"> В обхвата на ГПОД попадат всички комуникационно-транспортни площи, обслужващи движението </w:t>
      </w:r>
      <w:r w:rsidRPr="00C77521">
        <w:rPr>
          <w:rStyle w:val="Bodytext20"/>
          <w:rFonts w:ascii="Times New Roman" w:hAnsi="Times New Roman" w:cs="Times New Roman"/>
          <w:color w:val="000000"/>
          <w:sz w:val="24"/>
          <w:szCs w:val="24"/>
        </w:rPr>
        <w:t xml:space="preserve">на пътни превозни средства (ППС), превозни средства от редовните линии за обществен </w:t>
      </w:r>
      <w:r w:rsidR="001C7963" w:rsidRPr="00C77521">
        <w:rPr>
          <w:rStyle w:val="Bodytext20"/>
          <w:rFonts w:ascii="Times New Roman" w:hAnsi="Times New Roman" w:cs="Times New Roman"/>
          <w:color w:val="000000"/>
          <w:sz w:val="24"/>
          <w:szCs w:val="24"/>
        </w:rPr>
        <w:t xml:space="preserve">транспорт за </w:t>
      </w:r>
      <w:r w:rsidRPr="00C77521">
        <w:rPr>
          <w:rStyle w:val="Bodytext20"/>
          <w:rFonts w:ascii="Times New Roman" w:hAnsi="Times New Roman" w:cs="Times New Roman"/>
          <w:color w:val="000000"/>
          <w:sz w:val="24"/>
          <w:szCs w:val="24"/>
        </w:rPr>
        <w:t>превоз на пътници (РЛО</w:t>
      </w:r>
      <w:r w:rsidR="00241351" w:rsidRPr="00C77521">
        <w:rPr>
          <w:rStyle w:val="Bodytext20"/>
          <w:rFonts w:ascii="Times New Roman" w:hAnsi="Times New Roman" w:cs="Times New Roman"/>
          <w:color w:val="000000"/>
          <w:sz w:val="24"/>
          <w:szCs w:val="24"/>
        </w:rPr>
        <w:t>Т</w:t>
      </w:r>
      <w:r w:rsidRPr="00C77521">
        <w:rPr>
          <w:rStyle w:val="Bodytext20"/>
          <w:rFonts w:ascii="Times New Roman" w:hAnsi="Times New Roman" w:cs="Times New Roman"/>
          <w:color w:val="000000"/>
          <w:sz w:val="24"/>
          <w:szCs w:val="24"/>
        </w:rPr>
        <w:t>ПП), пешеходното и велосипедното движение, както и паркирането.</w:t>
      </w:r>
    </w:p>
    <w:p w:rsidR="00D02E09" w:rsidRPr="00F32AD2" w:rsidRDefault="00D02E09" w:rsidP="00D02E09">
      <w:pPr>
        <w:pStyle w:val="Bodytext21"/>
        <w:shd w:val="clear" w:color="auto" w:fill="auto"/>
        <w:spacing w:before="240" w:after="240" w:line="276" w:lineRule="auto"/>
        <w:ind w:firstLine="851"/>
        <w:rPr>
          <w:rStyle w:val="Bodytext20"/>
          <w:rFonts w:ascii="Times New Roman" w:hAnsi="Times New Roman" w:cs="Times New Roman"/>
          <w:strike/>
          <w:color w:val="000000"/>
          <w:sz w:val="24"/>
          <w:szCs w:val="24"/>
        </w:rPr>
      </w:pPr>
      <w:r w:rsidRPr="00C77521">
        <w:rPr>
          <w:rStyle w:val="Bodytext20"/>
          <w:rFonts w:ascii="Times New Roman" w:hAnsi="Times New Roman" w:cs="Times New Roman"/>
          <w:b/>
          <w:color w:val="000000"/>
          <w:sz w:val="24"/>
          <w:szCs w:val="24"/>
        </w:rPr>
        <w:t>Чл. 1</w:t>
      </w:r>
      <w:r w:rsidR="00C77521" w:rsidRPr="00C77521">
        <w:rPr>
          <w:rStyle w:val="Bodytext20"/>
          <w:rFonts w:ascii="Times New Roman" w:hAnsi="Times New Roman" w:cs="Times New Roman"/>
          <w:b/>
          <w:color w:val="000000"/>
          <w:sz w:val="24"/>
          <w:szCs w:val="24"/>
        </w:rPr>
        <w:t>6</w:t>
      </w:r>
      <w:r w:rsidRPr="00C77521">
        <w:rPr>
          <w:rStyle w:val="Bodytext20"/>
          <w:rFonts w:ascii="Times New Roman" w:hAnsi="Times New Roman" w:cs="Times New Roman"/>
          <w:b/>
          <w:color w:val="000000"/>
          <w:sz w:val="24"/>
          <w:szCs w:val="24"/>
        </w:rPr>
        <w:t xml:space="preserve">. </w:t>
      </w:r>
      <w:r w:rsidRPr="00C77521">
        <w:rPr>
          <w:rStyle w:val="Bodytext20"/>
          <w:rFonts w:ascii="Times New Roman" w:hAnsi="Times New Roman" w:cs="Times New Roman"/>
          <w:color w:val="000000"/>
          <w:sz w:val="24"/>
          <w:szCs w:val="24"/>
        </w:rPr>
        <w:t>Проектите за ГПОД осигуряват оптимални възможности за развитие на различните видове придвижване в населеното място при спазване на приоритети</w:t>
      </w:r>
      <w:r w:rsidR="00F32AD2" w:rsidRPr="00C77521">
        <w:rPr>
          <w:rStyle w:val="Bodytext20"/>
          <w:rFonts w:ascii="Times New Roman" w:hAnsi="Times New Roman" w:cs="Times New Roman"/>
          <w:color w:val="000000"/>
          <w:sz w:val="24"/>
          <w:szCs w:val="24"/>
        </w:rPr>
        <w:t>те по чл. 3, т. 3.</w:t>
      </w:r>
    </w:p>
    <w:p w:rsidR="00D02E09" w:rsidRPr="00D828C0" w:rsidRDefault="00D02E09" w:rsidP="00D02E09">
      <w:pPr>
        <w:pStyle w:val="Bodytext21"/>
        <w:shd w:val="clear" w:color="auto" w:fill="auto"/>
        <w:spacing w:before="240" w:after="240" w:line="276" w:lineRule="auto"/>
        <w:ind w:firstLine="851"/>
        <w:rPr>
          <w:rFonts w:ascii="Times New Roman" w:hAnsi="Times New Roman" w:cs="Times New Roman"/>
          <w:sz w:val="24"/>
          <w:szCs w:val="24"/>
        </w:rPr>
      </w:pPr>
      <w:r w:rsidRPr="00C77521">
        <w:rPr>
          <w:rStyle w:val="Bodytext20"/>
          <w:rFonts w:ascii="Times New Roman" w:hAnsi="Times New Roman" w:cs="Times New Roman"/>
          <w:b/>
          <w:color w:val="000000"/>
          <w:sz w:val="24"/>
          <w:szCs w:val="24"/>
        </w:rPr>
        <w:t>Чл. 1</w:t>
      </w:r>
      <w:r w:rsidR="00C77521" w:rsidRPr="00C77521">
        <w:rPr>
          <w:rStyle w:val="Bodytext20"/>
          <w:rFonts w:ascii="Times New Roman" w:hAnsi="Times New Roman" w:cs="Times New Roman"/>
          <w:b/>
          <w:color w:val="000000"/>
          <w:sz w:val="24"/>
          <w:szCs w:val="24"/>
        </w:rPr>
        <w:t>7</w:t>
      </w:r>
      <w:r w:rsidRPr="00C77521">
        <w:rPr>
          <w:rStyle w:val="Bodytext20"/>
          <w:rFonts w:ascii="Times New Roman" w:hAnsi="Times New Roman" w:cs="Times New Roman"/>
          <w:b/>
          <w:color w:val="000000"/>
          <w:sz w:val="24"/>
          <w:szCs w:val="24"/>
        </w:rPr>
        <w:t>.</w:t>
      </w:r>
      <w:r w:rsidRPr="00C77521">
        <w:rPr>
          <w:rStyle w:val="Bodytext20"/>
          <w:rFonts w:ascii="Times New Roman" w:hAnsi="Times New Roman" w:cs="Times New Roman"/>
          <w:color w:val="000000"/>
          <w:sz w:val="24"/>
          <w:szCs w:val="24"/>
        </w:rPr>
        <w:t xml:space="preserve"> С ГПОД се </w:t>
      </w:r>
      <w:r w:rsidR="00567E53" w:rsidRPr="00C77521">
        <w:rPr>
          <w:rStyle w:val="Bodytext20"/>
          <w:rFonts w:ascii="Times New Roman" w:hAnsi="Times New Roman" w:cs="Times New Roman"/>
          <w:color w:val="000000"/>
          <w:sz w:val="24"/>
          <w:szCs w:val="24"/>
        </w:rPr>
        <w:t xml:space="preserve">оптимизира уличния трафик </w:t>
      </w:r>
      <w:r w:rsidRPr="00C77521">
        <w:rPr>
          <w:rStyle w:val="Bodytext20"/>
          <w:rFonts w:ascii="Times New Roman" w:hAnsi="Times New Roman" w:cs="Times New Roman"/>
          <w:color w:val="000000"/>
          <w:sz w:val="24"/>
          <w:szCs w:val="24"/>
        </w:rPr>
        <w:t xml:space="preserve">изследват </w:t>
      </w:r>
      <w:r w:rsidR="00911CDC" w:rsidRPr="00C77521">
        <w:rPr>
          <w:rStyle w:val="Bodytext20"/>
          <w:rFonts w:ascii="Times New Roman" w:hAnsi="Times New Roman" w:cs="Times New Roman"/>
          <w:color w:val="000000"/>
          <w:sz w:val="24"/>
          <w:szCs w:val="24"/>
        </w:rPr>
        <w:t xml:space="preserve">се </w:t>
      </w:r>
      <w:r w:rsidRPr="00C77521">
        <w:rPr>
          <w:rStyle w:val="Bodytext20"/>
          <w:rFonts w:ascii="Times New Roman" w:hAnsi="Times New Roman" w:cs="Times New Roman"/>
          <w:color w:val="000000"/>
          <w:sz w:val="24"/>
          <w:szCs w:val="24"/>
        </w:rPr>
        <w:t>основните</w:t>
      </w:r>
      <w:r w:rsidRPr="00D828C0">
        <w:rPr>
          <w:rStyle w:val="Bodytext20"/>
          <w:rFonts w:ascii="Times New Roman" w:hAnsi="Times New Roman" w:cs="Times New Roman"/>
          <w:color w:val="000000"/>
          <w:sz w:val="24"/>
          <w:szCs w:val="24"/>
        </w:rPr>
        <w:t xml:space="preserve"> закономерности на транспортните и пътнически потоци, обследва се регулирането на движението и се определят конфликтните точки, с цел отстраняването им.</w:t>
      </w:r>
    </w:p>
    <w:p w:rsidR="00D02E09" w:rsidRPr="00D828C0" w:rsidRDefault="00D02E09" w:rsidP="00D02E09">
      <w:pPr>
        <w:pStyle w:val="Bodytext21"/>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b/>
          <w:color w:val="000000"/>
          <w:sz w:val="24"/>
          <w:szCs w:val="24"/>
        </w:rPr>
        <w:t xml:space="preserve">Чл. </w:t>
      </w:r>
      <w:r w:rsidR="00833D77">
        <w:rPr>
          <w:rStyle w:val="Bodytext20"/>
          <w:rFonts w:ascii="Times New Roman" w:hAnsi="Times New Roman" w:cs="Times New Roman"/>
          <w:b/>
          <w:color w:val="000000"/>
          <w:sz w:val="24"/>
          <w:szCs w:val="24"/>
        </w:rPr>
        <w:t>1</w:t>
      </w:r>
      <w:r w:rsidR="00C77521">
        <w:rPr>
          <w:rStyle w:val="Bodytext20"/>
          <w:rFonts w:ascii="Times New Roman" w:hAnsi="Times New Roman" w:cs="Times New Roman"/>
          <w:b/>
          <w:color w:val="000000"/>
          <w:sz w:val="24"/>
          <w:szCs w:val="24"/>
        </w:rPr>
        <w:t>8</w:t>
      </w:r>
      <w:r w:rsidRPr="00D828C0">
        <w:rPr>
          <w:rStyle w:val="Bodytext20"/>
          <w:rFonts w:ascii="Times New Roman" w:hAnsi="Times New Roman" w:cs="Times New Roman"/>
          <w:b/>
          <w:color w:val="000000"/>
          <w:sz w:val="24"/>
          <w:szCs w:val="24"/>
        </w:rPr>
        <w:t>.</w:t>
      </w:r>
      <w:r w:rsidRPr="00D828C0">
        <w:rPr>
          <w:rStyle w:val="Bodytext20"/>
          <w:rFonts w:ascii="Times New Roman" w:hAnsi="Times New Roman" w:cs="Times New Roman"/>
          <w:color w:val="000000"/>
          <w:sz w:val="24"/>
          <w:szCs w:val="24"/>
        </w:rPr>
        <w:t xml:space="preserve"> Генералният план за организация на движението предписва мерки за:</w:t>
      </w:r>
    </w:p>
    <w:p w:rsidR="00D02E09" w:rsidRPr="00D828C0" w:rsidRDefault="00D02E09" w:rsidP="00CD77BD">
      <w:pPr>
        <w:pStyle w:val="Bodytext21"/>
        <w:numPr>
          <w:ilvl w:val="0"/>
          <w:numId w:val="3"/>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усъвършенстване на системата за регулиране на движението;</w:t>
      </w:r>
    </w:p>
    <w:p w:rsidR="00D02E09" w:rsidRPr="00D828C0" w:rsidRDefault="00911CDC" w:rsidP="00CD77BD">
      <w:pPr>
        <w:pStyle w:val="Bodytext21"/>
        <w:numPr>
          <w:ilvl w:val="0"/>
          <w:numId w:val="3"/>
        </w:numPr>
        <w:shd w:val="clear" w:color="auto" w:fill="auto"/>
        <w:spacing w:before="240" w:after="240" w:line="276" w:lineRule="auto"/>
        <w:ind w:firstLine="851"/>
        <w:rPr>
          <w:rFonts w:ascii="Times New Roman" w:hAnsi="Times New Roman" w:cs="Times New Roman"/>
          <w:sz w:val="24"/>
          <w:szCs w:val="24"/>
        </w:rPr>
      </w:pPr>
      <w:r w:rsidRPr="00C77521">
        <w:rPr>
          <w:rStyle w:val="Bodytext20"/>
          <w:rFonts w:ascii="Times New Roman" w:hAnsi="Times New Roman" w:cs="Times New Roman"/>
          <w:color w:val="000000"/>
          <w:sz w:val="24"/>
          <w:szCs w:val="24"/>
        </w:rPr>
        <w:t xml:space="preserve">подобряване на </w:t>
      </w:r>
      <w:r w:rsidR="00D02E09" w:rsidRPr="00C77521">
        <w:rPr>
          <w:rStyle w:val="Bodytext20"/>
          <w:rFonts w:ascii="Times New Roman" w:hAnsi="Times New Roman" w:cs="Times New Roman"/>
          <w:color w:val="000000"/>
          <w:sz w:val="24"/>
          <w:szCs w:val="24"/>
        </w:rPr>
        <w:t>благоустройствената</w:t>
      </w:r>
      <w:r w:rsidR="00D02E09" w:rsidRPr="00D828C0">
        <w:rPr>
          <w:rStyle w:val="Bodytext20"/>
          <w:rFonts w:ascii="Times New Roman" w:hAnsi="Times New Roman" w:cs="Times New Roman"/>
          <w:color w:val="000000"/>
          <w:sz w:val="24"/>
          <w:szCs w:val="24"/>
        </w:rPr>
        <w:t xml:space="preserve"> изграденост на техническите елементи на уличната мрежа, за реконструкции на кръстовища и улични участъци, изграждане на нови светофарни уредби, паркинги, пешеходни пространства и др.</w:t>
      </w:r>
    </w:p>
    <w:p w:rsidR="00D02E09" w:rsidRPr="00D828C0" w:rsidRDefault="00833D77" w:rsidP="00D02E09">
      <w:pPr>
        <w:pStyle w:val="Bodytext21"/>
        <w:shd w:val="clear" w:color="auto" w:fill="auto"/>
        <w:spacing w:before="240" w:after="240" w:line="276" w:lineRule="auto"/>
        <w:ind w:firstLine="851"/>
        <w:rPr>
          <w:rFonts w:ascii="Times New Roman" w:hAnsi="Times New Roman" w:cs="Times New Roman"/>
          <w:sz w:val="24"/>
          <w:szCs w:val="24"/>
        </w:rPr>
      </w:pPr>
      <w:r>
        <w:rPr>
          <w:rStyle w:val="Bodytext20"/>
          <w:rFonts w:ascii="Times New Roman" w:hAnsi="Times New Roman" w:cs="Times New Roman"/>
          <w:b/>
          <w:color w:val="000000"/>
          <w:sz w:val="24"/>
          <w:szCs w:val="24"/>
        </w:rPr>
        <w:t xml:space="preserve">Чл. </w:t>
      </w:r>
      <w:r w:rsidR="00C77521">
        <w:rPr>
          <w:rStyle w:val="Bodytext20"/>
          <w:rFonts w:ascii="Times New Roman" w:hAnsi="Times New Roman" w:cs="Times New Roman"/>
          <w:b/>
          <w:color w:val="000000"/>
          <w:sz w:val="24"/>
          <w:szCs w:val="24"/>
        </w:rPr>
        <w:t>19</w:t>
      </w:r>
      <w:r w:rsidR="00D02E09" w:rsidRPr="00D828C0">
        <w:rPr>
          <w:rStyle w:val="Bodytext20"/>
          <w:rFonts w:ascii="Times New Roman" w:hAnsi="Times New Roman" w:cs="Times New Roman"/>
          <w:b/>
          <w:color w:val="000000"/>
          <w:sz w:val="24"/>
          <w:szCs w:val="24"/>
        </w:rPr>
        <w:t>.</w:t>
      </w:r>
      <w:r w:rsidR="00D02E09" w:rsidRPr="00D828C0">
        <w:rPr>
          <w:rStyle w:val="Bodytext20"/>
          <w:rFonts w:ascii="Times New Roman" w:hAnsi="Times New Roman" w:cs="Times New Roman"/>
          <w:color w:val="000000"/>
          <w:sz w:val="24"/>
          <w:szCs w:val="24"/>
        </w:rPr>
        <w:t xml:space="preserve"> Мерките, предвидени в плана се разделят на:</w:t>
      </w:r>
    </w:p>
    <w:p w:rsidR="00D02E09" w:rsidRPr="00D828C0" w:rsidRDefault="00D02E09" w:rsidP="00CD77BD">
      <w:pPr>
        <w:pStyle w:val="Bodytext21"/>
        <w:numPr>
          <w:ilvl w:val="0"/>
          <w:numId w:val="4"/>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sz w:val="24"/>
          <w:szCs w:val="24"/>
        </w:rPr>
        <w:t xml:space="preserve">краткосрочни - изпълняват се в рамките на една година, като организационно </w:t>
      </w:r>
      <w:r w:rsidRPr="00D828C0">
        <w:rPr>
          <w:rStyle w:val="Bodytext20"/>
          <w:rFonts w:ascii="Times New Roman" w:hAnsi="Times New Roman" w:cs="Times New Roman"/>
          <w:sz w:val="24"/>
          <w:szCs w:val="24"/>
        </w:rPr>
        <w:lastRenderedPageBreak/>
        <w:t>- административни мерки, които обхващат сигнализиране с пътни знаци, маршрути на движението на ППС и пешеходни преминавания, предимства за преминаване през конфликтни зони, възможни места за престой и паркиране и забрани за това, скорости на движение и др.;</w:t>
      </w:r>
    </w:p>
    <w:p w:rsidR="00D02E09" w:rsidRPr="00B077A5" w:rsidRDefault="00D02E09" w:rsidP="00CD77BD">
      <w:pPr>
        <w:pStyle w:val="Bodytext21"/>
        <w:numPr>
          <w:ilvl w:val="0"/>
          <w:numId w:val="4"/>
        </w:numPr>
        <w:shd w:val="clear" w:color="auto" w:fill="auto"/>
        <w:spacing w:before="240" w:after="240" w:line="276" w:lineRule="auto"/>
        <w:ind w:firstLine="851"/>
        <w:rPr>
          <w:rStyle w:val="Bodytext20"/>
          <w:rFonts w:ascii="Times New Roman" w:hAnsi="Times New Roman" w:cs="Times New Roman"/>
          <w:sz w:val="24"/>
          <w:szCs w:val="24"/>
        </w:rPr>
      </w:pPr>
      <w:r w:rsidRPr="00B077A5">
        <w:rPr>
          <w:rStyle w:val="Bodytext20"/>
          <w:rFonts w:ascii="Times New Roman" w:hAnsi="Times New Roman" w:cs="Times New Roman"/>
          <w:sz w:val="24"/>
          <w:szCs w:val="24"/>
        </w:rPr>
        <w:t xml:space="preserve">дългосрочни в рамките на перспективния период - строителни </w:t>
      </w:r>
      <w:r w:rsidR="00B0431D" w:rsidRPr="00B077A5">
        <w:rPr>
          <w:rStyle w:val="Bodytext20"/>
          <w:rFonts w:ascii="Times New Roman" w:hAnsi="Times New Roman" w:cs="Times New Roman"/>
          <w:sz w:val="24"/>
          <w:szCs w:val="24"/>
        </w:rPr>
        <w:t xml:space="preserve">мерки за </w:t>
      </w:r>
      <w:r w:rsidRPr="00B077A5">
        <w:rPr>
          <w:rStyle w:val="Bodytext20"/>
          <w:rFonts w:ascii="Times New Roman" w:hAnsi="Times New Roman" w:cs="Times New Roman"/>
          <w:sz w:val="24"/>
          <w:szCs w:val="24"/>
        </w:rPr>
        <w:t>реконструкции на уличната мрежа и принадлежностите й, нови РЛО</w:t>
      </w:r>
      <w:r w:rsidR="00D91599" w:rsidRPr="00B077A5">
        <w:rPr>
          <w:rStyle w:val="Bodytext20"/>
          <w:rFonts w:ascii="Times New Roman" w:hAnsi="Times New Roman" w:cs="Times New Roman"/>
          <w:sz w:val="24"/>
          <w:szCs w:val="24"/>
        </w:rPr>
        <w:t>Т</w:t>
      </w:r>
      <w:r w:rsidRPr="00B077A5">
        <w:rPr>
          <w:rStyle w:val="Bodytext20"/>
          <w:rFonts w:ascii="Times New Roman" w:hAnsi="Times New Roman" w:cs="Times New Roman"/>
          <w:sz w:val="24"/>
          <w:szCs w:val="24"/>
        </w:rPr>
        <w:t>ПП и др. Изготвят се инвестиционни проекти, които задължително са придружени от част „Организация на движението" във фаза технически проект.</w:t>
      </w:r>
    </w:p>
    <w:p w:rsidR="00D02E09" w:rsidRPr="00D828C0" w:rsidRDefault="00D02E09" w:rsidP="00D02E09">
      <w:pPr>
        <w:pStyle w:val="Bodytext21"/>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b/>
          <w:color w:val="000000"/>
          <w:sz w:val="24"/>
          <w:szCs w:val="24"/>
        </w:rPr>
        <w:t>Чл. 2</w:t>
      </w:r>
      <w:r w:rsidR="00B077A5">
        <w:rPr>
          <w:rStyle w:val="Bodytext20"/>
          <w:rFonts w:ascii="Times New Roman" w:hAnsi="Times New Roman" w:cs="Times New Roman"/>
          <w:b/>
          <w:color w:val="000000"/>
          <w:sz w:val="24"/>
          <w:szCs w:val="24"/>
        </w:rPr>
        <w:t>0</w:t>
      </w:r>
      <w:r w:rsidRPr="00D828C0">
        <w:rPr>
          <w:rStyle w:val="Bodytext20"/>
          <w:rFonts w:ascii="Times New Roman" w:hAnsi="Times New Roman" w:cs="Times New Roman"/>
          <w:b/>
          <w:color w:val="000000"/>
          <w:sz w:val="24"/>
          <w:szCs w:val="24"/>
        </w:rPr>
        <w:t>.</w:t>
      </w:r>
      <w:r w:rsidRPr="00D828C0">
        <w:rPr>
          <w:rStyle w:val="Bodytext20"/>
          <w:rFonts w:ascii="Times New Roman" w:hAnsi="Times New Roman" w:cs="Times New Roman"/>
          <w:color w:val="000000"/>
          <w:sz w:val="24"/>
          <w:szCs w:val="24"/>
        </w:rPr>
        <w:t xml:space="preserve"> Не са предмет на ГПОД:</w:t>
      </w:r>
    </w:p>
    <w:p w:rsidR="00D02E09" w:rsidRPr="00D828C0" w:rsidRDefault="00D02E09" w:rsidP="00CD77BD">
      <w:pPr>
        <w:pStyle w:val="Bodytext21"/>
        <w:numPr>
          <w:ilvl w:val="0"/>
          <w:numId w:val="53"/>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 xml:space="preserve">комуникационно-транспортните планове като част от подробните устройствени планове </w:t>
      </w:r>
      <w:r w:rsidR="003737CE">
        <w:rPr>
          <w:rStyle w:val="Bodytext20"/>
          <w:rFonts w:ascii="Times New Roman" w:hAnsi="Times New Roman" w:cs="Times New Roman"/>
          <w:color w:val="000000"/>
          <w:sz w:val="24"/>
          <w:szCs w:val="24"/>
        </w:rPr>
        <w:t>ПУП-ПРЗ</w:t>
      </w:r>
      <w:r w:rsidRPr="00D828C0">
        <w:rPr>
          <w:rStyle w:val="Bodytext20"/>
          <w:rFonts w:ascii="Times New Roman" w:hAnsi="Times New Roman" w:cs="Times New Roman"/>
          <w:color w:val="000000"/>
          <w:sz w:val="24"/>
          <w:szCs w:val="24"/>
        </w:rPr>
        <w:t xml:space="preserve"> или ПУ</w:t>
      </w:r>
      <w:r w:rsidR="003737CE">
        <w:rPr>
          <w:rStyle w:val="Bodytext20"/>
          <w:rFonts w:ascii="Times New Roman" w:hAnsi="Times New Roman" w:cs="Times New Roman"/>
          <w:color w:val="000000"/>
          <w:sz w:val="24"/>
          <w:szCs w:val="24"/>
        </w:rPr>
        <w:t>П-ПУР</w:t>
      </w:r>
      <w:r w:rsidRPr="00D828C0">
        <w:rPr>
          <w:rStyle w:val="Bodytext20"/>
          <w:rFonts w:ascii="Times New Roman" w:hAnsi="Times New Roman" w:cs="Times New Roman"/>
          <w:color w:val="000000"/>
          <w:sz w:val="24"/>
          <w:szCs w:val="24"/>
        </w:rPr>
        <w:t>;</w:t>
      </w:r>
    </w:p>
    <w:p w:rsidR="00D02E09" w:rsidRPr="00D828C0" w:rsidRDefault="00D02E09" w:rsidP="00CD77BD">
      <w:pPr>
        <w:pStyle w:val="Bodytext21"/>
        <w:numPr>
          <w:ilvl w:val="0"/>
          <w:numId w:val="53"/>
        </w:numPr>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color w:val="000000"/>
          <w:sz w:val="24"/>
          <w:szCs w:val="24"/>
        </w:rPr>
        <w:t>проектите за организация на движението на съществуващата улична мрежа в населените места;</w:t>
      </w:r>
    </w:p>
    <w:p w:rsidR="00D02E09" w:rsidRPr="00D828C0" w:rsidRDefault="00D02E09" w:rsidP="00CD77BD">
      <w:pPr>
        <w:pStyle w:val="Bodytext21"/>
        <w:numPr>
          <w:ilvl w:val="0"/>
          <w:numId w:val="53"/>
        </w:numPr>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color w:val="000000"/>
          <w:sz w:val="24"/>
          <w:szCs w:val="24"/>
        </w:rPr>
        <w:t>проектите за светофарни уредби и системи за координирано регулиране на движението;</w:t>
      </w:r>
    </w:p>
    <w:p w:rsidR="00D02E09" w:rsidRPr="00D828C0" w:rsidRDefault="00D02E09" w:rsidP="00CD77BD">
      <w:pPr>
        <w:pStyle w:val="Bodytext21"/>
        <w:numPr>
          <w:ilvl w:val="0"/>
          <w:numId w:val="53"/>
        </w:numPr>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color w:val="000000"/>
          <w:sz w:val="24"/>
          <w:szCs w:val="24"/>
        </w:rPr>
        <w:t xml:space="preserve">проектите на </w:t>
      </w:r>
      <w:proofErr w:type="spellStart"/>
      <w:r w:rsidRPr="00D828C0">
        <w:rPr>
          <w:rStyle w:val="Bodytext20"/>
          <w:rFonts w:ascii="Times New Roman" w:hAnsi="Times New Roman" w:cs="Times New Roman"/>
          <w:color w:val="000000"/>
          <w:sz w:val="24"/>
          <w:szCs w:val="24"/>
        </w:rPr>
        <w:t>пътеуказателни</w:t>
      </w:r>
      <w:proofErr w:type="spellEnd"/>
      <w:r w:rsidRPr="00D828C0">
        <w:rPr>
          <w:rStyle w:val="Bodytext20"/>
          <w:rFonts w:ascii="Times New Roman" w:hAnsi="Times New Roman" w:cs="Times New Roman"/>
          <w:color w:val="000000"/>
          <w:sz w:val="24"/>
          <w:szCs w:val="24"/>
        </w:rPr>
        <w:t xml:space="preserve"> и други пътни знаци;</w:t>
      </w:r>
    </w:p>
    <w:p w:rsidR="00D02E09" w:rsidRPr="00D828C0" w:rsidRDefault="00D02E09" w:rsidP="00CD77BD">
      <w:pPr>
        <w:pStyle w:val="Bodytext21"/>
        <w:numPr>
          <w:ilvl w:val="0"/>
          <w:numId w:val="53"/>
        </w:numPr>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color w:val="000000"/>
          <w:sz w:val="24"/>
          <w:szCs w:val="24"/>
        </w:rPr>
        <w:t>сигнализация</w:t>
      </w:r>
      <w:r w:rsidR="00945A1D">
        <w:rPr>
          <w:rStyle w:val="Bodytext20"/>
          <w:rFonts w:ascii="Times New Roman" w:hAnsi="Times New Roman" w:cs="Times New Roman"/>
          <w:color w:val="000000"/>
          <w:sz w:val="24"/>
          <w:szCs w:val="24"/>
        </w:rPr>
        <w:t>та</w:t>
      </w:r>
      <w:r w:rsidRPr="00D828C0">
        <w:rPr>
          <w:rStyle w:val="Bodytext20"/>
          <w:rFonts w:ascii="Times New Roman" w:hAnsi="Times New Roman" w:cs="Times New Roman"/>
          <w:color w:val="000000"/>
          <w:sz w:val="24"/>
          <w:szCs w:val="24"/>
        </w:rPr>
        <w:t xml:space="preserve"> с пътна маркировка;</w:t>
      </w:r>
    </w:p>
    <w:p w:rsidR="00D02E09" w:rsidRPr="00D828C0" w:rsidRDefault="00D02E09" w:rsidP="00CD77BD">
      <w:pPr>
        <w:pStyle w:val="Bodytext21"/>
        <w:numPr>
          <w:ilvl w:val="0"/>
          <w:numId w:val="53"/>
        </w:numPr>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color w:val="000000"/>
          <w:sz w:val="24"/>
          <w:szCs w:val="24"/>
        </w:rPr>
        <w:t>подробни количествени и стойностни сметки;</w:t>
      </w:r>
    </w:p>
    <w:p w:rsidR="00D02E09" w:rsidRPr="00D828C0" w:rsidRDefault="00D02E09" w:rsidP="00CD77BD">
      <w:pPr>
        <w:pStyle w:val="Bodytext21"/>
        <w:numPr>
          <w:ilvl w:val="0"/>
          <w:numId w:val="53"/>
        </w:numPr>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color w:val="000000"/>
          <w:sz w:val="24"/>
          <w:szCs w:val="24"/>
        </w:rPr>
        <w:t xml:space="preserve">детайлни котировки за разположение на пътните </w:t>
      </w:r>
      <w:r w:rsidRPr="00D828C0">
        <w:rPr>
          <w:rStyle w:val="Bodytext20"/>
          <w:rFonts w:ascii="Times New Roman" w:hAnsi="Times New Roman" w:cs="Times New Roman"/>
          <w:sz w:val="24"/>
          <w:szCs w:val="24"/>
        </w:rPr>
        <w:t>знаци, пътна маркировка и друга сигнализация.</w:t>
      </w:r>
    </w:p>
    <w:p w:rsidR="00D02E09" w:rsidRPr="00D828C0" w:rsidRDefault="00D02E09" w:rsidP="00D02E09">
      <w:pPr>
        <w:pStyle w:val="Bodytext21"/>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b/>
          <w:color w:val="000000"/>
          <w:sz w:val="24"/>
          <w:szCs w:val="24"/>
        </w:rPr>
        <w:t>Чл. 2</w:t>
      </w:r>
      <w:r w:rsidR="00B077A5">
        <w:rPr>
          <w:rStyle w:val="Bodytext20"/>
          <w:rFonts w:ascii="Times New Roman" w:hAnsi="Times New Roman" w:cs="Times New Roman"/>
          <w:b/>
          <w:color w:val="000000"/>
          <w:sz w:val="24"/>
          <w:szCs w:val="24"/>
        </w:rPr>
        <w:t>1</w:t>
      </w:r>
      <w:r w:rsidRPr="00D828C0">
        <w:rPr>
          <w:rStyle w:val="Bodytext20"/>
          <w:rFonts w:ascii="Times New Roman" w:hAnsi="Times New Roman" w:cs="Times New Roman"/>
          <w:b/>
          <w:color w:val="000000"/>
          <w:sz w:val="24"/>
          <w:szCs w:val="24"/>
        </w:rPr>
        <w:t xml:space="preserve">. </w:t>
      </w:r>
      <w:r w:rsidRPr="00D828C0">
        <w:rPr>
          <w:rStyle w:val="Bodytext20"/>
          <w:rFonts w:ascii="Times New Roman" w:hAnsi="Times New Roman" w:cs="Times New Roman"/>
          <w:color w:val="000000"/>
          <w:sz w:val="24"/>
          <w:szCs w:val="24"/>
        </w:rPr>
        <w:t xml:space="preserve">Възложителят предоставя на проектанта следната </w:t>
      </w:r>
      <w:r w:rsidRPr="00D828C0">
        <w:rPr>
          <w:rStyle w:val="Bodytext20"/>
          <w:rFonts w:ascii="Times New Roman" w:hAnsi="Times New Roman" w:cs="Times New Roman"/>
          <w:sz w:val="24"/>
          <w:szCs w:val="24"/>
        </w:rPr>
        <w:t>изходна информация</w:t>
      </w:r>
      <w:r w:rsidRPr="00D828C0">
        <w:rPr>
          <w:rStyle w:val="Bodytext20"/>
          <w:rFonts w:ascii="Times New Roman" w:hAnsi="Times New Roman" w:cs="Times New Roman"/>
          <w:color w:val="000000"/>
          <w:sz w:val="24"/>
          <w:szCs w:val="24"/>
        </w:rPr>
        <w:t xml:space="preserve"> за изготвяне на ГПОД:</w:t>
      </w:r>
    </w:p>
    <w:p w:rsidR="00D02E09" w:rsidRPr="00D828C0" w:rsidRDefault="00D02E09" w:rsidP="00CD77BD">
      <w:pPr>
        <w:pStyle w:val="Bodytext21"/>
        <w:numPr>
          <w:ilvl w:val="0"/>
          <w:numId w:val="54"/>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 xml:space="preserve">кадастрален план на населеното място, актуална кадастрална </w:t>
      </w:r>
      <w:r w:rsidR="00DD0027">
        <w:rPr>
          <w:rStyle w:val="Bodytext20"/>
          <w:rFonts w:ascii="Times New Roman" w:hAnsi="Times New Roman" w:cs="Times New Roman"/>
          <w:color w:val="000000"/>
          <w:sz w:val="24"/>
          <w:szCs w:val="24"/>
        </w:rPr>
        <w:t>карта или специализирана карта (ако е налична)</w:t>
      </w:r>
      <w:r w:rsidRPr="00D828C0">
        <w:rPr>
          <w:rStyle w:val="Bodytext20"/>
          <w:rFonts w:ascii="Times New Roman" w:hAnsi="Times New Roman" w:cs="Times New Roman"/>
          <w:color w:val="000000"/>
          <w:sz w:val="24"/>
          <w:szCs w:val="24"/>
        </w:rPr>
        <w:t xml:space="preserve"> с уточнен териториален обхват на задачата </w:t>
      </w:r>
      <w:r w:rsidRPr="00D828C0">
        <w:rPr>
          <w:rStyle w:val="Bodytext20"/>
          <w:rFonts w:ascii="Times New Roman" w:hAnsi="Times New Roman" w:cs="Times New Roman"/>
          <w:color w:val="7030A0"/>
          <w:sz w:val="24"/>
          <w:szCs w:val="24"/>
        </w:rPr>
        <w:t>с</w:t>
      </w:r>
      <w:r w:rsidRPr="00D828C0">
        <w:rPr>
          <w:rStyle w:val="Bodytext20"/>
          <w:rFonts w:ascii="Times New Roman" w:hAnsi="Times New Roman" w:cs="Times New Roman"/>
          <w:color w:val="000000"/>
          <w:sz w:val="24"/>
          <w:szCs w:val="24"/>
        </w:rPr>
        <w:t xml:space="preserve"> отразени съществуващи </w:t>
      </w:r>
      <w:proofErr w:type="spellStart"/>
      <w:r w:rsidRPr="00D828C0">
        <w:rPr>
          <w:rStyle w:val="Bodytext20"/>
          <w:rFonts w:ascii="Times New Roman" w:hAnsi="Times New Roman" w:cs="Times New Roman"/>
          <w:color w:val="000000"/>
          <w:sz w:val="24"/>
          <w:szCs w:val="24"/>
        </w:rPr>
        <w:t>бордюрни</w:t>
      </w:r>
      <w:proofErr w:type="spellEnd"/>
      <w:r w:rsidRPr="00D828C0">
        <w:rPr>
          <w:rStyle w:val="Bodytext20"/>
          <w:rFonts w:ascii="Times New Roman" w:hAnsi="Times New Roman" w:cs="Times New Roman"/>
          <w:color w:val="000000"/>
          <w:sz w:val="24"/>
          <w:szCs w:val="24"/>
        </w:rPr>
        <w:t xml:space="preserve"> линии, паркове и озеленяване, дървета, електрически стълбове, входове на имоти, </w:t>
      </w:r>
      <w:r w:rsidRPr="00B077A5">
        <w:rPr>
          <w:rStyle w:val="Bodytext20"/>
          <w:rFonts w:ascii="Times New Roman" w:hAnsi="Times New Roman" w:cs="Times New Roman"/>
          <w:color w:val="000000"/>
          <w:sz w:val="24"/>
          <w:szCs w:val="24"/>
        </w:rPr>
        <w:t>стълби, широчини на тротоари и пътна настилка, разделителни острови и др. Информацията</w:t>
      </w:r>
      <w:r w:rsidR="00DD0027" w:rsidRPr="00B077A5">
        <w:rPr>
          <w:rStyle w:val="Bodytext20"/>
          <w:rFonts w:ascii="Times New Roman" w:hAnsi="Times New Roman" w:cs="Times New Roman"/>
          <w:color w:val="000000"/>
          <w:sz w:val="24"/>
          <w:szCs w:val="24"/>
        </w:rPr>
        <w:t xml:space="preserve"> се предоставя</w:t>
      </w:r>
      <w:r w:rsidRPr="00B077A5">
        <w:rPr>
          <w:rStyle w:val="Bodytext20"/>
          <w:rFonts w:ascii="Times New Roman" w:hAnsi="Times New Roman" w:cs="Times New Roman"/>
          <w:color w:val="000000"/>
          <w:sz w:val="24"/>
          <w:szCs w:val="24"/>
        </w:rPr>
        <w:t xml:space="preserve"> задължително в Българска </w:t>
      </w:r>
      <w:proofErr w:type="spellStart"/>
      <w:r w:rsidRPr="00B077A5">
        <w:rPr>
          <w:rStyle w:val="Bodytext20"/>
          <w:rFonts w:ascii="Times New Roman" w:hAnsi="Times New Roman" w:cs="Times New Roman"/>
          <w:color w:val="000000"/>
          <w:sz w:val="24"/>
          <w:szCs w:val="24"/>
        </w:rPr>
        <w:t>геодезическа</w:t>
      </w:r>
      <w:proofErr w:type="spellEnd"/>
      <w:r w:rsidRPr="00B077A5">
        <w:rPr>
          <w:rStyle w:val="Bodytext20"/>
          <w:rFonts w:ascii="Times New Roman" w:hAnsi="Times New Roman" w:cs="Times New Roman"/>
          <w:color w:val="000000"/>
          <w:sz w:val="24"/>
          <w:szCs w:val="24"/>
        </w:rPr>
        <w:t xml:space="preserve"> система 2005 (БГС 2005);</w:t>
      </w:r>
    </w:p>
    <w:p w:rsidR="00D02E09" w:rsidRPr="00D828C0" w:rsidRDefault="00D02E09" w:rsidP="00CD77BD">
      <w:pPr>
        <w:pStyle w:val="Bodytext21"/>
        <w:numPr>
          <w:ilvl w:val="0"/>
          <w:numId w:val="54"/>
        </w:numPr>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color w:val="000000"/>
          <w:sz w:val="24"/>
          <w:szCs w:val="24"/>
        </w:rPr>
        <w:t>регулационен план на населеното място в цифров вид в БГС 2005;</w:t>
      </w:r>
    </w:p>
    <w:p w:rsidR="00D02E09" w:rsidRPr="00D828C0" w:rsidRDefault="00D02E09" w:rsidP="00CD77BD">
      <w:pPr>
        <w:pStyle w:val="Bodytext21"/>
        <w:numPr>
          <w:ilvl w:val="0"/>
          <w:numId w:val="54"/>
        </w:numPr>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color w:val="000000"/>
          <w:sz w:val="24"/>
          <w:szCs w:val="24"/>
        </w:rPr>
        <w:t>строителни граници на населеното място;</w:t>
      </w:r>
    </w:p>
    <w:p w:rsidR="00D02E09" w:rsidRPr="00D828C0" w:rsidRDefault="00D02E09" w:rsidP="00CD77BD">
      <w:pPr>
        <w:pStyle w:val="Bodytext21"/>
        <w:numPr>
          <w:ilvl w:val="0"/>
          <w:numId w:val="54"/>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 xml:space="preserve">граници и наименования на детски ясли и градини, училища, университети, общежития, читалища, театри, кина, религиозни сгради, болници, медицински центрове, </w:t>
      </w:r>
      <w:r w:rsidRPr="00D828C0">
        <w:rPr>
          <w:rStyle w:val="Bodytext20"/>
          <w:rFonts w:ascii="Times New Roman" w:hAnsi="Times New Roman" w:cs="Times New Roman"/>
          <w:sz w:val="24"/>
          <w:szCs w:val="24"/>
        </w:rPr>
        <w:t>спортни и детски площадки, паркове и стадиони, спортни зали, съществуваща велосипедна инфраструктура, паркинги - надземни и подземни, бензиностанции,</w:t>
      </w:r>
      <w:r w:rsidR="00D72A80">
        <w:rPr>
          <w:rStyle w:val="Bodytext20"/>
          <w:rFonts w:ascii="Times New Roman" w:hAnsi="Times New Roman" w:cs="Times New Roman"/>
          <w:sz w:val="24"/>
          <w:szCs w:val="24"/>
        </w:rPr>
        <w:t xml:space="preserve"> </w:t>
      </w:r>
      <w:proofErr w:type="spellStart"/>
      <w:r w:rsidRPr="00D828C0">
        <w:rPr>
          <w:rStyle w:val="Bodytext20"/>
          <w:rFonts w:ascii="Times New Roman" w:hAnsi="Times New Roman" w:cs="Times New Roman"/>
          <w:sz w:val="24"/>
          <w:szCs w:val="24"/>
        </w:rPr>
        <w:t>газстанции</w:t>
      </w:r>
      <w:proofErr w:type="spellEnd"/>
      <w:r w:rsidRPr="00D828C0">
        <w:rPr>
          <w:rStyle w:val="Bodytext20"/>
          <w:rFonts w:ascii="Times New Roman" w:hAnsi="Times New Roman" w:cs="Times New Roman"/>
          <w:sz w:val="24"/>
          <w:szCs w:val="24"/>
        </w:rPr>
        <w:t xml:space="preserve">, </w:t>
      </w:r>
      <w:proofErr w:type="spellStart"/>
      <w:r w:rsidRPr="00D828C0">
        <w:rPr>
          <w:rStyle w:val="Bodytext20"/>
          <w:rFonts w:ascii="Times New Roman" w:hAnsi="Times New Roman" w:cs="Times New Roman"/>
          <w:sz w:val="24"/>
          <w:szCs w:val="24"/>
        </w:rPr>
        <w:lastRenderedPageBreak/>
        <w:t>метанстанции</w:t>
      </w:r>
      <w:proofErr w:type="spellEnd"/>
      <w:r w:rsidRPr="00D828C0">
        <w:rPr>
          <w:rStyle w:val="Bodytext20"/>
          <w:rFonts w:ascii="Times New Roman" w:hAnsi="Times New Roman" w:cs="Times New Roman"/>
          <w:sz w:val="24"/>
          <w:szCs w:val="24"/>
        </w:rPr>
        <w:t xml:space="preserve"> и зарядни точки за електрически превозни средства, хотели, ресторанти, площади и др. пешеходни пространства, зони за отдих, аерогари, автогари и жп гари, промишлени зони, зони със специално предназначение, реки, </w:t>
      </w:r>
      <w:r w:rsidRPr="00D828C0">
        <w:rPr>
          <w:rStyle w:val="Bodytext20"/>
          <w:rFonts w:ascii="Times New Roman" w:hAnsi="Times New Roman" w:cs="Times New Roman"/>
          <w:color w:val="000000"/>
          <w:sz w:val="24"/>
          <w:szCs w:val="24"/>
        </w:rPr>
        <w:t>резервати, обществени и жилищни сгради, с входове и изходи за зареждане - всички обекти, генериращи пътнически, товарни или пешеходни потоци;</w:t>
      </w:r>
    </w:p>
    <w:p w:rsidR="00D02E09" w:rsidRPr="00D828C0" w:rsidRDefault="00D02E09" w:rsidP="00CD77BD">
      <w:pPr>
        <w:pStyle w:val="Bodytext21"/>
        <w:numPr>
          <w:ilvl w:val="0"/>
          <w:numId w:val="54"/>
        </w:numPr>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color w:val="000000"/>
          <w:sz w:val="24"/>
          <w:szCs w:val="24"/>
        </w:rPr>
        <w:t>общ устройс</w:t>
      </w:r>
      <w:r w:rsidR="00D72A80">
        <w:rPr>
          <w:rStyle w:val="Bodytext20"/>
          <w:rFonts w:ascii="Times New Roman" w:hAnsi="Times New Roman" w:cs="Times New Roman"/>
          <w:color w:val="000000"/>
          <w:sz w:val="24"/>
          <w:szCs w:val="24"/>
        </w:rPr>
        <w:t>твен план на населеното място (община)</w:t>
      </w:r>
      <w:r w:rsidRPr="00D828C0">
        <w:rPr>
          <w:rStyle w:val="Bodytext20"/>
          <w:rFonts w:ascii="Times New Roman" w:hAnsi="Times New Roman" w:cs="Times New Roman"/>
          <w:color w:val="000000"/>
          <w:sz w:val="24"/>
          <w:szCs w:val="24"/>
        </w:rPr>
        <w:t>, вкл. ПКТ</w:t>
      </w:r>
      <w:r w:rsidR="00D72A80">
        <w:rPr>
          <w:rStyle w:val="Bodytext20"/>
          <w:rFonts w:ascii="Times New Roman" w:hAnsi="Times New Roman" w:cs="Times New Roman"/>
          <w:color w:val="000000"/>
          <w:sz w:val="24"/>
          <w:szCs w:val="24"/>
        </w:rPr>
        <w:t>С към него</w:t>
      </w:r>
      <w:r w:rsidRPr="00D828C0">
        <w:rPr>
          <w:rStyle w:val="Bodytext20"/>
          <w:rFonts w:ascii="Times New Roman" w:hAnsi="Times New Roman" w:cs="Times New Roman"/>
          <w:color w:val="000000"/>
          <w:sz w:val="24"/>
          <w:szCs w:val="24"/>
        </w:rPr>
        <w:t xml:space="preserve"> </w:t>
      </w:r>
      <w:r w:rsidR="00D72A80">
        <w:rPr>
          <w:rStyle w:val="Bodytext20"/>
          <w:rFonts w:ascii="Times New Roman" w:hAnsi="Times New Roman" w:cs="Times New Roman"/>
          <w:color w:val="000000"/>
          <w:sz w:val="24"/>
          <w:szCs w:val="24"/>
        </w:rPr>
        <w:t>(при наличие)</w:t>
      </w:r>
      <w:r w:rsidRPr="00D828C0">
        <w:rPr>
          <w:rStyle w:val="Bodytext20"/>
          <w:rFonts w:ascii="Times New Roman" w:hAnsi="Times New Roman" w:cs="Times New Roman"/>
          <w:color w:val="000000"/>
          <w:sz w:val="24"/>
          <w:szCs w:val="24"/>
        </w:rPr>
        <w:t>;</w:t>
      </w:r>
    </w:p>
    <w:p w:rsidR="00D02E09" w:rsidRPr="00D828C0" w:rsidRDefault="00D02E09" w:rsidP="00CD77BD">
      <w:pPr>
        <w:pStyle w:val="Bodytext21"/>
        <w:numPr>
          <w:ilvl w:val="0"/>
          <w:numId w:val="54"/>
        </w:numPr>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color w:val="000000"/>
          <w:sz w:val="24"/>
          <w:szCs w:val="24"/>
        </w:rPr>
        <w:t>план з</w:t>
      </w:r>
      <w:r w:rsidR="00D72A80">
        <w:rPr>
          <w:rStyle w:val="Bodytext20"/>
          <w:rFonts w:ascii="Times New Roman" w:hAnsi="Times New Roman" w:cs="Times New Roman"/>
          <w:color w:val="000000"/>
          <w:sz w:val="24"/>
          <w:szCs w:val="24"/>
        </w:rPr>
        <w:t>а устойчива градска мобилност (</w:t>
      </w:r>
      <w:r w:rsidRPr="00D828C0">
        <w:rPr>
          <w:rStyle w:val="Bodytext20"/>
          <w:rFonts w:ascii="Times New Roman" w:hAnsi="Times New Roman" w:cs="Times New Roman"/>
          <w:color w:val="000000"/>
          <w:sz w:val="24"/>
          <w:szCs w:val="24"/>
        </w:rPr>
        <w:t>при наличие</w:t>
      </w:r>
      <w:r w:rsidR="00D72A80">
        <w:rPr>
          <w:rStyle w:val="Bodytext20"/>
          <w:rFonts w:ascii="Times New Roman" w:hAnsi="Times New Roman" w:cs="Times New Roman"/>
          <w:strike/>
          <w:color w:val="000000"/>
          <w:sz w:val="24"/>
          <w:szCs w:val="24"/>
        </w:rPr>
        <w:t>)</w:t>
      </w:r>
      <w:r w:rsidRPr="00D828C0">
        <w:rPr>
          <w:rStyle w:val="Bodytext20"/>
          <w:rFonts w:ascii="Times New Roman" w:hAnsi="Times New Roman" w:cs="Times New Roman"/>
          <w:color w:val="000000"/>
          <w:sz w:val="24"/>
          <w:szCs w:val="24"/>
        </w:rPr>
        <w:t>;</w:t>
      </w:r>
    </w:p>
    <w:p w:rsidR="00D02E09" w:rsidRPr="00D828C0" w:rsidRDefault="00D02E09" w:rsidP="00CD77BD">
      <w:pPr>
        <w:pStyle w:val="Bodytext21"/>
        <w:numPr>
          <w:ilvl w:val="0"/>
          <w:numId w:val="54"/>
        </w:numPr>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color w:val="000000"/>
          <w:sz w:val="24"/>
          <w:szCs w:val="24"/>
        </w:rPr>
        <w:t>генерален пл</w:t>
      </w:r>
      <w:r w:rsidR="00D72A80">
        <w:rPr>
          <w:rStyle w:val="Bodytext20"/>
          <w:rFonts w:ascii="Times New Roman" w:hAnsi="Times New Roman" w:cs="Times New Roman"/>
          <w:color w:val="000000"/>
          <w:sz w:val="24"/>
          <w:szCs w:val="24"/>
        </w:rPr>
        <w:t>ан за организация на движение (при актуализация)</w:t>
      </w:r>
      <w:r w:rsidRPr="00D828C0">
        <w:rPr>
          <w:rStyle w:val="Bodytext20"/>
          <w:rFonts w:ascii="Times New Roman" w:hAnsi="Times New Roman" w:cs="Times New Roman"/>
          <w:color w:val="000000"/>
          <w:sz w:val="24"/>
          <w:szCs w:val="24"/>
        </w:rPr>
        <w:t>;</w:t>
      </w:r>
    </w:p>
    <w:p w:rsidR="00D02E09" w:rsidRPr="00D828C0" w:rsidRDefault="00D02E09" w:rsidP="00CD77BD">
      <w:pPr>
        <w:pStyle w:val="Bodytext21"/>
        <w:numPr>
          <w:ilvl w:val="0"/>
          <w:numId w:val="54"/>
        </w:numPr>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color w:val="000000"/>
          <w:sz w:val="24"/>
          <w:szCs w:val="24"/>
        </w:rPr>
        <w:t xml:space="preserve">общински план </w:t>
      </w:r>
      <w:r w:rsidR="00D72A80">
        <w:rPr>
          <w:rStyle w:val="Bodytext20"/>
          <w:rFonts w:ascii="Times New Roman" w:hAnsi="Times New Roman" w:cs="Times New Roman"/>
          <w:color w:val="000000"/>
          <w:sz w:val="24"/>
          <w:szCs w:val="24"/>
        </w:rPr>
        <w:t xml:space="preserve">за развитие на общината, </w:t>
      </w:r>
      <w:r w:rsidR="00AE7A5F">
        <w:rPr>
          <w:rStyle w:val="Bodytext20"/>
          <w:rFonts w:ascii="Times New Roman" w:hAnsi="Times New Roman" w:cs="Times New Roman"/>
          <w:color w:val="000000"/>
          <w:sz w:val="24"/>
          <w:szCs w:val="24"/>
        </w:rPr>
        <w:t xml:space="preserve">интегриран план за градско </w:t>
      </w:r>
      <w:proofErr w:type="spellStart"/>
      <w:r w:rsidR="00AE7A5F">
        <w:rPr>
          <w:rStyle w:val="Bodytext20"/>
          <w:rFonts w:ascii="Times New Roman" w:hAnsi="Times New Roman" w:cs="Times New Roman"/>
          <w:color w:val="000000"/>
          <w:sz w:val="24"/>
          <w:szCs w:val="24"/>
        </w:rPr>
        <w:t>възтановяване</w:t>
      </w:r>
      <w:proofErr w:type="spellEnd"/>
      <w:r w:rsidR="00AE7A5F">
        <w:rPr>
          <w:rStyle w:val="Bodytext20"/>
          <w:rFonts w:ascii="Times New Roman" w:hAnsi="Times New Roman" w:cs="Times New Roman"/>
          <w:color w:val="000000"/>
          <w:sz w:val="24"/>
          <w:szCs w:val="24"/>
        </w:rPr>
        <w:t xml:space="preserve"> и развитие (</w:t>
      </w:r>
      <w:r w:rsidR="00D72A80">
        <w:rPr>
          <w:rStyle w:val="Bodytext20"/>
          <w:rFonts w:ascii="Times New Roman" w:hAnsi="Times New Roman" w:cs="Times New Roman"/>
          <w:color w:val="000000"/>
          <w:sz w:val="24"/>
          <w:szCs w:val="24"/>
        </w:rPr>
        <w:t>ИПГВР</w:t>
      </w:r>
      <w:r w:rsidR="00AE7A5F">
        <w:rPr>
          <w:rStyle w:val="Bodytext20"/>
          <w:rFonts w:ascii="Times New Roman" w:hAnsi="Times New Roman" w:cs="Times New Roman"/>
          <w:color w:val="000000"/>
          <w:sz w:val="24"/>
          <w:szCs w:val="24"/>
        </w:rPr>
        <w:t>)</w:t>
      </w:r>
      <w:r w:rsidR="00D72A80">
        <w:rPr>
          <w:rStyle w:val="Bodytext20"/>
          <w:rFonts w:ascii="Times New Roman" w:hAnsi="Times New Roman" w:cs="Times New Roman"/>
          <w:color w:val="000000"/>
          <w:sz w:val="24"/>
          <w:szCs w:val="24"/>
        </w:rPr>
        <w:t xml:space="preserve"> (при налич</w:t>
      </w:r>
      <w:r w:rsidR="00D72A80" w:rsidRPr="00FB7C6B">
        <w:rPr>
          <w:rStyle w:val="Bodytext20"/>
          <w:rFonts w:ascii="Times New Roman" w:hAnsi="Times New Roman" w:cs="Times New Roman"/>
          <w:color w:val="000000"/>
          <w:sz w:val="24"/>
          <w:szCs w:val="24"/>
        </w:rPr>
        <w:t>ие</w:t>
      </w:r>
      <w:r w:rsidR="00D72A80">
        <w:rPr>
          <w:rStyle w:val="Bodytext20"/>
          <w:rFonts w:ascii="Times New Roman" w:hAnsi="Times New Roman" w:cs="Times New Roman"/>
          <w:color w:val="000000"/>
          <w:sz w:val="24"/>
          <w:szCs w:val="24"/>
        </w:rPr>
        <w:t>)</w:t>
      </w:r>
      <w:r w:rsidRPr="00D828C0">
        <w:rPr>
          <w:rStyle w:val="Bodytext20"/>
          <w:rFonts w:ascii="Times New Roman" w:hAnsi="Times New Roman" w:cs="Times New Roman"/>
          <w:color w:val="000000"/>
          <w:sz w:val="24"/>
          <w:szCs w:val="24"/>
        </w:rPr>
        <w:t>;</w:t>
      </w:r>
    </w:p>
    <w:p w:rsidR="00D02E09" w:rsidRPr="00D828C0" w:rsidRDefault="00D02E09" w:rsidP="00CD77BD">
      <w:pPr>
        <w:pStyle w:val="Bodytext21"/>
        <w:numPr>
          <w:ilvl w:val="0"/>
          <w:numId w:val="54"/>
        </w:numPr>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color w:val="000000"/>
          <w:sz w:val="24"/>
          <w:szCs w:val="24"/>
        </w:rPr>
        <w:t>общинска наредба за обществения ред;</w:t>
      </w:r>
    </w:p>
    <w:p w:rsidR="00D02E09" w:rsidRPr="00D828C0" w:rsidRDefault="00D02E09" w:rsidP="00CD77BD">
      <w:pPr>
        <w:pStyle w:val="Bodytext21"/>
        <w:numPr>
          <w:ilvl w:val="0"/>
          <w:numId w:val="54"/>
        </w:numPr>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color w:val="000000"/>
          <w:sz w:val="24"/>
          <w:szCs w:val="24"/>
        </w:rPr>
        <w:t>общинска наредба за организация и безопасност на движението;</w:t>
      </w:r>
    </w:p>
    <w:p w:rsidR="00D02E09" w:rsidRPr="00D828C0" w:rsidRDefault="00D02E09" w:rsidP="00CD77BD">
      <w:pPr>
        <w:pStyle w:val="Bodytext21"/>
        <w:numPr>
          <w:ilvl w:val="0"/>
          <w:numId w:val="54"/>
        </w:numPr>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color w:val="000000"/>
          <w:sz w:val="24"/>
          <w:szCs w:val="24"/>
        </w:rPr>
        <w:t>данни за брой жители и брой ППС по видове;</w:t>
      </w:r>
    </w:p>
    <w:p w:rsidR="00D02E09" w:rsidRPr="00B077A5" w:rsidRDefault="00D02E09" w:rsidP="00CD77BD">
      <w:pPr>
        <w:pStyle w:val="Bodytext21"/>
        <w:numPr>
          <w:ilvl w:val="0"/>
          <w:numId w:val="54"/>
        </w:numPr>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color w:val="000000"/>
          <w:sz w:val="24"/>
          <w:szCs w:val="24"/>
        </w:rPr>
        <w:t xml:space="preserve">транспортна статистика - количествени данни за интензивност на транспортните </w:t>
      </w:r>
      <w:r w:rsidRPr="00B077A5">
        <w:rPr>
          <w:rStyle w:val="Bodytext20"/>
          <w:rFonts w:ascii="Times New Roman" w:hAnsi="Times New Roman" w:cs="Times New Roman"/>
          <w:sz w:val="24"/>
          <w:szCs w:val="24"/>
        </w:rPr>
        <w:t>потоци (вкл. пешеходни и велосипедни), часова неравномерност;</w:t>
      </w:r>
    </w:p>
    <w:p w:rsidR="00D02E09" w:rsidRPr="00D828C0" w:rsidRDefault="0027356C" w:rsidP="00CD77BD">
      <w:pPr>
        <w:pStyle w:val="Bodytext21"/>
        <w:numPr>
          <w:ilvl w:val="0"/>
          <w:numId w:val="54"/>
        </w:numPr>
        <w:shd w:val="clear" w:color="auto" w:fill="auto"/>
        <w:spacing w:before="240" w:after="240" w:line="276" w:lineRule="auto"/>
        <w:ind w:firstLine="851"/>
        <w:rPr>
          <w:rStyle w:val="Bodytext20"/>
          <w:rFonts w:ascii="Times New Roman" w:hAnsi="Times New Roman" w:cs="Times New Roman"/>
          <w:sz w:val="24"/>
          <w:szCs w:val="24"/>
        </w:rPr>
      </w:pPr>
      <w:r w:rsidRPr="00B077A5">
        <w:rPr>
          <w:rStyle w:val="Bodytext20"/>
          <w:rFonts w:ascii="Times New Roman" w:hAnsi="Times New Roman" w:cs="Times New Roman"/>
          <w:sz w:val="24"/>
          <w:szCs w:val="24"/>
        </w:rPr>
        <w:t xml:space="preserve">вид и маршрут на </w:t>
      </w:r>
      <w:r w:rsidR="00D02E09" w:rsidRPr="00B077A5">
        <w:rPr>
          <w:rStyle w:val="Bodytext20"/>
          <w:rFonts w:ascii="Times New Roman" w:hAnsi="Times New Roman" w:cs="Times New Roman"/>
          <w:sz w:val="24"/>
          <w:szCs w:val="24"/>
        </w:rPr>
        <w:t xml:space="preserve">пътни </w:t>
      </w:r>
      <w:r w:rsidR="00D02E09" w:rsidRPr="00D828C0">
        <w:rPr>
          <w:rStyle w:val="Bodytext20"/>
          <w:rFonts w:ascii="Times New Roman" w:hAnsi="Times New Roman" w:cs="Times New Roman"/>
          <w:sz w:val="24"/>
          <w:szCs w:val="24"/>
        </w:rPr>
        <w:t>превозни средства със специален режим на движение;</w:t>
      </w:r>
    </w:p>
    <w:p w:rsidR="00D02E09" w:rsidRPr="00D828C0" w:rsidRDefault="00D02E09" w:rsidP="00CD77BD">
      <w:pPr>
        <w:pStyle w:val="Bodytext21"/>
        <w:numPr>
          <w:ilvl w:val="0"/>
          <w:numId w:val="54"/>
        </w:numPr>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sz w:val="24"/>
          <w:szCs w:val="24"/>
        </w:rPr>
        <w:t>забрани за движение на определени видове ППС;</w:t>
      </w:r>
    </w:p>
    <w:p w:rsidR="00D02E09" w:rsidRPr="00D828C0" w:rsidRDefault="00D02E09" w:rsidP="00CD77BD">
      <w:pPr>
        <w:pStyle w:val="Bodytext21"/>
        <w:numPr>
          <w:ilvl w:val="0"/>
          <w:numId w:val="54"/>
        </w:numPr>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sz w:val="24"/>
          <w:szCs w:val="24"/>
        </w:rPr>
        <w:t xml:space="preserve">данни за пътнотранспортни произшествия (ПТП) за последните пет години с точно местоположение, вид, последствия и др. </w:t>
      </w:r>
      <w:proofErr w:type="spellStart"/>
      <w:r w:rsidRPr="00D828C0">
        <w:rPr>
          <w:rStyle w:val="Bodytext20"/>
          <w:rFonts w:ascii="Times New Roman" w:hAnsi="Times New Roman" w:cs="Times New Roman"/>
          <w:sz w:val="24"/>
          <w:szCs w:val="24"/>
        </w:rPr>
        <w:t>съотносима</w:t>
      </w:r>
      <w:proofErr w:type="spellEnd"/>
      <w:r w:rsidRPr="00D828C0">
        <w:rPr>
          <w:rStyle w:val="Bodytext20"/>
          <w:rFonts w:ascii="Times New Roman" w:hAnsi="Times New Roman" w:cs="Times New Roman"/>
          <w:sz w:val="24"/>
          <w:szCs w:val="24"/>
        </w:rPr>
        <w:t xml:space="preserve"> информация;</w:t>
      </w:r>
    </w:p>
    <w:p w:rsidR="00D02E09" w:rsidRPr="00D828C0" w:rsidRDefault="00D02E09" w:rsidP="00CD77BD">
      <w:pPr>
        <w:pStyle w:val="Bodytext21"/>
        <w:numPr>
          <w:ilvl w:val="0"/>
          <w:numId w:val="54"/>
        </w:numPr>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sz w:val="24"/>
          <w:szCs w:val="24"/>
        </w:rPr>
        <w:t>данни за републикански пътища, преминаващи през територията на общината;</w:t>
      </w:r>
    </w:p>
    <w:p w:rsidR="00D02E09" w:rsidRPr="00B077A5" w:rsidRDefault="00D02E09" w:rsidP="00CD77BD">
      <w:pPr>
        <w:pStyle w:val="Bodytext21"/>
        <w:numPr>
          <w:ilvl w:val="0"/>
          <w:numId w:val="54"/>
        </w:numPr>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sz w:val="24"/>
          <w:szCs w:val="24"/>
        </w:rPr>
        <w:t xml:space="preserve">трасета на </w:t>
      </w:r>
      <w:r w:rsidRPr="00B077A5">
        <w:rPr>
          <w:rStyle w:val="Bodytext20"/>
          <w:rFonts w:ascii="Times New Roman" w:hAnsi="Times New Roman" w:cs="Times New Roman"/>
          <w:sz w:val="24"/>
          <w:szCs w:val="24"/>
        </w:rPr>
        <w:t>транзитно движение;</w:t>
      </w:r>
    </w:p>
    <w:p w:rsidR="00D02E09" w:rsidRPr="00B077A5" w:rsidRDefault="00D02E09" w:rsidP="00CD77BD">
      <w:pPr>
        <w:pStyle w:val="Bodytext21"/>
        <w:numPr>
          <w:ilvl w:val="0"/>
          <w:numId w:val="54"/>
        </w:numPr>
        <w:shd w:val="clear" w:color="auto" w:fill="auto"/>
        <w:spacing w:before="240" w:after="240" w:line="276" w:lineRule="auto"/>
        <w:ind w:firstLine="851"/>
        <w:rPr>
          <w:rStyle w:val="Bodytext20"/>
          <w:rFonts w:ascii="Times New Roman" w:hAnsi="Times New Roman" w:cs="Times New Roman"/>
          <w:sz w:val="24"/>
          <w:szCs w:val="24"/>
        </w:rPr>
      </w:pPr>
      <w:r w:rsidRPr="00B077A5">
        <w:rPr>
          <w:rStyle w:val="Bodytext20"/>
          <w:rFonts w:ascii="Times New Roman" w:hAnsi="Times New Roman" w:cs="Times New Roman"/>
          <w:sz w:val="24"/>
          <w:szCs w:val="24"/>
        </w:rPr>
        <w:t>изисквания на възложителя за нови пешеходни пространства и велосипедна инфраструктура и нови трасета на РЛО</w:t>
      </w:r>
      <w:r w:rsidR="004E6CEB" w:rsidRPr="00B077A5">
        <w:rPr>
          <w:rStyle w:val="Bodytext20"/>
          <w:rFonts w:ascii="Times New Roman" w:hAnsi="Times New Roman" w:cs="Times New Roman"/>
          <w:sz w:val="24"/>
          <w:szCs w:val="24"/>
        </w:rPr>
        <w:t>Т</w:t>
      </w:r>
      <w:r w:rsidRPr="00B077A5">
        <w:rPr>
          <w:rStyle w:val="Bodytext20"/>
          <w:rFonts w:ascii="Times New Roman" w:hAnsi="Times New Roman" w:cs="Times New Roman"/>
          <w:sz w:val="24"/>
          <w:szCs w:val="24"/>
        </w:rPr>
        <w:t>ПП;</w:t>
      </w:r>
    </w:p>
    <w:p w:rsidR="00D02E09" w:rsidRPr="00B077A5" w:rsidRDefault="00D02E09" w:rsidP="00CD77BD">
      <w:pPr>
        <w:pStyle w:val="Bodytext21"/>
        <w:numPr>
          <w:ilvl w:val="0"/>
          <w:numId w:val="54"/>
        </w:numPr>
        <w:shd w:val="clear" w:color="auto" w:fill="auto"/>
        <w:spacing w:before="240" w:after="240" w:line="276" w:lineRule="auto"/>
        <w:ind w:firstLine="851"/>
        <w:rPr>
          <w:rStyle w:val="Bodytext20"/>
          <w:rFonts w:ascii="Times New Roman" w:hAnsi="Times New Roman" w:cs="Times New Roman"/>
          <w:sz w:val="24"/>
          <w:szCs w:val="24"/>
        </w:rPr>
      </w:pPr>
      <w:r w:rsidRPr="00B077A5">
        <w:rPr>
          <w:rStyle w:val="Bodytext20"/>
          <w:rFonts w:ascii="Times New Roman" w:hAnsi="Times New Roman" w:cs="Times New Roman"/>
          <w:sz w:val="24"/>
          <w:szCs w:val="24"/>
        </w:rPr>
        <w:t>данни от центровете за управление на движението, свързани със светофарните уредби, РЛО</w:t>
      </w:r>
      <w:r w:rsidR="00D91599" w:rsidRPr="00B077A5">
        <w:rPr>
          <w:rStyle w:val="Bodytext20"/>
          <w:rFonts w:ascii="Times New Roman" w:hAnsi="Times New Roman" w:cs="Times New Roman"/>
          <w:sz w:val="24"/>
          <w:szCs w:val="24"/>
        </w:rPr>
        <w:t>Т</w:t>
      </w:r>
      <w:r w:rsidRPr="00B077A5">
        <w:rPr>
          <w:rStyle w:val="Bodytext20"/>
          <w:rFonts w:ascii="Times New Roman" w:hAnsi="Times New Roman" w:cs="Times New Roman"/>
          <w:sz w:val="24"/>
          <w:szCs w:val="24"/>
        </w:rPr>
        <w:t>ПП, кръстовища, натоварване на пътната мрежа и др.;</w:t>
      </w:r>
    </w:p>
    <w:p w:rsidR="00D02E09" w:rsidRPr="00B077A5" w:rsidRDefault="00D02E09" w:rsidP="00CD77BD">
      <w:pPr>
        <w:pStyle w:val="Bodytext21"/>
        <w:numPr>
          <w:ilvl w:val="0"/>
          <w:numId w:val="54"/>
        </w:numPr>
        <w:shd w:val="clear" w:color="auto" w:fill="auto"/>
        <w:spacing w:before="240" w:after="240" w:line="276" w:lineRule="auto"/>
        <w:ind w:firstLine="851"/>
        <w:rPr>
          <w:rStyle w:val="Bodytext20"/>
          <w:rFonts w:ascii="Times New Roman" w:hAnsi="Times New Roman" w:cs="Times New Roman"/>
          <w:sz w:val="24"/>
          <w:szCs w:val="24"/>
        </w:rPr>
      </w:pPr>
      <w:r w:rsidRPr="00B077A5">
        <w:rPr>
          <w:rStyle w:val="Bodytext20"/>
          <w:rFonts w:ascii="Times New Roman" w:hAnsi="Times New Roman" w:cs="Times New Roman"/>
          <w:sz w:val="24"/>
          <w:szCs w:val="24"/>
        </w:rPr>
        <w:t>наименования на кварталите и селищата, до които има връзка с РЛО</w:t>
      </w:r>
      <w:r w:rsidR="00D91599" w:rsidRPr="00B077A5">
        <w:rPr>
          <w:rStyle w:val="Bodytext20"/>
          <w:rFonts w:ascii="Times New Roman" w:hAnsi="Times New Roman" w:cs="Times New Roman"/>
          <w:sz w:val="24"/>
          <w:szCs w:val="24"/>
        </w:rPr>
        <w:t>Т</w:t>
      </w:r>
      <w:r w:rsidRPr="00B077A5">
        <w:rPr>
          <w:rStyle w:val="Bodytext20"/>
          <w:rFonts w:ascii="Times New Roman" w:hAnsi="Times New Roman" w:cs="Times New Roman"/>
          <w:sz w:val="24"/>
          <w:szCs w:val="24"/>
        </w:rPr>
        <w:t>ПП, с информация за градските и междуградски разписания и маршрути;</w:t>
      </w:r>
    </w:p>
    <w:p w:rsidR="00D02E09" w:rsidRPr="00B077A5" w:rsidRDefault="00D02E09" w:rsidP="00CD77BD">
      <w:pPr>
        <w:pStyle w:val="Bodytext21"/>
        <w:numPr>
          <w:ilvl w:val="0"/>
          <w:numId w:val="54"/>
        </w:numPr>
        <w:shd w:val="clear" w:color="auto" w:fill="auto"/>
        <w:spacing w:before="240" w:after="240" w:line="276" w:lineRule="auto"/>
        <w:ind w:firstLine="851"/>
        <w:rPr>
          <w:rStyle w:val="Bodytext20"/>
          <w:rFonts w:ascii="Times New Roman" w:hAnsi="Times New Roman" w:cs="Times New Roman"/>
          <w:sz w:val="24"/>
          <w:szCs w:val="24"/>
        </w:rPr>
      </w:pPr>
      <w:r w:rsidRPr="00B077A5">
        <w:rPr>
          <w:rStyle w:val="Bodytext20"/>
          <w:rFonts w:ascii="Times New Roman" w:hAnsi="Times New Roman" w:cs="Times New Roman"/>
          <w:sz w:val="24"/>
          <w:szCs w:val="24"/>
        </w:rPr>
        <w:t>автобази и сервизи на РЛО</w:t>
      </w:r>
      <w:r w:rsidR="00D91599" w:rsidRPr="00B077A5">
        <w:rPr>
          <w:rStyle w:val="Bodytext20"/>
          <w:rFonts w:ascii="Times New Roman" w:hAnsi="Times New Roman" w:cs="Times New Roman"/>
          <w:sz w:val="24"/>
          <w:szCs w:val="24"/>
        </w:rPr>
        <w:t>Т</w:t>
      </w:r>
      <w:r w:rsidRPr="00B077A5">
        <w:rPr>
          <w:rStyle w:val="Bodytext20"/>
          <w:rFonts w:ascii="Times New Roman" w:hAnsi="Times New Roman" w:cs="Times New Roman"/>
          <w:sz w:val="24"/>
          <w:szCs w:val="24"/>
        </w:rPr>
        <w:t>ПП;</w:t>
      </w:r>
    </w:p>
    <w:p w:rsidR="00D02E09" w:rsidRPr="00D828C0" w:rsidRDefault="00D02E09" w:rsidP="00CD77BD">
      <w:pPr>
        <w:pStyle w:val="Bodytext21"/>
        <w:numPr>
          <w:ilvl w:val="0"/>
          <w:numId w:val="54"/>
        </w:numPr>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sz w:val="24"/>
          <w:szCs w:val="24"/>
        </w:rPr>
        <w:lastRenderedPageBreak/>
        <w:t xml:space="preserve">данни за таксиметровия </w:t>
      </w:r>
      <w:r w:rsidRPr="00B077A5">
        <w:rPr>
          <w:rStyle w:val="Bodytext20"/>
          <w:rFonts w:ascii="Times New Roman" w:hAnsi="Times New Roman" w:cs="Times New Roman"/>
          <w:sz w:val="24"/>
          <w:szCs w:val="24"/>
        </w:rPr>
        <w:t>транспорт</w:t>
      </w:r>
      <w:r w:rsidR="000C3D9A" w:rsidRPr="00B077A5">
        <w:rPr>
          <w:rStyle w:val="Bodytext20"/>
          <w:rFonts w:ascii="Times New Roman" w:hAnsi="Times New Roman" w:cs="Times New Roman"/>
          <w:sz w:val="24"/>
          <w:szCs w:val="24"/>
        </w:rPr>
        <w:t xml:space="preserve"> - брой и местоположение на стоянките</w:t>
      </w:r>
      <w:r w:rsidRPr="00B077A5">
        <w:rPr>
          <w:rStyle w:val="Bodytext20"/>
          <w:rFonts w:ascii="Times New Roman" w:hAnsi="Times New Roman" w:cs="Times New Roman"/>
          <w:sz w:val="24"/>
          <w:szCs w:val="24"/>
        </w:rPr>
        <w:t>;</w:t>
      </w:r>
    </w:p>
    <w:p w:rsidR="00D02E09" w:rsidRPr="00D828C0" w:rsidRDefault="00D02E09" w:rsidP="00CD77BD">
      <w:pPr>
        <w:pStyle w:val="Bodytext21"/>
        <w:numPr>
          <w:ilvl w:val="0"/>
          <w:numId w:val="54"/>
        </w:numPr>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color w:val="000000"/>
          <w:sz w:val="24"/>
          <w:szCs w:val="24"/>
        </w:rPr>
        <w:t>данни за ЖП транспорт –</w:t>
      </w:r>
      <w:r w:rsidR="00D72A80">
        <w:rPr>
          <w:rStyle w:val="Bodytext20"/>
          <w:rFonts w:ascii="Times New Roman" w:hAnsi="Times New Roman" w:cs="Times New Roman"/>
          <w:color w:val="000000"/>
          <w:sz w:val="24"/>
          <w:szCs w:val="24"/>
        </w:rPr>
        <w:t xml:space="preserve"> </w:t>
      </w:r>
      <w:proofErr w:type="spellStart"/>
      <w:r w:rsidRPr="00D828C0">
        <w:rPr>
          <w:rStyle w:val="Bodytext20"/>
          <w:rFonts w:ascii="Times New Roman" w:hAnsi="Times New Roman" w:cs="Times New Roman"/>
          <w:color w:val="000000"/>
          <w:sz w:val="24"/>
          <w:szCs w:val="24"/>
        </w:rPr>
        <w:t>пътникооборот</w:t>
      </w:r>
      <w:proofErr w:type="spellEnd"/>
      <w:r w:rsidRPr="00D828C0">
        <w:rPr>
          <w:rStyle w:val="Bodytext20"/>
          <w:rFonts w:ascii="Times New Roman" w:hAnsi="Times New Roman" w:cs="Times New Roman"/>
          <w:color w:val="000000"/>
          <w:sz w:val="24"/>
          <w:szCs w:val="24"/>
        </w:rPr>
        <w:t>, разписания, часов разрез;</w:t>
      </w:r>
    </w:p>
    <w:p w:rsidR="00D02E09" w:rsidRPr="00D828C0" w:rsidRDefault="00D02E09" w:rsidP="00CD77BD">
      <w:pPr>
        <w:pStyle w:val="Bodytext21"/>
        <w:numPr>
          <w:ilvl w:val="0"/>
          <w:numId w:val="54"/>
        </w:numPr>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color w:val="000000"/>
          <w:sz w:val="24"/>
          <w:szCs w:val="24"/>
        </w:rPr>
        <w:t>данни за общински имоти, предвидени за паркинги;</w:t>
      </w:r>
    </w:p>
    <w:p w:rsidR="00D02E09" w:rsidRPr="00D828C0" w:rsidRDefault="00D02E09" w:rsidP="00CD77BD">
      <w:pPr>
        <w:pStyle w:val="Bodytext21"/>
        <w:numPr>
          <w:ilvl w:val="0"/>
          <w:numId w:val="54"/>
        </w:numPr>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color w:val="000000"/>
          <w:sz w:val="24"/>
          <w:szCs w:val="24"/>
        </w:rPr>
        <w:t>изготвени и приети, но неизпълнени проекти, свързани с организацията на движението;</w:t>
      </w:r>
    </w:p>
    <w:p w:rsidR="00D02E09" w:rsidRPr="00D828C0" w:rsidRDefault="00D02E09" w:rsidP="00CD77BD">
      <w:pPr>
        <w:pStyle w:val="Bodytext21"/>
        <w:numPr>
          <w:ilvl w:val="0"/>
          <w:numId w:val="54"/>
        </w:numPr>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color w:val="000000"/>
          <w:sz w:val="24"/>
          <w:szCs w:val="24"/>
        </w:rPr>
        <w:t xml:space="preserve">списък на вътрешни и външни </w:t>
      </w:r>
      <w:r w:rsidRPr="00D828C0">
        <w:rPr>
          <w:rStyle w:val="Bodytext20"/>
          <w:rFonts w:ascii="Times New Roman" w:hAnsi="Times New Roman" w:cs="Times New Roman"/>
          <w:sz w:val="24"/>
          <w:szCs w:val="24"/>
        </w:rPr>
        <w:t>цели по уличната мрежа;</w:t>
      </w:r>
    </w:p>
    <w:p w:rsidR="00D02E09" w:rsidRPr="00D828C0" w:rsidRDefault="00D02E09" w:rsidP="00CD77BD">
      <w:pPr>
        <w:pStyle w:val="Bodytext21"/>
        <w:numPr>
          <w:ilvl w:val="0"/>
          <w:numId w:val="54"/>
        </w:numPr>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sz w:val="24"/>
          <w:szCs w:val="24"/>
        </w:rPr>
        <w:t>специфични особености на населеното място и провежданото движение и др.</w:t>
      </w:r>
    </w:p>
    <w:p w:rsidR="00D02E09" w:rsidRPr="00D828C0" w:rsidRDefault="00D02E09" w:rsidP="00D02E09">
      <w:pPr>
        <w:pStyle w:val="Bodytext21"/>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b/>
          <w:sz w:val="24"/>
          <w:szCs w:val="24"/>
        </w:rPr>
        <w:t>Чл. 2</w:t>
      </w:r>
      <w:r w:rsidR="00B077A5">
        <w:rPr>
          <w:rStyle w:val="Bodytext20"/>
          <w:rFonts w:ascii="Times New Roman" w:hAnsi="Times New Roman" w:cs="Times New Roman"/>
          <w:b/>
          <w:sz w:val="24"/>
          <w:szCs w:val="24"/>
        </w:rPr>
        <w:t>2</w:t>
      </w:r>
      <w:r w:rsidRPr="00D828C0">
        <w:rPr>
          <w:rStyle w:val="Bodytext20"/>
          <w:rFonts w:ascii="Times New Roman" w:hAnsi="Times New Roman" w:cs="Times New Roman"/>
          <w:b/>
          <w:sz w:val="24"/>
          <w:szCs w:val="24"/>
        </w:rPr>
        <w:t>.</w:t>
      </w:r>
      <w:r w:rsidRPr="00D828C0">
        <w:rPr>
          <w:rStyle w:val="Bodytext20"/>
          <w:rFonts w:ascii="Times New Roman" w:hAnsi="Times New Roman" w:cs="Times New Roman"/>
          <w:sz w:val="24"/>
          <w:szCs w:val="24"/>
        </w:rPr>
        <w:t xml:space="preserve"> (1) Генералният план за организация на движението на етап „Предварителен проект"  съдържа:</w:t>
      </w:r>
    </w:p>
    <w:p w:rsidR="00D02E09" w:rsidRPr="00D828C0" w:rsidRDefault="00D02E09" w:rsidP="00CD77BD">
      <w:pPr>
        <w:pStyle w:val="Bodytext21"/>
        <w:numPr>
          <w:ilvl w:val="0"/>
          <w:numId w:val="38"/>
        </w:numPr>
        <w:shd w:val="clear" w:color="auto" w:fill="auto"/>
        <w:spacing w:before="240" w:after="240" w:line="276" w:lineRule="auto"/>
        <w:ind w:firstLine="851"/>
        <w:rPr>
          <w:rFonts w:ascii="Times New Roman" w:hAnsi="Times New Roman" w:cs="Times New Roman"/>
          <w:sz w:val="24"/>
          <w:szCs w:val="24"/>
        </w:rPr>
      </w:pPr>
      <w:r w:rsidRPr="007918A1">
        <w:rPr>
          <w:rStyle w:val="Bodytext20"/>
          <w:rFonts w:ascii="Times New Roman" w:hAnsi="Times New Roman" w:cs="Times New Roman"/>
          <w:color w:val="000000"/>
          <w:sz w:val="24"/>
          <w:szCs w:val="24"/>
        </w:rPr>
        <w:t>проучвания и анализи</w:t>
      </w:r>
      <w:r w:rsidR="00FB7C6B">
        <w:rPr>
          <w:rFonts w:ascii="Times New Roman" w:hAnsi="Times New Roman" w:cs="Times New Roman"/>
          <w:sz w:val="24"/>
        </w:rPr>
        <w:t xml:space="preserve"> </w:t>
      </w:r>
      <w:r w:rsidR="00567E53" w:rsidRPr="007918A1">
        <w:rPr>
          <w:rFonts w:ascii="Times New Roman" w:hAnsi="Times New Roman" w:cs="Times New Roman"/>
          <w:sz w:val="24"/>
        </w:rPr>
        <w:t>съгласно заложените в техническото задание, предоставено от Възложителя</w:t>
      </w:r>
      <w:r w:rsidRPr="00D828C0">
        <w:rPr>
          <w:rStyle w:val="Bodytext20"/>
          <w:rFonts w:ascii="Times New Roman" w:hAnsi="Times New Roman" w:cs="Times New Roman"/>
          <w:color w:val="000000"/>
          <w:sz w:val="24"/>
          <w:szCs w:val="24"/>
        </w:rPr>
        <w:t>;</w:t>
      </w:r>
    </w:p>
    <w:p w:rsidR="00D02E09" w:rsidRPr="00D828C0" w:rsidRDefault="00D02E09" w:rsidP="00CD77BD">
      <w:pPr>
        <w:pStyle w:val="Bodytext21"/>
        <w:numPr>
          <w:ilvl w:val="0"/>
          <w:numId w:val="38"/>
        </w:numPr>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color w:val="000000"/>
          <w:sz w:val="24"/>
          <w:szCs w:val="24"/>
        </w:rPr>
        <w:t>обяснителна записка;</w:t>
      </w:r>
    </w:p>
    <w:p w:rsidR="00D02E09" w:rsidRPr="00D828C0" w:rsidRDefault="00D02E09" w:rsidP="00CD77BD">
      <w:pPr>
        <w:pStyle w:val="Bodytext21"/>
        <w:numPr>
          <w:ilvl w:val="0"/>
          <w:numId w:val="38"/>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схеми на съществуващото положение за:</w:t>
      </w:r>
    </w:p>
    <w:p w:rsidR="00D02E09" w:rsidRPr="00D828C0" w:rsidRDefault="00D02E09" w:rsidP="00D02E09">
      <w:pPr>
        <w:pStyle w:val="Bodytext21"/>
        <w:shd w:val="clear" w:color="auto" w:fill="auto"/>
        <w:tabs>
          <w:tab w:val="left" w:pos="718"/>
        </w:tabs>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color w:val="000000"/>
          <w:sz w:val="24"/>
          <w:szCs w:val="24"/>
        </w:rPr>
        <w:t>а)</w:t>
      </w:r>
      <w:r w:rsidRPr="00D828C0">
        <w:rPr>
          <w:rStyle w:val="Bodytext20"/>
          <w:rFonts w:ascii="Times New Roman" w:hAnsi="Times New Roman" w:cs="Times New Roman"/>
          <w:color w:val="000000"/>
          <w:sz w:val="24"/>
          <w:szCs w:val="24"/>
        </w:rPr>
        <w:tab/>
      </w:r>
      <w:r w:rsidRPr="00D828C0">
        <w:rPr>
          <w:rStyle w:val="Bodytext20"/>
          <w:rFonts w:ascii="Times New Roman" w:hAnsi="Times New Roman" w:cs="Times New Roman"/>
          <w:sz w:val="24"/>
          <w:szCs w:val="24"/>
        </w:rPr>
        <w:t>обекти, които влияят върху организацията на движението;</w:t>
      </w:r>
    </w:p>
    <w:p w:rsidR="00D02E09" w:rsidRPr="00D828C0" w:rsidRDefault="00D02E09" w:rsidP="00D02E09">
      <w:pPr>
        <w:pStyle w:val="Bodytext21"/>
        <w:shd w:val="clear" w:color="auto" w:fill="auto"/>
        <w:tabs>
          <w:tab w:val="left" w:pos="718"/>
        </w:tabs>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sz w:val="24"/>
          <w:szCs w:val="24"/>
        </w:rPr>
        <w:t>б)</w:t>
      </w:r>
      <w:r w:rsidRPr="00D828C0">
        <w:rPr>
          <w:rStyle w:val="Bodytext20"/>
          <w:rFonts w:ascii="Times New Roman" w:hAnsi="Times New Roman" w:cs="Times New Roman"/>
          <w:sz w:val="24"/>
          <w:szCs w:val="24"/>
        </w:rPr>
        <w:tab/>
        <w:t>организ</w:t>
      </w:r>
      <w:r w:rsidR="00D72A80">
        <w:rPr>
          <w:rStyle w:val="Bodytext20"/>
          <w:rFonts w:ascii="Times New Roman" w:hAnsi="Times New Roman" w:cs="Times New Roman"/>
          <w:sz w:val="24"/>
          <w:szCs w:val="24"/>
        </w:rPr>
        <w:t>а</w:t>
      </w:r>
      <w:r w:rsidR="00D72A80" w:rsidRPr="00B74436">
        <w:rPr>
          <w:rStyle w:val="Bodytext20"/>
          <w:rFonts w:ascii="Times New Roman" w:hAnsi="Times New Roman" w:cs="Times New Roman"/>
          <w:sz w:val="24"/>
          <w:szCs w:val="24"/>
        </w:rPr>
        <w:t>ция</w:t>
      </w:r>
      <w:r w:rsidR="00D72A80">
        <w:rPr>
          <w:rStyle w:val="Bodytext20"/>
          <w:rFonts w:ascii="Times New Roman" w:hAnsi="Times New Roman" w:cs="Times New Roman"/>
          <w:sz w:val="24"/>
          <w:szCs w:val="24"/>
        </w:rPr>
        <w:t xml:space="preserve"> </w:t>
      </w:r>
      <w:r w:rsidRPr="00D828C0">
        <w:rPr>
          <w:rStyle w:val="Bodytext20"/>
          <w:rFonts w:ascii="Times New Roman" w:hAnsi="Times New Roman" w:cs="Times New Roman"/>
          <w:sz w:val="24"/>
          <w:szCs w:val="24"/>
        </w:rPr>
        <w:t>на транзитното движение;</w:t>
      </w:r>
    </w:p>
    <w:p w:rsidR="00D02E09" w:rsidRPr="00D828C0" w:rsidRDefault="00D02E09" w:rsidP="00D02E09">
      <w:pPr>
        <w:pStyle w:val="Bodytext21"/>
        <w:shd w:val="clear" w:color="auto" w:fill="auto"/>
        <w:tabs>
          <w:tab w:val="left" w:pos="718"/>
        </w:tabs>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sz w:val="24"/>
          <w:szCs w:val="24"/>
        </w:rPr>
        <w:t>в)</w:t>
      </w:r>
      <w:r w:rsidRPr="00B077A5">
        <w:rPr>
          <w:rStyle w:val="Bodytext20"/>
          <w:rFonts w:ascii="Times New Roman" w:hAnsi="Times New Roman" w:cs="Times New Roman"/>
          <w:sz w:val="24"/>
          <w:szCs w:val="24"/>
        </w:rPr>
        <w:tab/>
      </w:r>
      <w:r w:rsidR="00D72A80" w:rsidRPr="00B077A5">
        <w:rPr>
          <w:rStyle w:val="Bodytext20"/>
          <w:rFonts w:ascii="Times New Roman" w:hAnsi="Times New Roman" w:cs="Times New Roman"/>
          <w:sz w:val="24"/>
          <w:szCs w:val="24"/>
        </w:rPr>
        <w:t xml:space="preserve">маршрути на </w:t>
      </w:r>
      <w:r w:rsidR="004E6CEB" w:rsidRPr="00B077A5">
        <w:rPr>
          <w:rStyle w:val="Bodytext20"/>
          <w:rFonts w:ascii="Times New Roman" w:hAnsi="Times New Roman" w:cs="Times New Roman"/>
          <w:sz w:val="24"/>
          <w:szCs w:val="24"/>
        </w:rPr>
        <w:t xml:space="preserve">РЛОТПП, </w:t>
      </w:r>
      <w:r w:rsidRPr="00B077A5">
        <w:rPr>
          <w:rStyle w:val="Bodytext20"/>
          <w:rFonts w:ascii="Times New Roman" w:hAnsi="Times New Roman" w:cs="Times New Roman"/>
          <w:sz w:val="24"/>
          <w:szCs w:val="24"/>
        </w:rPr>
        <w:t>вкл</w:t>
      </w:r>
      <w:r w:rsidRPr="00FB7C6B">
        <w:rPr>
          <w:rStyle w:val="Bodytext20"/>
          <w:rFonts w:ascii="Times New Roman" w:hAnsi="Times New Roman" w:cs="Times New Roman"/>
          <w:sz w:val="24"/>
          <w:szCs w:val="24"/>
        </w:rPr>
        <w:t xml:space="preserve">. </w:t>
      </w:r>
      <w:proofErr w:type="gramStart"/>
      <w:r w:rsidRPr="00FB7C6B">
        <w:rPr>
          <w:rStyle w:val="Bodytext20"/>
          <w:rFonts w:ascii="Times New Roman" w:hAnsi="Times New Roman" w:cs="Times New Roman"/>
          <w:sz w:val="24"/>
          <w:szCs w:val="24"/>
          <w:lang w:val="en-US"/>
        </w:rPr>
        <w:t>a</w:t>
      </w:r>
      <w:proofErr w:type="spellStart"/>
      <w:r w:rsidRPr="00FB7C6B">
        <w:rPr>
          <w:rStyle w:val="Bodytext20"/>
          <w:rFonts w:ascii="Times New Roman" w:hAnsi="Times New Roman" w:cs="Times New Roman"/>
          <w:sz w:val="24"/>
          <w:szCs w:val="24"/>
        </w:rPr>
        <w:t>втогари</w:t>
      </w:r>
      <w:proofErr w:type="spellEnd"/>
      <w:proofErr w:type="gramEnd"/>
      <w:r w:rsidRPr="00FB7C6B">
        <w:rPr>
          <w:rStyle w:val="Bodytext20"/>
          <w:rFonts w:ascii="Times New Roman" w:hAnsi="Times New Roman" w:cs="Times New Roman"/>
          <w:sz w:val="24"/>
          <w:szCs w:val="24"/>
        </w:rPr>
        <w:t>, спирки, таксиметрови стоянки;</w:t>
      </w:r>
    </w:p>
    <w:p w:rsidR="00D02E09" w:rsidRPr="00D828C0" w:rsidRDefault="00D02E09" w:rsidP="00D02E09">
      <w:pPr>
        <w:pStyle w:val="Bodytext21"/>
        <w:shd w:val="clear" w:color="auto" w:fill="auto"/>
        <w:tabs>
          <w:tab w:val="left" w:pos="718"/>
        </w:tabs>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sz w:val="24"/>
          <w:szCs w:val="24"/>
        </w:rPr>
        <w:t>г)</w:t>
      </w:r>
      <w:r w:rsidRPr="00D828C0">
        <w:rPr>
          <w:rStyle w:val="Bodytext20"/>
          <w:rFonts w:ascii="Times New Roman" w:hAnsi="Times New Roman" w:cs="Times New Roman"/>
          <w:sz w:val="24"/>
          <w:szCs w:val="24"/>
        </w:rPr>
        <w:tab/>
      </w:r>
      <w:proofErr w:type="spellStart"/>
      <w:r w:rsidRPr="00D828C0">
        <w:rPr>
          <w:rStyle w:val="Bodytext20"/>
          <w:rFonts w:ascii="Times New Roman" w:hAnsi="Times New Roman" w:cs="Times New Roman"/>
          <w:sz w:val="24"/>
          <w:szCs w:val="24"/>
        </w:rPr>
        <w:t>посочност</w:t>
      </w:r>
      <w:proofErr w:type="spellEnd"/>
      <w:r w:rsidRPr="00D828C0">
        <w:rPr>
          <w:rStyle w:val="Bodytext20"/>
          <w:rFonts w:ascii="Times New Roman" w:hAnsi="Times New Roman" w:cs="Times New Roman"/>
          <w:sz w:val="24"/>
          <w:szCs w:val="24"/>
        </w:rPr>
        <w:t xml:space="preserve"> и предимства на движението;</w:t>
      </w:r>
    </w:p>
    <w:p w:rsidR="00D02E09" w:rsidRPr="00D828C0" w:rsidRDefault="00D02E09" w:rsidP="00D02E09">
      <w:pPr>
        <w:pStyle w:val="Bodytext21"/>
        <w:shd w:val="clear" w:color="auto" w:fill="auto"/>
        <w:tabs>
          <w:tab w:val="left" w:pos="728"/>
        </w:tabs>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sz w:val="24"/>
          <w:szCs w:val="24"/>
        </w:rPr>
        <w:t>д)</w:t>
      </w:r>
      <w:r w:rsidRPr="00D828C0">
        <w:rPr>
          <w:rStyle w:val="Bodytext20"/>
          <w:rFonts w:ascii="Times New Roman" w:hAnsi="Times New Roman" w:cs="Times New Roman"/>
          <w:sz w:val="24"/>
          <w:szCs w:val="24"/>
        </w:rPr>
        <w:tab/>
        <w:t>ограничения в режима на престой и паркиране;</w:t>
      </w:r>
    </w:p>
    <w:p w:rsidR="00D02E09" w:rsidRPr="00D828C0" w:rsidRDefault="00D02E09" w:rsidP="00D02E09">
      <w:pPr>
        <w:pStyle w:val="Bodytext21"/>
        <w:shd w:val="clear" w:color="auto" w:fill="auto"/>
        <w:tabs>
          <w:tab w:val="left" w:pos="728"/>
        </w:tabs>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sz w:val="24"/>
          <w:szCs w:val="24"/>
        </w:rPr>
        <w:t>е)</w:t>
      </w:r>
      <w:r w:rsidRPr="00D828C0">
        <w:rPr>
          <w:rStyle w:val="Bodytext20"/>
          <w:rFonts w:ascii="Times New Roman" w:hAnsi="Times New Roman" w:cs="Times New Roman"/>
          <w:sz w:val="24"/>
          <w:szCs w:val="24"/>
        </w:rPr>
        <w:tab/>
        <w:t>забрана за движение на определени видове ППС;</w:t>
      </w:r>
    </w:p>
    <w:p w:rsidR="00D02E09" w:rsidRPr="00D828C0" w:rsidRDefault="00D02E09" w:rsidP="00D02E09">
      <w:pPr>
        <w:pStyle w:val="Bodytext21"/>
        <w:shd w:val="clear" w:color="auto" w:fill="auto"/>
        <w:tabs>
          <w:tab w:val="left" w:pos="762"/>
        </w:tabs>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sz w:val="24"/>
          <w:szCs w:val="24"/>
        </w:rPr>
        <w:t>ж)</w:t>
      </w:r>
      <w:r w:rsidRPr="00D828C0">
        <w:rPr>
          <w:rStyle w:val="Bodytext20"/>
          <w:rFonts w:ascii="Times New Roman" w:hAnsi="Times New Roman" w:cs="Times New Roman"/>
          <w:sz w:val="24"/>
          <w:szCs w:val="24"/>
        </w:rPr>
        <w:tab/>
        <w:t>пешеходно, велосипедно движение и паркиране;</w:t>
      </w:r>
    </w:p>
    <w:p w:rsidR="00D02E09" w:rsidRPr="00D828C0" w:rsidRDefault="00D02E09" w:rsidP="00D02E09">
      <w:pPr>
        <w:pStyle w:val="Bodytext21"/>
        <w:shd w:val="clear" w:color="auto" w:fill="auto"/>
        <w:tabs>
          <w:tab w:val="left" w:pos="762"/>
        </w:tabs>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sz w:val="24"/>
          <w:szCs w:val="24"/>
        </w:rPr>
        <w:t>з)</w:t>
      </w:r>
      <w:r w:rsidRPr="00D828C0">
        <w:rPr>
          <w:rStyle w:val="Bodytext20"/>
          <w:rFonts w:ascii="Times New Roman" w:hAnsi="Times New Roman" w:cs="Times New Roman"/>
          <w:sz w:val="24"/>
          <w:szCs w:val="24"/>
        </w:rPr>
        <w:tab/>
        <w:t>режими на скорост на движение;</w:t>
      </w:r>
    </w:p>
    <w:p w:rsidR="00D02E09" w:rsidRPr="00D828C0" w:rsidRDefault="00D02E09" w:rsidP="00D02E09">
      <w:pPr>
        <w:pStyle w:val="Bodytext21"/>
        <w:shd w:val="clear" w:color="auto" w:fill="auto"/>
        <w:tabs>
          <w:tab w:val="left" w:pos="762"/>
        </w:tabs>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sz w:val="24"/>
          <w:szCs w:val="24"/>
        </w:rPr>
        <w:t>и)</w:t>
      </w:r>
      <w:r w:rsidRPr="00D828C0">
        <w:rPr>
          <w:rStyle w:val="Bodytext20"/>
          <w:rFonts w:ascii="Times New Roman" w:hAnsi="Times New Roman" w:cs="Times New Roman"/>
          <w:sz w:val="24"/>
          <w:szCs w:val="24"/>
        </w:rPr>
        <w:tab/>
        <w:t xml:space="preserve">обобщена схема на всички пътни </w:t>
      </w:r>
      <w:r w:rsidR="00703A51">
        <w:rPr>
          <w:rStyle w:val="Bodytext20"/>
          <w:rFonts w:ascii="Times New Roman" w:hAnsi="Times New Roman" w:cs="Times New Roman"/>
          <w:sz w:val="24"/>
          <w:szCs w:val="24"/>
        </w:rPr>
        <w:t>знаци;</w:t>
      </w:r>
    </w:p>
    <w:p w:rsidR="00D02E09" w:rsidRPr="00D828C0" w:rsidRDefault="00D02E09" w:rsidP="00CD77BD">
      <w:pPr>
        <w:pStyle w:val="Bodytext21"/>
        <w:numPr>
          <w:ilvl w:val="0"/>
          <w:numId w:val="38"/>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sz w:val="24"/>
          <w:szCs w:val="24"/>
        </w:rPr>
        <w:t xml:space="preserve">схеми на </w:t>
      </w:r>
      <w:r w:rsidRPr="00B077A5">
        <w:rPr>
          <w:rStyle w:val="Bodytext20"/>
          <w:rFonts w:ascii="Times New Roman" w:hAnsi="Times New Roman" w:cs="Times New Roman"/>
          <w:sz w:val="24"/>
          <w:szCs w:val="24"/>
        </w:rPr>
        <w:t>проектното</w:t>
      </w:r>
      <w:r w:rsidR="00EC2002" w:rsidRPr="00B077A5">
        <w:rPr>
          <w:rStyle w:val="Bodytext20"/>
          <w:rFonts w:ascii="Times New Roman" w:hAnsi="Times New Roman" w:cs="Times New Roman"/>
          <w:sz w:val="24"/>
          <w:szCs w:val="24"/>
        </w:rPr>
        <w:t xml:space="preserve"> предложение</w:t>
      </w:r>
      <w:r w:rsidRPr="00B077A5">
        <w:rPr>
          <w:rStyle w:val="Bodytext20"/>
          <w:rFonts w:ascii="Times New Roman" w:hAnsi="Times New Roman" w:cs="Times New Roman"/>
          <w:sz w:val="24"/>
          <w:szCs w:val="24"/>
        </w:rPr>
        <w:t xml:space="preserve"> за:</w:t>
      </w:r>
    </w:p>
    <w:p w:rsidR="00D02E09" w:rsidRPr="00D828C0" w:rsidRDefault="00D02E09" w:rsidP="00D02E09">
      <w:pPr>
        <w:pStyle w:val="Bodytext21"/>
        <w:shd w:val="clear" w:color="auto" w:fill="auto"/>
        <w:tabs>
          <w:tab w:val="left" w:pos="714"/>
        </w:tabs>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sz w:val="24"/>
          <w:szCs w:val="24"/>
        </w:rPr>
        <w:t>а)</w:t>
      </w:r>
      <w:r w:rsidRPr="00D828C0">
        <w:rPr>
          <w:rStyle w:val="Bodytext20"/>
          <w:rFonts w:ascii="Times New Roman" w:hAnsi="Times New Roman" w:cs="Times New Roman"/>
          <w:sz w:val="24"/>
          <w:szCs w:val="24"/>
        </w:rPr>
        <w:tab/>
        <w:t>обекти, които влияят върху организацията на движението;</w:t>
      </w:r>
    </w:p>
    <w:p w:rsidR="00D02E09" w:rsidRPr="00D828C0" w:rsidRDefault="00D02E09" w:rsidP="00D02E09">
      <w:pPr>
        <w:pStyle w:val="Bodytext21"/>
        <w:shd w:val="clear" w:color="auto" w:fill="auto"/>
        <w:tabs>
          <w:tab w:val="left" w:pos="718"/>
        </w:tabs>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sz w:val="24"/>
          <w:szCs w:val="24"/>
        </w:rPr>
        <w:t>б)</w:t>
      </w:r>
      <w:r w:rsidRPr="00D828C0">
        <w:rPr>
          <w:rStyle w:val="Bodytext20"/>
          <w:rFonts w:ascii="Times New Roman" w:hAnsi="Times New Roman" w:cs="Times New Roman"/>
          <w:sz w:val="24"/>
          <w:szCs w:val="24"/>
        </w:rPr>
        <w:tab/>
        <w:t>транзитно движение;</w:t>
      </w:r>
    </w:p>
    <w:p w:rsidR="00D02E09" w:rsidRPr="00D828C0" w:rsidRDefault="00D02E09" w:rsidP="00D02E09">
      <w:pPr>
        <w:pStyle w:val="Bodytext21"/>
        <w:shd w:val="clear" w:color="auto" w:fill="auto"/>
        <w:tabs>
          <w:tab w:val="left" w:pos="718"/>
        </w:tabs>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sz w:val="24"/>
          <w:szCs w:val="24"/>
        </w:rPr>
        <w:t>в)</w:t>
      </w:r>
      <w:r w:rsidRPr="00D828C0">
        <w:rPr>
          <w:rStyle w:val="Bodytext20"/>
          <w:rFonts w:ascii="Times New Roman" w:hAnsi="Times New Roman" w:cs="Times New Roman"/>
          <w:sz w:val="24"/>
          <w:szCs w:val="24"/>
        </w:rPr>
        <w:tab/>
        <w:t xml:space="preserve">организиране на </w:t>
      </w:r>
      <w:r w:rsidRPr="00B077A5">
        <w:rPr>
          <w:rStyle w:val="Bodytext20"/>
          <w:rFonts w:ascii="Times New Roman" w:hAnsi="Times New Roman" w:cs="Times New Roman"/>
          <w:sz w:val="24"/>
          <w:szCs w:val="24"/>
        </w:rPr>
        <w:t>движението на РЛО</w:t>
      </w:r>
      <w:r w:rsidR="00B74436" w:rsidRPr="00B077A5">
        <w:rPr>
          <w:rStyle w:val="Bodytext20"/>
          <w:rFonts w:ascii="Times New Roman" w:hAnsi="Times New Roman" w:cs="Times New Roman"/>
          <w:sz w:val="24"/>
          <w:szCs w:val="24"/>
        </w:rPr>
        <w:t>Т</w:t>
      </w:r>
      <w:r w:rsidRPr="00B077A5">
        <w:rPr>
          <w:rStyle w:val="Bodytext20"/>
          <w:rFonts w:ascii="Times New Roman" w:hAnsi="Times New Roman" w:cs="Times New Roman"/>
          <w:sz w:val="24"/>
          <w:szCs w:val="24"/>
        </w:rPr>
        <w:t>ПП;</w:t>
      </w:r>
    </w:p>
    <w:p w:rsidR="00D02E09" w:rsidRPr="00D828C0" w:rsidRDefault="00D02E09" w:rsidP="00D02E09">
      <w:pPr>
        <w:pStyle w:val="Bodytext21"/>
        <w:shd w:val="clear" w:color="auto" w:fill="auto"/>
        <w:tabs>
          <w:tab w:val="left" w:pos="718"/>
        </w:tabs>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г)</w:t>
      </w:r>
      <w:r w:rsidRPr="00D828C0">
        <w:rPr>
          <w:rStyle w:val="Bodytext20"/>
          <w:rFonts w:ascii="Times New Roman" w:hAnsi="Times New Roman" w:cs="Times New Roman"/>
          <w:color w:val="000000"/>
          <w:sz w:val="24"/>
          <w:szCs w:val="24"/>
        </w:rPr>
        <w:tab/>
      </w:r>
      <w:proofErr w:type="spellStart"/>
      <w:r w:rsidRPr="00D828C0">
        <w:rPr>
          <w:rStyle w:val="Bodytext20"/>
          <w:rFonts w:ascii="Times New Roman" w:hAnsi="Times New Roman" w:cs="Times New Roman"/>
          <w:color w:val="000000"/>
          <w:sz w:val="24"/>
          <w:szCs w:val="24"/>
        </w:rPr>
        <w:t>посочност</w:t>
      </w:r>
      <w:proofErr w:type="spellEnd"/>
      <w:r w:rsidRPr="00D828C0">
        <w:rPr>
          <w:rStyle w:val="Bodytext20"/>
          <w:rFonts w:ascii="Times New Roman" w:hAnsi="Times New Roman" w:cs="Times New Roman"/>
          <w:color w:val="000000"/>
          <w:sz w:val="24"/>
          <w:szCs w:val="24"/>
        </w:rPr>
        <w:t xml:space="preserve"> и предимства на движението;</w:t>
      </w:r>
    </w:p>
    <w:p w:rsidR="00D02E09" w:rsidRPr="00D828C0" w:rsidRDefault="00D02E09" w:rsidP="00D02E09">
      <w:pPr>
        <w:pStyle w:val="Bodytext21"/>
        <w:shd w:val="clear" w:color="auto" w:fill="auto"/>
        <w:tabs>
          <w:tab w:val="left" w:pos="733"/>
        </w:tabs>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lastRenderedPageBreak/>
        <w:t>д)</w:t>
      </w:r>
      <w:r w:rsidRPr="00D828C0">
        <w:rPr>
          <w:rStyle w:val="Bodytext20"/>
          <w:rFonts w:ascii="Times New Roman" w:hAnsi="Times New Roman" w:cs="Times New Roman"/>
          <w:color w:val="000000"/>
          <w:sz w:val="24"/>
          <w:szCs w:val="24"/>
        </w:rPr>
        <w:tab/>
        <w:t>ограничения в режима на престой и паркиране;</w:t>
      </w:r>
    </w:p>
    <w:p w:rsidR="00D02E09" w:rsidRPr="00D828C0" w:rsidRDefault="00D02E09" w:rsidP="00D02E09">
      <w:pPr>
        <w:pStyle w:val="Bodytext21"/>
        <w:shd w:val="clear" w:color="auto" w:fill="auto"/>
        <w:tabs>
          <w:tab w:val="left" w:pos="733"/>
        </w:tabs>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е)</w:t>
      </w:r>
      <w:r w:rsidRPr="00D828C0">
        <w:rPr>
          <w:rStyle w:val="Bodytext20"/>
          <w:rFonts w:ascii="Times New Roman" w:hAnsi="Times New Roman" w:cs="Times New Roman"/>
          <w:color w:val="000000"/>
          <w:sz w:val="24"/>
          <w:szCs w:val="24"/>
        </w:rPr>
        <w:tab/>
        <w:t>забрана за движение на определени видове ППС;</w:t>
      </w:r>
    </w:p>
    <w:p w:rsidR="00D02E09" w:rsidRPr="00D828C0" w:rsidRDefault="00D02E09" w:rsidP="00D02E09">
      <w:pPr>
        <w:pStyle w:val="Bodytext21"/>
        <w:shd w:val="clear" w:color="auto" w:fill="auto"/>
        <w:tabs>
          <w:tab w:val="left" w:pos="762"/>
        </w:tabs>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ж)</w:t>
      </w:r>
      <w:r w:rsidRPr="00D828C0">
        <w:rPr>
          <w:rStyle w:val="Bodytext20"/>
          <w:rFonts w:ascii="Times New Roman" w:hAnsi="Times New Roman" w:cs="Times New Roman"/>
          <w:color w:val="000000"/>
          <w:sz w:val="24"/>
          <w:szCs w:val="24"/>
        </w:rPr>
        <w:tab/>
        <w:t>пешеходно, велосипедно движение и паркиране;</w:t>
      </w:r>
    </w:p>
    <w:p w:rsidR="00D02E09" w:rsidRPr="00B077A5" w:rsidRDefault="00D02E09" w:rsidP="00D02E09">
      <w:pPr>
        <w:pStyle w:val="Bodytext21"/>
        <w:shd w:val="clear" w:color="auto" w:fill="auto"/>
        <w:tabs>
          <w:tab w:val="left" w:pos="762"/>
        </w:tabs>
        <w:spacing w:before="240" w:after="240" w:line="276" w:lineRule="auto"/>
        <w:ind w:firstLine="851"/>
        <w:rPr>
          <w:rStyle w:val="Bodytext20"/>
          <w:rFonts w:ascii="Times New Roman" w:hAnsi="Times New Roman" w:cs="Times New Roman"/>
          <w:color w:val="000000"/>
          <w:sz w:val="24"/>
          <w:szCs w:val="24"/>
        </w:rPr>
      </w:pPr>
      <w:r w:rsidRPr="00B077A5">
        <w:rPr>
          <w:rStyle w:val="Bodytext20"/>
          <w:rFonts w:ascii="Times New Roman" w:hAnsi="Times New Roman" w:cs="Times New Roman"/>
          <w:color w:val="000000"/>
          <w:sz w:val="24"/>
          <w:szCs w:val="24"/>
        </w:rPr>
        <w:t>з)</w:t>
      </w:r>
      <w:r w:rsidRPr="00B077A5">
        <w:rPr>
          <w:rStyle w:val="Bodytext20"/>
          <w:rFonts w:ascii="Times New Roman" w:hAnsi="Times New Roman" w:cs="Times New Roman"/>
          <w:color w:val="000000"/>
          <w:sz w:val="24"/>
          <w:szCs w:val="24"/>
        </w:rPr>
        <w:tab/>
        <w:t>режими на скорост на движение;</w:t>
      </w:r>
    </w:p>
    <w:p w:rsidR="00F21E10" w:rsidRPr="00B077A5" w:rsidRDefault="00F21E10" w:rsidP="00D02E09">
      <w:pPr>
        <w:pStyle w:val="Bodytext21"/>
        <w:shd w:val="clear" w:color="auto" w:fill="auto"/>
        <w:tabs>
          <w:tab w:val="left" w:pos="762"/>
        </w:tabs>
        <w:spacing w:before="240" w:after="240" w:line="276" w:lineRule="auto"/>
        <w:ind w:firstLine="851"/>
        <w:rPr>
          <w:rFonts w:ascii="Times New Roman" w:hAnsi="Times New Roman" w:cs="Times New Roman"/>
          <w:sz w:val="24"/>
          <w:szCs w:val="24"/>
        </w:rPr>
      </w:pPr>
      <w:r w:rsidRPr="00B077A5">
        <w:rPr>
          <w:rStyle w:val="Bodytext20"/>
          <w:rFonts w:ascii="Times New Roman" w:hAnsi="Times New Roman" w:cs="Times New Roman"/>
          <w:sz w:val="24"/>
          <w:szCs w:val="24"/>
        </w:rPr>
        <w:t>и)</w:t>
      </w:r>
      <w:r w:rsidR="00B077A5" w:rsidRPr="00B077A5">
        <w:rPr>
          <w:rStyle w:val="Bodytext20"/>
          <w:rFonts w:ascii="Times New Roman" w:hAnsi="Times New Roman" w:cs="Times New Roman"/>
          <w:sz w:val="24"/>
          <w:szCs w:val="24"/>
        </w:rPr>
        <w:tab/>
      </w:r>
      <w:r w:rsidRPr="00B077A5">
        <w:rPr>
          <w:rStyle w:val="Bodytext20"/>
          <w:rFonts w:ascii="Times New Roman" w:hAnsi="Times New Roman" w:cs="Times New Roman"/>
          <w:sz w:val="24"/>
          <w:szCs w:val="24"/>
        </w:rPr>
        <w:t xml:space="preserve">обобщена схема на </w:t>
      </w:r>
      <w:r w:rsidR="00192896" w:rsidRPr="00B077A5">
        <w:rPr>
          <w:rStyle w:val="Bodytext20"/>
          <w:rFonts w:ascii="Times New Roman" w:hAnsi="Times New Roman" w:cs="Times New Roman"/>
          <w:sz w:val="24"/>
          <w:szCs w:val="24"/>
        </w:rPr>
        <w:t>основните</w:t>
      </w:r>
      <w:r w:rsidRPr="00B077A5">
        <w:rPr>
          <w:rStyle w:val="Bodytext20"/>
          <w:rFonts w:ascii="Times New Roman" w:hAnsi="Times New Roman" w:cs="Times New Roman"/>
          <w:sz w:val="24"/>
          <w:szCs w:val="24"/>
        </w:rPr>
        <w:t xml:space="preserve"> пътни знаци</w:t>
      </w:r>
      <w:r w:rsidR="0076656E" w:rsidRPr="00B077A5">
        <w:rPr>
          <w:rStyle w:val="Bodytext20"/>
          <w:rFonts w:ascii="Times New Roman" w:hAnsi="Times New Roman" w:cs="Times New Roman"/>
          <w:sz w:val="24"/>
          <w:szCs w:val="24"/>
        </w:rPr>
        <w:t>,</w:t>
      </w:r>
      <w:r w:rsidR="00192896" w:rsidRPr="00B077A5">
        <w:rPr>
          <w:rStyle w:val="Bodytext20"/>
          <w:rFonts w:ascii="Times New Roman" w:hAnsi="Times New Roman" w:cs="Times New Roman"/>
          <w:color w:val="000000"/>
          <w:sz w:val="24"/>
          <w:szCs w:val="24"/>
        </w:rPr>
        <w:t xml:space="preserve"> необходими за реализирането на схемите на ГПОД</w:t>
      </w:r>
      <w:r w:rsidRPr="00B077A5">
        <w:rPr>
          <w:rStyle w:val="Bodytext20"/>
          <w:rFonts w:ascii="Times New Roman" w:hAnsi="Times New Roman" w:cs="Times New Roman"/>
          <w:sz w:val="24"/>
          <w:szCs w:val="24"/>
        </w:rPr>
        <w:t>;</w:t>
      </w:r>
    </w:p>
    <w:p w:rsidR="00D02E09" w:rsidRPr="00D828C0" w:rsidRDefault="00B077A5" w:rsidP="00D02E09">
      <w:pPr>
        <w:pStyle w:val="Bodytext21"/>
        <w:shd w:val="clear" w:color="auto" w:fill="auto"/>
        <w:tabs>
          <w:tab w:val="left" w:pos="762"/>
        </w:tabs>
        <w:spacing w:before="240" w:after="240" w:line="276" w:lineRule="auto"/>
        <w:ind w:firstLine="851"/>
        <w:rPr>
          <w:rFonts w:ascii="Times New Roman" w:hAnsi="Times New Roman" w:cs="Times New Roman"/>
          <w:color w:val="7030A0"/>
          <w:sz w:val="24"/>
          <w:szCs w:val="24"/>
        </w:rPr>
      </w:pPr>
      <w:r w:rsidRPr="00B077A5">
        <w:rPr>
          <w:rStyle w:val="Bodytext20"/>
          <w:rFonts w:ascii="Times New Roman" w:hAnsi="Times New Roman" w:cs="Times New Roman"/>
          <w:color w:val="000000"/>
          <w:sz w:val="24"/>
          <w:szCs w:val="24"/>
        </w:rPr>
        <w:t>к</w:t>
      </w:r>
      <w:r w:rsidR="00D02E09" w:rsidRPr="00B077A5">
        <w:rPr>
          <w:rStyle w:val="Bodytext20"/>
          <w:rFonts w:ascii="Times New Roman" w:hAnsi="Times New Roman" w:cs="Times New Roman"/>
          <w:color w:val="000000"/>
          <w:sz w:val="24"/>
          <w:szCs w:val="24"/>
        </w:rPr>
        <w:t>)</w:t>
      </w:r>
      <w:r w:rsidR="00D02E09" w:rsidRPr="00D828C0">
        <w:rPr>
          <w:rStyle w:val="Bodytext20"/>
          <w:rFonts w:ascii="Times New Roman" w:hAnsi="Times New Roman" w:cs="Times New Roman"/>
          <w:color w:val="000000"/>
          <w:sz w:val="24"/>
          <w:szCs w:val="24"/>
        </w:rPr>
        <w:tab/>
        <w:t>списък на организационни и инженерно-технически мероприятия</w:t>
      </w:r>
      <w:r w:rsidR="00D02E09" w:rsidRPr="00D828C0">
        <w:rPr>
          <w:rFonts w:ascii="Times New Roman" w:hAnsi="Times New Roman" w:cs="Times New Roman"/>
          <w:color w:val="7030A0"/>
          <w:sz w:val="24"/>
          <w:szCs w:val="24"/>
        </w:rPr>
        <w:t>.</w:t>
      </w:r>
    </w:p>
    <w:p w:rsidR="00D02E09" w:rsidRPr="00D828C0" w:rsidRDefault="00D02E09" w:rsidP="00D02E09">
      <w:pPr>
        <w:pStyle w:val="Bodytext21"/>
        <w:shd w:val="clear" w:color="auto" w:fill="auto"/>
        <w:spacing w:before="240" w:after="240" w:line="276" w:lineRule="auto"/>
        <w:ind w:firstLine="851"/>
        <w:rPr>
          <w:rStyle w:val="Bodytext20"/>
          <w:rFonts w:ascii="Times New Roman" w:hAnsi="Times New Roman" w:cs="Times New Roman"/>
          <w:color w:val="000000"/>
          <w:sz w:val="24"/>
          <w:szCs w:val="24"/>
        </w:rPr>
      </w:pPr>
      <w:r w:rsidRPr="00780DBE">
        <w:rPr>
          <w:rStyle w:val="Bodytext20"/>
          <w:rFonts w:ascii="Times New Roman" w:hAnsi="Times New Roman" w:cs="Times New Roman"/>
          <w:color w:val="000000"/>
          <w:sz w:val="24"/>
          <w:szCs w:val="24"/>
        </w:rPr>
        <w:t xml:space="preserve">(2) </w:t>
      </w:r>
      <w:r w:rsidRPr="00D828C0">
        <w:rPr>
          <w:rStyle w:val="Bodytext20"/>
          <w:rFonts w:ascii="Times New Roman" w:hAnsi="Times New Roman" w:cs="Times New Roman"/>
          <w:color w:val="000000"/>
          <w:sz w:val="24"/>
          <w:szCs w:val="24"/>
        </w:rPr>
        <w:t xml:space="preserve">При актуализация на ГПОД в края </w:t>
      </w:r>
      <w:r w:rsidRPr="00D828C0">
        <w:rPr>
          <w:rStyle w:val="Bodytext20"/>
          <w:rFonts w:ascii="Times New Roman" w:hAnsi="Times New Roman" w:cs="Times New Roman"/>
          <w:sz w:val="24"/>
          <w:szCs w:val="24"/>
        </w:rPr>
        <w:t xml:space="preserve">на периода от 5 години </w:t>
      </w:r>
      <w:r w:rsidRPr="00D828C0">
        <w:rPr>
          <w:rStyle w:val="Bodytext20"/>
          <w:rFonts w:ascii="Times New Roman" w:hAnsi="Times New Roman" w:cs="Times New Roman"/>
          <w:color w:val="000000"/>
          <w:sz w:val="24"/>
          <w:szCs w:val="24"/>
        </w:rPr>
        <w:t xml:space="preserve">схеми на съществуващото положение </w:t>
      </w:r>
      <w:r w:rsidRPr="00B077A5">
        <w:rPr>
          <w:rStyle w:val="Bodytext20"/>
          <w:rFonts w:ascii="Times New Roman" w:hAnsi="Times New Roman" w:cs="Times New Roman"/>
          <w:color w:val="000000"/>
          <w:sz w:val="24"/>
          <w:szCs w:val="24"/>
        </w:rPr>
        <w:t>може да не се изготвят. Изготвят се проучвания и анализи на съществуващото положение и схеми на проектното</w:t>
      </w:r>
      <w:r w:rsidR="00EC2002" w:rsidRPr="00B077A5">
        <w:rPr>
          <w:rStyle w:val="Bodytext20"/>
          <w:rFonts w:ascii="Times New Roman" w:hAnsi="Times New Roman" w:cs="Times New Roman"/>
          <w:color w:val="000000"/>
          <w:sz w:val="24"/>
          <w:szCs w:val="24"/>
        </w:rPr>
        <w:t xml:space="preserve"> предложение</w:t>
      </w:r>
      <w:r w:rsidRPr="00B077A5">
        <w:rPr>
          <w:rStyle w:val="Bodytext20"/>
          <w:rFonts w:ascii="Times New Roman" w:hAnsi="Times New Roman" w:cs="Times New Roman"/>
          <w:color w:val="000000"/>
          <w:sz w:val="24"/>
          <w:szCs w:val="24"/>
        </w:rPr>
        <w:t>.</w:t>
      </w:r>
    </w:p>
    <w:p w:rsidR="00D02E09" w:rsidRPr="00D828C0" w:rsidRDefault="00D02E09" w:rsidP="00D02E09">
      <w:pPr>
        <w:pStyle w:val="Bodytext21"/>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b/>
          <w:color w:val="000000"/>
          <w:sz w:val="24"/>
          <w:szCs w:val="24"/>
        </w:rPr>
        <w:t>Чл. 2</w:t>
      </w:r>
      <w:r w:rsidR="00B077A5">
        <w:rPr>
          <w:rStyle w:val="Bodytext20"/>
          <w:rFonts w:ascii="Times New Roman" w:hAnsi="Times New Roman" w:cs="Times New Roman"/>
          <w:b/>
          <w:color w:val="000000"/>
          <w:sz w:val="24"/>
          <w:szCs w:val="24"/>
        </w:rPr>
        <w:t>3</w:t>
      </w:r>
      <w:r w:rsidRPr="00D828C0">
        <w:rPr>
          <w:rStyle w:val="Bodytext20"/>
          <w:rFonts w:ascii="Times New Roman" w:hAnsi="Times New Roman" w:cs="Times New Roman"/>
          <w:b/>
          <w:color w:val="000000"/>
          <w:sz w:val="24"/>
          <w:szCs w:val="24"/>
        </w:rPr>
        <w:t>.</w:t>
      </w:r>
      <w:r w:rsidRPr="00D828C0">
        <w:rPr>
          <w:rStyle w:val="Bodytext20"/>
          <w:rFonts w:ascii="Times New Roman" w:hAnsi="Times New Roman" w:cs="Times New Roman"/>
          <w:color w:val="000000"/>
          <w:sz w:val="24"/>
          <w:szCs w:val="24"/>
        </w:rPr>
        <w:t xml:space="preserve"> (1) </w:t>
      </w:r>
      <w:r w:rsidRPr="00D828C0">
        <w:rPr>
          <w:rStyle w:val="Bodytext20"/>
          <w:rFonts w:ascii="Times New Roman" w:hAnsi="Times New Roman" w:cs="Times New Roman"/>
          <w:sz w:val="24"/>
          <w:szCs w:val="24"/>
        </w:rPr>
        <w:t>Генералният план за организация на движението на етап „Окончателен проект"  съдържа:</w:t>
      </w:r>
    </w:p>
    <w:p w:rsidR="00D02E09" w:rsidRPr="00D828C0" w:rsidRDefault="00D02E09" w:rsidP="00CD77BD">
      <w:pPr>
        <w:pStyle w:val="Bodytext21"/>
        <w:numPr>
          <w:ilvl w:val="0"/>
          <w:numId w:val="39"/>
        </w:numPr>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sz w:val="24"/>
          <w:szCs w:val="24"/>
        </w:rPr>
        <w:t xml:space="preserve">всички части на предварителния проект по </w:t>
      </w:r>
      <w:r w:rsidRPr="00067BA5">
        <w:rPr>
          <w:rStyle w:val="Bodytext20"/>
          <w:rFonts w:ascii="Times New Roman" w:hAnsi="Times New Roman" w:cs="Times New Roman"/>
          <w:sz w:val="24"/>
          <w:szCs w:val="24"/>
        </w:rPr>
        <w:t>чл. 2</w:t>
      </w:r>
      <w:r w:rsidR="00B077A5">
        <w:rPr>
          <w:rStyle w:val="Bodytext20"/>
          <w:rFonts w:ascii="Times New Roman" w:hAnsi="Times New Roman" w:cs="Times New Roman"/>
          <w:sz w:val="24"/>
          <w:szCs w:val="24"/>
        </w:rPr>
        <w:t>2</w:t>
      </w:r>
      <w:r w:rsidRPr="00D828C0">
        <w:rPr>
          <w:rStyle w:val="Bodytext20"/>
          <w:rFonts w:ascii="Times New Roman" w:hAnsi="Times New Roman" w:cs="Times New Roman"/>
          <w:sz w:val="24"/>
          <w:szCs w:val="24"/>
        </w:rPr>
        <w:t>;</w:t>
      </w:r>
    </w:p>
    <w:p w:rsidR="00D02E09" w:rsidRPr="00B077A5" w:rsidRDefault="00D02E09" w:rsidP="00CD77BD">
      <w:pPr>
        <w:pStyle w:val="Bodytext21"/>
        <w:numPr>
          <w:ilvl w:val="0"/>
          <w:numId w:val="39"/>
        </w:numPr>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color w:val="000000"/>
          <w:sz w:val="24"/>
          <w:szCs w:val="24"/>
        </w:rPr>
        <w:t xml:space="preserve">схеми на проектното </w:t>
      </w:r>
      <w:r w:rsidR="007A4803" w:rsidRPr="00B077A5">
        <w:rPr>
          <w:rStyle w:val="Bodytext20"/>
          <w:rFonts w:ascii="Times New Roman" w:hAnsi="Times New Roman" w:cs="Times New Roman"/>
          <w:color w:val="000000"/>
          <w:sz w:val="24"/>
          <w:szCs w:val="24"/>
        </w:rPr>
        <w:t>предложение (прогнозни схеми)</w:t>
      </w:r>
      <w:r w:rsidRPr="00B077A5">
        <w:rPr>
          <w:rStyle w:val="Bodytext20"/>
          <w:rFonts w:ascii="Times New Roman" w:hAnsi="Times New Roman" w:cs="Times New Roman"/>
          <w:color w:val="000000"/>
          <w:sz w:val="24"/>
          <w:szCs w:val="24"/>
        </w:rPr>
        <w:t xml:space="preserve"> с нанесени корекции на основание протоколите от ЕСУТ;</w:t>
      </w:r>
    </w:p>
    <w:p w:rsidR="00D02E09" w:rsidRPr="00D828C0" w:rsidRDefault="00D02E09" w:rsidP="00CD77BD">
      <w:pPr>
        <w:pStyle w:val="Bodytext21"/>
        <w:numPr>
          <w:ilvl w:val="0"/>
          <w:numId w:val="39"/>
        </w:numPr>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color w:val="000000"/>
          <w:sz w:val="24"/>
          <w:szCs w:val="24"/>
        </w:rPr>
        <w:t>обобщена схема на основните пътни знаци, необходими за реализир</w:t>
      </w:r>
      <w:r w:rsidR="00703A51">
        <w:rPr>
          <w:rStyle w:val="Bodytext20"/>
          <w:rFonts w:ascii="Times New Roman" w:hAnsi="Times New Roman" w:cs="Times New Roman"/>
          <w:color w:val="000000"/>
          <w:sz w:val="24"/>
          <w:szCs w:val="24"/>
        </w:rPr>
        <w:t>ането на схемите по т. 1 и т. 2.</w:t>
      </w:r>
    </w:p>
    <w:p w:rsidR="00D02E09" w:rsidRPr="00D828C0" w:rsidRDefault="00D02E09" w:rsidP="00CD77BD">
      <w:pPr>
        <w:pStyle w:val="Bodytext21"/>
        <w:numPr>
          <w:ilvl w:val="0"/>
          <w:numId w:val="61"/>
        </w:numPr>
        <w:shd w:val="clear" w:color="auto" w:fill="auto"/>
        <w:spacing w:before="240" w:after="240" w:line="276" w:lineRule="auto"/>
        <w:ind w:left="0" w:firstLine="851"/>
        <w:rPr>
          <w:rStyle w:val="Bodytext20"/>
          <w:rFonts w:ascii="Times New Roman" w:hAnsi="Times New Roman" w:cs="Times New Roman"/>
          <w:sz w:val="24"/>
          <w:szCs w:val="24"/>
        </w:rPr>
      </w:pPr>
      <w:r w:rsidRPr="00D828C0">
        <w:rPr>
          <w:rStyle w:val="Bodytext20"/>
          <w:rFonts w:ascii="Times New Roman" w:hAnsi="Times New Roman" w:cs="Times New Roman"/>
          <w:color w:val="000000"/>
          <w:sz w:val="24"/>
          <w:szCs w:val="24"/>
        </w:rPr>
        <w:t>При актуализация на ГПОД в края на перспективния период от 5</w:t>
      </w:r>
      <w:r w:rsidR="007A4803">
        <w:rPr>
          <w:rStyle w:val="Bodytext20"/>
          <w:rFonts w:ascii="Times New Roman" w:hAnsi="Times New Roman" w:cs="Times New Roman"/>
          <w:color w:val="000000"/>
          <w:sz w:val="24"/>
          <w:szCs w:val="24"/>
        </w:rPr>
        <w:t xml:space="preserve"> </w:t>
      </w:r>
      <w:r w:rsidRPr="00D828C0">
        <w:rPr>
          <w:rStyle w:val="Bodytext20"/>
          <w:rFonts w:ascii="Times New Roman" w:hAnsi="Times New Roman" w:cs="Times New Roman"/>
          <w:color w:val="000000"/>
          <w:sz w:val="24"/>
          <w:szCs w:val="24"/>
        </w:rPr>
        <w:t>години съдържанието е в съответствие с ал.</w:t>
      </w:r>
      <w:r w:rsidRPr="00780DBE">
        <w:rPr>
          <w:rStyle w:val="Bodytext20"/>
          <w:rFonts w:ascii="Times New Roman" w:hAnsi="Times New Roman" w:cs="Times New Roman"/>
          <w:color w:val="000000"/>
          <w:sz w:val="24"/>
          <w:szCs w:val="24"/>
        </w:rPr>
        <w:t xml:space="preserve"> </w:t>
      </w:r>
      <w:r w:rsidRPr="00D828C0">
        <w:rPr>
          <w:rStyle w:val="Bodytext20"/>
          <w:rFonts w:ascii="Times New Roman" w:hAnsi="Times New Roman" w:cs="Times New Roman"/>
          <w:color w:val="000000"/>
          <w:sz w:val="24"/>
          <w:szCs w:val="24"/>
        </w:rPr>
        <w:t>1.</w:t>
      </w:r>
    </w:p>
    <w:p w:rsidR="00D02E09" w:rsidRPr="00D828C0" w:rsidRDefault="00D02E09" w:rsidP="00D02E09">
      <w:pPr>
        <w:pStyle w:val="Bodytext21"/>
        <w:shd w:val="clear" w:color="auto" w:fill="auto"/>
        <w:spacing w:before="240" w:after="240" w:line="276" w:lineRule="auto"/>
        <w:ind w:firstLine="0"/>
        <w:rPr>
          <w:rStyle w:val="Bodytext20"/>
          <w:rFonts w:ascii="Times New Roman" w:hAnsi="Times New Roman" w:cs="Times New Roman"/>
          <w:sz w:val="24"/>
          <w:szCs w:val="24"/>
        </w:rPr>
      </w:pPr>
    </w:p>
    <w:p w:rsidR="00D02E09" w:rsidRPr="00780DBE" w:rsidRDefault="00D02E09" w:rsidP="00D02E09">
      <w:pPr>
        <w:pStyle w:val="Bodytext21"/>
        <w:shd w:val="clear" w:color="auto" w:fill="auto"/>
        <w:spacing w:before="240" w:after="240" w:line="276" w:lineRule="auto"/>
        <w:ind w:firstLine="0"/>
        <w:jc w:val="center"/>
        <w:rPr>
          <w:rStyle w:val="Bodytext20"/>
          <w:rFonts w:ascii="Times New Roman" w:hAnsi="Times New Roman" w:cs="Times New Roman"/>
          <w:b/>
          <w:color w:val="000000"/>
          <w:sz w:val="24"/>
          <w:szCs w:val="24"/>
          <w:vertAlign w:val="superscript"/>
        </w:rPr>
      </w:pPr>
      <w:r w:rsidRPr="00D828C0">
        <w:rPr>
          <w:rStyle w:val="Bodytext20"/>
          <w:rFonts w:ascii="Times New Roman" w:hAnsi="Times New Roman" w:cs="Times New Roman"/>
          <w:b/>
          <w:color w:val="000000"/>
          <w:sz w:val="24"/>
          <w:szCs w:val="24"/>
        </w:rPr>
        <w:t>Глава четвърта</w:t>
      </w:r>
    </w:p>
    <w:p w:rsidR="00D02E09" w:rsidRPr="00D828C0" w:rsidRDefault="00D02E09" w:rsidP="00D02E09">
      <w:pPr>
        <w:pStyle w:val="Bodytext21"/>
        <w:shd w:val="clear" w:color="auto" w:fill="auto"/>
        <w:spacing w:before="240" w:after="240" w:line="276" w:lineRule="auto"/>
        <w:ind w:firstLine="0"/>
        <w:jc w:val="center"/>
        <w:rPr>
          <w:rFonts w:ascii="Times New Roman" w:hAnsi="Times New Roman" w:cs="Times New Roman"/>
          <w:b/>
          <w:sz w:val="24"/>
          <w:szCs w:val="24"/>
        </w:rPr>
      </w:pPr>
      <w:r w:rsidRPr="00D828C0">
        <w:rPr>
          <w:rFonts w:ascii="Times New Roman" w:hAnsi="Times New Roman" w:cs="Times New Roman"/>
          <w:b/>
          <w:sz w:val="24"/>
          <w:szCs w:val="24"/>
        </w:rPr>
        <w:t>СХЕМИ НА ГПОД</w:t>
      </w:r>
    </w:p>
    <w:p w:rsidR="00D02E09" w:rsidRPr="00780DBE" w:rsidRDefault="00D02E09" w:rsidP="00D02E09">
      <w:pPr>
        <w:pStyle w:val="Bodytext21"/>
        <w:shd w:val="clear" w:color="auto" w:fill="auto"/>
        <w:spacing w:before="240" w:after="240" w:line="276" w:lineRule="auto"/>
        <w:ind w:firstLine="0"/>
        <w:jc w:val="center"/>
        <w:rPr>
          <w:rFonts w:ascii="Times New Roman" w:hAnsi="Times New Roman" w:cs="Times New Roman"/>
          <w:b/>
          <w:sz w:val="24"/>
          <w:szCs w:val="24"/>
        </w:rPr>
      </w:pPr>
      <w:r w:rsidRPr="00D828C0">
        <w:rPr>
          <w:rFonts w:ascii="Times New Roman" w:hAnsi="Times New Roman" w:cs="Times New Roman"/>
          <w:b/>
          <w:sz w:val="24"/>
          <w:szCs w:val="24"/>
        </w:rPr>
        <w:t xml:space="preserve">Раздел </w:t>
      </w:r>
      <w:r w:rsidRPr="00D828C0">
        <w:rPr>
          <w:rFonts w:ascii="Times New Roman" w:hAnsi="Times New Roman" w:cs="Times New Roman"/>
          <w:b/>
          <w:sz w:val="24"/>
          <w:szCs w:val="24"/>
          <w:lang w:val="en-US"/>
        </w:rPr>
        <w:t>I</w:t>
      </w:r>
    </w:p>
    <w:p w:rsidR="00D02E09" w:rsidRPr="00D828C0" w:rsidRDefault="00D02E09" w:rsidP="00D02E09">
      <w:pPr>
        <w:pStyle w:val="Bodytext21"/>
        <w:shd w:val="clear" w:color="auto" w:fill="auto"/>
        <w:spacing w:before="240" w:after="240" w:line="276" w:lineRule="auto"/>
        <w:ind w:firstLine="0"/>
        <w:jc w:val="center"/>
        <w:rPr>
          <w:rFonts w:ascii="Times New Roman" w:hAnsi="Times New Roman" w:cs="Times New Roman"/>
          <w:b/>
          <w:sz w:val="24"/>
          <w:szCs w:val="24"/>
        </w:rPr>
      </w:pPr>
      <w:r w:rsidRPr="00D828C0">
        <w:rPr>
          <w:rFonts w:ascii="Times New Roman" w:hAnsi="Times New Roman" w:cs="Times New Roman"/>
          <w:b/>
          <w:sz w:val="24"/>
          <w:szCs w:val="24"/>
        </w:rPr>
        <w:t>Общи положения</w:t>
      </w:r>
    </w:p>
    <w:p w:rsidR="00D02E09" w:rsidRPr="00D828C0" w:rsidRDefault="00D02E09" w:rsidP="00D02E09">
      <w:pPr>
        <w:pStyle w:val="Bodytext21"/>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b/>
          <w:color w:val="000000"/>
          <w:sz w:val="24"/>
          <w:szCs w:val="24"/>
        </w:rPr>
        <w:t>Чл. 2</w:t>
      </w:r>
      <w:r w:rsidR="00B077A5">
        <w:rPr>
          <w:rStyle w:val="Bodytext20"/>
          <w:rFonts w:ascii="Times New Roman" w:hAnsi="Times New Roman" w:cs="Times New Roman"/>
          <w:b/>
          <w:color w:val="000000"/>
          <w:sz w:val="24"/>
          <w:szCs w:val="24"/>
        </w:rPr>
        <w:t>4</w:t>
      </w:r>
      <w:r w:rsidRPr="00D828C0">
        <w:rPr>
          <w:rStyle w:val="Bodytext20"/>
          <w:rFonts w:ascii="Times New Roman" w:hAnsi="Times New Roman" w:cs="Times New Roman"/>
          <w:b/>
          <w:color w:val="000000"/>
          <w:sz w:val="24"/>
          <w:szCs w:val="24"/>
        </w:rPr>
        <w:t>.</w:t>
      </w:r>
      <w:r w:rsidRPr="00D828C0">
        <w:rPr>
          <w:rStyle w:val="Bodytext20"/>
          <w:rFonts w:ascii="Times New Roman" w:hAnsi="Times New Roman" w:cs="Times New Roman"/>
          <w:color w:val="000000"/>
          <w:sz w:val="24"/>
          <w:szCs w:val="24"/>
        </w:rPr>
        <w:t xml:space="preserve"> (1) Проучванията</w:t>
      </w:r>
      <w:r w:rsidR="00A83E60">
        <w:rPr>
          <w:rStyle w:val="Bodytext20"/>
          <w:rFonts w:ascii="Times New Roman" w:hAnsi="Times New Roman" w:cs="Times New Roman"/>
          <w:color w:val="000000"/>
          <w:sz w:val="24"/>
          <w:szCs w:val="24"/>
        </w:rPr>
        <w:t>,</w:t>
      </w:r>
      <w:r w:rsidRPr="00D828C0">
        <w:rPr>
          <w:rStyle w:val="Bodytext20"/>
          <w:rFonts w:ascii="Times New Roman" w:hAnsi="Times New Roman" w:cs="Times New Roman"/>
          <w:color w:val="000000"/>
          <w:sz w:val="24"/>
          <w:szCs w:val="24"/>
        </w:rPr>
        <w:t xml:space="preserve"> извършени от проектанта</w:t>
      </w:r>
      <w:r w:rsidR="00A83E60">
        <w:rPr>
          <w:rStyle w:val="Bodytext20"/>
          <w:rFonts w:ascii="Times New Roman" w:hAnsi="Times New Roman" w:cs="Times New Roman"/>
          <w:color w:val="000000"/>
          <w:sz w:val="24"/>
          <w:szCs w:val="24"/>
        </w:rPr>
        <w:t>,</w:t>
      </w:r>
      <w:r w:rsidRPr="00D828C0">
        <w:rPr>
          <w:rStyle w:val="Bodytext20"/>
          <w:rFonts w:ascii="Times New Roman" w:hAnsi="Times New Roman" w:cs="Times New Roman"/>
          <w:color w:val="000000"/>
          <w:sz w:val="24"/>
          <w:szCs w:val="24"/>
        </w:rPr>
        <w:t xml:space="preserve"> включват набиране на информация за действащата в момента организация и безопасност на движението, способите за нейното реализиране и степента на обслужване на провежданото движение при конкретната пътна обстановка, както и ефективността на нейното приложение.</w:t>
      </w:r>
    </w:p>
    <w:p w:rsidR="00D02E09" w:rsidRPr="00D828C0" w:rsidRDefault="00D02E09" w:rsidP="00CD77BD">
      <w:pPr>
        <w:pStyle w:val="Bodytext21"/>
        <w:numPr>
          <w:ilvl w:val="0"/>
          <w:numId w:val="62"/>
        </w:numPr>
        <w:shd w:val="clear" w:color="auto" w:fill="auto"/>
        <w:spacing w:before="240" w:after="240" w:line="276" w:lineRule="auto"/>
        <w:ind w:left="0" w:firstLine="851"/>
        <w:rPr>
          <w:rStyle w:val="Bodytext20"/>
          <w:rFonts w:ascii="Times New Roman" w:hAnsi="Times New Roman" w:cs="Times New Roman"/>
          <w:sz w:val="24"/>
          <w:szCs w:val="24"/>
        </w:rPr>
      </w:pPr>
      <w:r w:rsidRPr="00D828C0">
        <w:rPr>
          <w:rStyle w:val="Bodytext20"/>
          <w:rFonts w:ascii="Times New Roman" w:hAnsi="Times New Roman" w:cs="Times New Roman"/>
          <w:color w:val="000000"/>
          <w:sz w:val="24"/>
          <w:szCs w:val="24"/>
        </w:rPr>
        <w:t xml:space="preserve">Информацията се набира, първоначално за </w:t>
      </w:r>
      <w:r w:rsidR="00457342">
        <w:rPr>
          <w:rStyle w:val="Bodytext20"/>
          <w:rFonts w:ascii="Times New Roman" w:hAnsi="Times New Roman" w:cs="Times New Roman"/>
          <w:color w:val="000000"/>
          <w:sz w:val="24"/>
          <w:szCs w:val="24"/>
        </w:rPr>
        <w:t>първостепенната</w:t>
      </w:r>
      <w:r w:rsidRPr="00D828C0">
        <w:rPr>
          <w:rStyle w:val="Bodytext20"/>
          <w:rFonts w:ascii="Times New Roman" w:hAnsi="Times New Roman" w:cs="Times New Roman"/>
          <w:color w:val="000000"/>
          <w:sz w:val="24"/>
          <w:szCs w:val="24"/>
        </w:rPr>
        <w:t xml:space="preserve"> улична мрежа, а при необходимост и за </w:t>
      </w:r>
      <w:r w:rsidR="00457342">
        <w:rPr>
          <w:rStyle w:val="Bodytext20"/>
          <w:rFonts w:ascii="Times New Roman" w:hAnsi="Times New Roman" w:cs="Times New Roman"/>
          <w:color w:val="000000"/>
          <w:sz w:val="24"/>
          <w:szCs w:val="24"/>
        </w:rPr>
        <w:t>второстепенната</w:t>
      </w:r>
      <w:r w:rsidRPr="00D828C0">
        <w:rPr>
          <w:rStyle w:val="Bodytext20"/>
          <w:rFonts w:ascii="Times New Roman" w:hAnsi="Times New Roman" w:cs="Times New Roman"/>
          <w:color w:val="000000"/>
          <w:sz w:val="24"/>
          <w:szCs w:val="24"/>
        </w:rPr>
        <w:t xml:space="preserve"> уличната мрежа и се анализира.</w:t>
      </w:r>
    </w:p>
    <w:p w:rsidR="00D02E09" w:rsidRPr="00D828C0" w:rsidRDefault="00D02E09" w:rsidP="00D02E09">
      <w:pPr>
        <w:pStyle w:val="Bodytext21"/>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b/>
          <w:color w:val="000000"/>
          <w:sz w:val="24"/>
          <w:szCs w:val="24"/>
        </w:rPr>
        <w:lastRenderedPageBreak/>
        <w:t>Чл. 2</w:t>
      </w:r>
      <w:r w:rsidR="00B077A5">
        <w:rPr>
          <w:rStyle w:val="Bodytext20"/>
          <w:rFonts w:ascii="Times New Roman" w:hAnsi="Times New Roman" w:cs="Times New Roman"/>
          <w:b/>
          <w:color w:val="000000"/>
          <w:sz w:val="24"/>
          <w:szCs w:val="24"/>
        </w:rPr>
        <w:t>5</w:t>
      </w:r>
      <w:r w:rsidRPr="00D828C0">
        <w:rPr>
          <w:rStyle w:val="Bodytext20"/>
          <w:rFonts w:ascii="Times New Roman" w:hAnsi="Times New Roman" w:cs="Times New Roman"/>
          <w:b/>
          <w:color w:val="000000"/>
          <w:sz w:val="24"/>
          <w:szCs w:val="24"/>
        </w:rPr>
        <w:t>.</w:t>
      </w:r>
      <w:r w:rsidRPr="00D828C0">
        <w:rPr>
          <w:rStyle w:val="Bodytext20"/>
          <w:rFonts w:ascii="Times New Roman" w:hAnsi="Times New Roman" w:cs="Times New Roman"/>
          <w:color w:val="000000"/>
          <w:sz w:val="24"/>
          <w:szCs w:val="24"/>
        </w:rPr>
        <w:t xml:space="preserve"> Съществуващите </w:t>
      </w:r>
      <w:r w:rsidRPr="00B077A5">
        <w:rPr>
          <w:rStyle w:val="Bodytext20"/>
          <w:rFonts w:ascii="Times New Roman" w:hAnsi="Times New Roman" w:cs="Times New Roman"/>
          <w:sz w:val="24"/>
          <w:szCs w:val="24"/>
        </w:rPr>
        <w:t>пътни знаци</w:t>
      </w:r>
      <w:r w:rsidR="00134C63" w:rsidRPr="00B077A5">
        <w:rPr>
          <w:rStyle w:val="Bodytext20"/>
          <w:rFonts w:ascii="Times New Roman" w:hAnsi="Times New Roman" w:cs="Times New Roman"/>
          <w:sz w:val="24"/>
          <w:szCs w:val="24"/>
        </w:rPr>
        <w:t>,</w:t>
      </w:r>
      <w:r w:rsidR="00134C63" w:rsidRPr="00B077A5">
        <w:t xml:space="preserve"> </w:t>
      </w:r>
      <w:r w:rsidR="00134C63" w:rsidRPr="00B077A5">
        <w:rPr>
          <w:rFonts w:ascii="Times New Roman" w:hAnsi="Times New Roman" w:cs="Times New Roman"/>
          <w:sz w:val="24"/>
        </w:rPr>
        <w:t>светофарни уредби и други средства за сигнализиране на движението</w:t>
      </w:r>
      <w:r w:rsidRPr="00B077A5">
        <w:rPr>
          <w:rStyle w:val="Bodytext20"/>
          <w:rFonts w:ascii="Times New Roman" w:hAnsi="Times New Roman" w:cs="Times New Roman"/>
          <w:sz w:val="28"/>
          <w:szCs w:val="24"/>
        </w:rPr>
        <w:t xml:space="preserve"> </w:t>
      </w:r>
      <w:r w:rsidRPr="00B077A5">
        <w:rPr>
          <w:rStyle w:val="Bodytext20"/>
          <w:rFonts w:ascii="Times New Roman" w:hAnsi="Times New Roman" w:cs="Times New Roman"/>
          <w:sz w:val="24"/>
          <w:szCs w:val="24"/>
        </w:rPr>
        <w:t xml:space="preserve">се проучват и представят </w:t>
      </w:r>
      <w:r w:rsidRPr="00D828C0">
        <w:rPr>
          <w:rStyle w:val="Bodytext20"/>
          <w:rFonts w:ascii="Times New Roman" w:hAnsi="Times New Roman" w:cs="Times New Roman"/>
          <w:color w:val="000000"/>
          <w:sz w:val="24"/>
          <w:szCs w:val="24"/>
        </w:rPr>
        <w:t xml:space="preserve">от проектанта в схема, </w:t>
      </w:r>
      <w:r w:rsidRPr="00D828C0">
        <w:rPr>
          <w:rStyle w:val="Bodytext20"/>
          <w:rFonts w:ascii="Times New Roman" w:hAnsi="Times New Roman" w:cs="Times New Roman"/>
          <w:sz w:val="24"/>
          <w:szCs w:val="24"/>
        </w:rPr>
        <w:t>съдържаща:</w:t>
      </w:r>
    </w:p>
    <w:p w:rsidR="00D02E09" w:rsidRPr="00D828C0" w:rsidRDefault="00D02E09" w:rsidP="00CD77BD">
      <w:pPr>
        <w:pStyle w:val="Bodytext21"/>
        <w:numPr>
          <w:ilvl w:val="0"/>
          <w:numId w:val="40"/>
        </w:numPr>
        <w:shd w:val="clear" w:color="auto" w:fill="auto"/>
        <w:tabs>
          <w:tab w:val="left" w:pos="309"/>
        </w:tabs>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местоположение на пътните знаци;</w:t>
      </w:r>
    </w:p>
    <w:p w:rsidR="00D02E09" w:rsidRPr="00D828C0" w:rsidRDefault="00D02E09" w:rsidP="00CD77BD">
      <w:pPr>
        <w:pStyle w:val="Bodytext21"/>
        <w:numPr>
          <w:ilvl w:val="0"/>
          <w:numId w:val="40"/>
        </w:numPr>
        <w:shd w:val="clear" w:color="auto" w:fill="auto"/>
        <w:tabs>
          <w:tab w:val="left" w:pos="313"/>
        </w:tabs>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color w:val="000000"/>
          <w:sz w:val="24"/>
          <w:szCs w:val="24"/>
        </w:rPr>
        <w:t>местоположение на светофарни</w:t>
      </w:r>
      <w:r w:rsidR="00143EE1" w:rsidRPr="00545FDC">
        <w:rPr>
          <w:rStyle w:val="Bodytext20"/>
          <w:rFonts w:ascii="Times New Roman" w:hAnsi="Times New Roman" w:cs="Times New Roman"/>
          <w:color w:val="000000"/>
          <w:sz w:val="24"/>
          <w:szCs w:val="24"/>
        </w:rPr>
        <w:t>те</w:t>
      </w:r>
      <w:r w:rsidRPr="00D828C0">
        <w:rPr>
          <w:rStyle w:val="Bodytext20"/>
          <w:rFonts w:ascii="Times New Roman" w:hAnsi="Times New Roman" w:cs="Times New Roman"/>
          <w:color w:val="000000"/>
          <w:sz w:val="24"/>
          <w:szCs w:val="24"/>
        </w:rPr>
        <w:t xml:space="preserve"> уредби;</w:t>
      </w:r>
    </w:p>
    <w:p w:rsidR="00D02E09" w:rsidRPr="00D828C0" w:rsidRDefault="00D02E09" w:rsidP="00CD77BD">
      <w:pPr>
        <w:pStyle w:val="Bodytext21"/>
        <w:numPr>
          <w:ilvl w:val="0"/>
          <w:numId w:val="40"/>
        </w:numPr>
        <w:shd w:val="clear" w:color="auto" w:fill="auto"/>
        <w:tabs>
          <w:tab w:val="left" w:pos="318"/>
        </w:tabs>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color w:val="000000"/>
          <w:sz w:val="24"/>
          <w:szCs w:val="24"/>
        </w:rPr>
        <w:t>допълнителни технически средства за организация и регулиране на движението;</w:t>
      </w:r>
    </w:p>
    <w:p w:rsidR="00D02E09" w:rsidRPr="00D828C0" w:rsidRDefault="00D02E09" w:rsidP="00CD77BD">
      <w:pPr>
        <w:pStyle w:val="Bodytext21"/>
        <w:numPr>
          <w:ilvl w:val="0"/>
          <w:numId w:val="40"/>
        </w:numPr>
        <w:shd w:val="clear" w:color="auto" w:fill="auto"/>
        <w:tabs>
          <w:tab w:val="left" w:pos="318"/>
        </w:tabs>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color w:val="000000"/>
          <w:sz w:val="24"/>
          <w:szCs w:val="24"/>
        </w:rPr>
        <w:t>площи от уличните платна, предназначени за паркиране на ППС;</w:t>
      </w:r>
    </w:p>
    <w:p w:rsidR="00D02E09" w:rsidRPr="00D828C0" w:rsidRDefault="00D02E09" w:rsidP="00CD77BD">
      <w:pPr>
        <w:pStyle w:val="Bodytext21"/>
        <w:numPr>
          <w:ilvl w:val="0"/>
          <w:numId w:val="40"/>
        </w:numPr>
        <w:shd w:val="clear" w:color="auto" w:fill="auto"/>
        <w:tabs>
          <w:tab w:val="left" w:pos="318"/>
        </w:tabs>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color w:val="000000"/>
          <w:sz w:val="24"/>
          <w:szCs w:val="24"/>
        </w:rPr>
        <w:t>общински паркинги с трайно предназначение.</w:t>
      </w:r>
    </w:p>
    <w:p w:rsidR="00D02E09" w:rsidRPr="00D828C0" w:rsidRDefault="00D02E09" w:rsidP="00D02E09">
      <w:pPr>
        <w:pStyle w:val="Bodytext21"/>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b/>
          <w:color w:val="000000"/>
          <w:sz w:val="24"/>
          <w:szCs w:val="24"/>
        </w:rPr>
        <w:t>Чл. 2</w:t>
      </w:r>
      <w:r w:rsidR="00B077A5">
        <w:rPr>
          <w:rStyle w:val="Bodytext20"/>
          <w:rFonts w:ascii="Times New Roman" w:hAnsi="Times New Roman" w:cs="Times New Roman"/>
          <w:b/>
          <w:color w:val="000000"/>
          <w:sz w:val="24"/>
          <w:szCs w:val="24"/>
        </w:rPr>
        <w:t>6</w:t>
      </w:r>
      <w:r w:rsidRPr="00D828C0">
        <w:rPr>
          <w:rStyle w:val="Bodytext20"/>
          <w:rFonts w:ascii="Times New Roman" w:hAnsi="Times New Roman" w:cs="Times New Roman"/>
          <w:b/>
          <w:color w:val="000000"/>
          <w:sz w:val="24"/>
          <w:szCs w:val="24"/>
        </w:rPr>
        <w:t>.</w:t>
      </w:r>
      <w:r w:rsidRPr="00D828C0">
        <w:rPr>
          <w:rStyle w:val="Bodytext20"/>
          <w:rFonts w:ascii="Times New Roman" w:hAnsi="Times New Roman" w:cs="Times New Roman"/>
          <w:color w:val="000000"/>
          <w:sz w:val="24"/>
          <w:szCs w:val="24"/>
        </w:rPr>
        <w:t xml:space="preserve"> (1) Преброяванията</w:t>
      </w:r>
      <w:r w:rsidR="00B54A2E">
        <w:rPr>
          <w:rStyle w:val="Bodytext20"/>
          <w:rFonts w:ascii="Times New Roman" w:hAnsi="Times New Roman" w:cs="Times New Roman"/>
          <w:color w:val="000000"/>
          <w:sz w:val="24"/>
          <w:szCs w:val="24"/>
        </w:rPr>
        <w:t xml:space="preserve"> на </w:t>
      </w:r>
      <w:r w:rsidR="004666F7" w:rsidRPr="00B077A5">
        <w:rPr>
          <w:rStyle w:val="Bodytext20"/>
          <w:rFonts w:ascii="Times New Roman" w:hAnsi="Times New Roman" w:cs="Times New Roman"/>
          <w:sz w:val="24"/>
          <w:szCs w:val="24"/>
        </w:rPr>
        <w:t xml:space="preserve">транспортните потоци </w:t>
      </w:r>
      <w:r w:rsidR="00C1291C" w:rsidRPr="00B077A5">
        <w:rPr>
          <w:rStyle w:val="Bodytext20"/>
          <w:rFonts w:ascii="Times New Roman" w:hAnsi="Times New Roman" w:cs="Times New Roman"/>
          <w:sz w:val="24"/>
          <w:szCs w:val="24"/>
        </w:rPr>
        <w:t>се извършва</w:t>
      </w:r>
      <w:r w:rsidR="004666F7" w:rsidRPr="00B077A5">
        <w:rPr>
          <w:rStyle w:val="Bodytext20"/>
          <w:rFonts w:ascii="Times New Roman" w:hAnsi="Times New Roman" w:cs="Times New Roman"/>
          <w:sz w:val="24"/>
          <w:szCs w:val="24"/>
        </w:rPr>
        <w:t>т</w:t>
      </w:r>
      <w:r w:rsidRPr="00B077A5">
        <w:rPr>
          <w:rStyle w:val="Bodytext20"/>
          <w:rFonts w:ascii="Times New Roman" w:hAnsi="Times New Roman" w:cs="Times New Roman"/>
          <w:sz w:val="24"/>
          <w:szCs w:val="24"/>
        </w:rPr>
        <w:t xml:space="preserve"> на конкретно посочени от Възложителя кръстовища от първостепенната улична мрежа еднократно, в делничен ден (без първия и последния делник от </w:t>
      </w:r>
      <w:r w:rsidRPr="00895157">
        <w:rPr>
          <w:rStyle w:val="Bodytext20"/>
          <w:rFonts w:ascii="Times New Roman" w:hAnsi="Times New Roman" w:cs="Times New Roman"/>
          <w:sz w:val="24"/>
          <w:szCs w:val="24"/>
        </w:rPr>
        <w:t xml:space="preserve">седмицата), в пикови часове. Информацията </w:t>
      </w:r>
      <w:r w:rsidR="00025B71" w:rsidRPr="00895157">
        <w:rPr>
          <w:rStyle w:val="Bodytext20"/>
          <w:rFonts w:ascii="Times New Roman" w:hAnsi="Times New Roman" w:cs="Times New Roman"/>
          <w:sz w:val="24"/>
          <w:szCs w:val="24"/>
        </w:rPr>
        <w:t xml:space="preserve">може да </w:t>
      </w:r>
      <w:r w:rsidRPr="00895157">
        <w:rPr>
          <w:rStyle w:val="Bodytext20"/>
          <w:rFonts w:ascii="Times New Roman" w:hAnsi="Times New Roman" w:cs="Times New Roman"/>
          <w:sz w:val="24"/>
          <w:szCs w:val="24"/>
        </w:rPr>
        <w:t>се предоставя</w:t>
      </w:r>
      <w:r w:rsidR="00025B71" w:rsidRPr="00895157">
        <w:rPr>
          <w:rStyle w:val="Bodytext20"/>
          <w:rFonts w:ascii="Times New Roman" w:hAnsi="Times New Roman" w:cs="Times New Roman"/>
          <w:sz w:val="24"/>
          <w:szCs w:val="24"/>
        </w:rPr>
        <w:t xml:space="preserve"> и</w:t>
      </w:r>
      <w:r w:rsidRPr="00895157">
        <w:rPr>
          <w:rStyle w:val="Bodytext20"/>
          <w:rFonts w:ascii="Times New Roman" w:hAnsi="Times New Roman" w:cs="Times New Roman"/>
          <w:sz w:val="24"/>
          <w:szCs w:val="24"/>
        </w:rPr>
        <w:t xml:space="preserve"> от възложителя по чл. 2</w:t>
      </w:r>
      <w:r w:rsidR="00B077A5" w:rsidRPr="00895157">
        <w:rPr>
          <w:rStyle w:val="Bodytext20"/>
          <w:rFonts w:ascii="Times New Roman" w:hAnsi="Times New Roman" w:cs="Times New Roman"/>
          <w:sz w:val="24"/>
          <w:szCs w:val="24"/>
        </w:rPr>
        <w:t>1</w:t>
      </w:r>
      <w:r w:rsidRPr="00895157">
        <w:rPr>
          <w:rStyle w:val="Bodytext20"/>
          <w:rFonts w:ascii="Times New Roman" w:hAnsi="Times New Roman" w:cs="Times New Roman"/>
          <w:sz w:val="24"/>
          <w:szCs w:val="24"/>
        </w:rPr>
        <w:t>, т. 12.</w:t>
      </w:r>
    </w:p>
    <w:p w:rsidR="00646393" w:rsidRDefault="00D02E09" w:rsidP="00D02E09">
      <w:pPr>
        <w:pStyle w:val="Bodytext21"/>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Fonts w:ascii="Times New Roman" w:hAnsi="Times New Roman" w:cs="Times New Roman"/>
          <w:sz w:val="24"/>
          <w:szCs w:val="24"/>
        </w:rPr>
        <w:t xml:space="preserve">(2) </w:t>
      </w:r>
      <w:r w:rsidRPr="00B077A5">
        <w:rPr>
          <w:rStyle w:val="Bodytext20"/>
          <w:rFonts w:ascii="Times New Roman" w:hAnsi="Times New Roman" w:cs="Times New Roman"/>
          <w:sz w:val="24"/>
          <w:szCs w:val="24"/>
        </w:rPr>
        <w:t>Изготвя се картограма за транспортното натовар</w:t>
      </w:r>
      <w:r w:rsidR="00C90BF2" w:rsidRPr="00B077A5">
        <w:rPr>
          <w:rStyle w:val="Bodytext20"/>
          <w:rFonts w:ascii="Times New Roman" w:hAnsi="Times New Roman" w:cs="Times New Roman"/>
          <w:sz w:val="24"/>
          <w:szCs w:val="24"/>
        </w:rPr>
        <w:t>ване на определените кръстовища, която съдържа</w:t>
      </w:r>
      <w:r w:rsidRPr="00B077A5">
        <w:rPr>
          <w:rStyle w:val="Bodytext20"/>
          <w:rFonts w:ascii="Times New Roman" w:hAnsi="Times New Roman" w:cs="Times New Roman"/>
          <w:sz w:val="24"/>
          <w:szCs w:val="24"/>
        </w:rPr>
        <w:t xml:space="preserve"> графи</w:t>
      </w:r>
      <w:r w:rsidR="00C90BF2" w:rsidRPr="00B077A5">
        <w:rPr>
          <w:rStyle w:val="Bodytext20"/>
          <w:rFonts w:ascii="Times New Roman" w:hAnsi="Times New Roman" w:cs="Times New Roman"/>
          <w:sz w:val="24"/>
          <w:szCs w:val="24"/>
        </w:rPr>
        <w:t xml:space="preserve">ка </w:t>
      </w:r>
      <w:r w:rsidR="008F36E8" w:rsidRPr="00B077A5">
        <w:rPr>
          <w:rStyle w:val="Bodytext20"/>
          <w:rFonts w:ascii="Times New Roman" w:hAnsi="Times New Roman" w:cs="Times New Roman"/>
          <w:sz w:val="24"/>
          <w:szCs w:val="24"/>
        </w:rPr>
        <w:t>н</w:t>
      </w:r>
      <w:r w:rsidRPr="00B077A5">
        <w:rPr>
          <w:rStyle w:val="Bodytext20"/>
          <w:rFonts w:ascii="Times New Roman" w:hAnsi="Times New Roman" w:cs="Times New Roman"/>
          <w:sz w:val="24"/>
          <w:szCs w:val="24"/>
        </w:rPr>
        <w:t xml:space="preserve">а сумарното движение и </w:t>
      </w:r>
      <w:r w:rsidR="00C90BF2" w:rsidRPr="00B077A5">
        <w:rPr>
          <w:rStyle w:val="Bodytext20"/>
          <w:rFonts w:ascii="Times New Roman" w:hAnsi="Times New Roman" w:cs="Times New Roman"/>
          <w:sz w:val="24"/>
          <w:szCs w:val="24"/>
        </w:rPr>
        <w:t xml:space="preserve">таблици </w:t>
      </w:r>
      <w:r w:rsidRPr="00B077A5">
        <w:rPr>
          <w:rStyle w:val="Bodytext20"/>
          <w:rFonts w:ascii="Times New Roman" w:hAnsi="Times New Roman" w:cs="Times New Roman"/>
          <w:sz w:val="24"/>
          <w:szCs w:val="24"/>
        </w:rPr>
        <w:t>с указване величините и видовете транспорт, които образуват сумарното движение.</w:t>
      </w:r>
      <w:r w:rsidR="00C1291C" w:rsidRPr="00B077A5">
        <w:rPr>
          <w:rStyle w:val="Bodytext20"/>
          <w:rFonts w:ascii="Times New Roman" w:hAnsi="Times New Roman" w:cs="Times New Roman"/>
          <w:sz w:val="24"/>
          <w:szCs w:val="24"/>
        </w:rPr>
        <w:t xml:space="preserve"> </w:t>
      </w:r>
    </w:p>
    <w:p w:rsidR="00D02E09" w:rsidRPr="00D828C0" w:rsidRDefault="00D02E09" w:rsidP="00D02E09">
      <w:pPr>
        <w:pStyle w:val="Bodytext21"/>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b/>
          <w:color w:val="000000"/>
          <w:sz w:val="24"/>
          <w:szCs w:val="24"/>
        </w:rPr>
        <w:t>Чл. 2</w:t>
      </w:r>
      <w:r w:rsidR="00B077A5">
        <w:rPr>
          <w:rStyle w:val="Bodytext20"/>
          <w:rFonts w:ascii="Times New Roman" w:hAnsi="Times New Roman" w:cs="Times New Roman"/>
          <w:b/>
          <w:color w:val="000000"/>
          <w:sz w:val="24"/>
          <w:szCs w:val="24"/>
        </w:rPr>
        <w:t>7</w:t>
      </w:r>
      <w:r w:rsidRPr="00D828C0">
        <w:rPr>
          <w:rStyle w:val="Bodytext20"/>
          <w:rFonts w:ascii="Times New Roman" w:hAnsi="Times New Roman" w:cs="Times New Roman"/>
          <w:b/>
          <w:color w:val="000000"/>
          <w:sz w:val="24"/>
          <w:szCs w:val="24"/>
        </w:rPr>
        <w:t xml:space="preserve">. </w:t>
      </w:r>
      <w:r w:rsidRPr="00D828C0">
        <w:rPr>
          <w:rStyle w:val="Bodytext20"/>
          <w:rFonts w:ascii="Times New Roman" w:hAnsi="Times New Roman" w:cs="Times New Roman"/>
          <w:color w:val="000000"/>
          <w:sz w:val="24"/>
          <w:szCs w:val="24"/>
        </w:rPr>
        <w:t xml:space="preserve">Върху схема се отбелязват броят на ПТП, </w:t>
      </w:r>
      <w:r w:rsidR="001147F9">
        <w:rPr>
          <w:rStyle w:val="Bodytext20"/>
          <w:rFonts w:ascii="Times New Roman" w:hAnsi="Times New Roman" w:cs="Times New Roman"/>
          <w:color w:val="000000"/>
          <w:sz w:val="24"/>
          <w:szCs w:val="24"/>
        </w:rPr>
        <w:t xml:space="preserve">за последните </w:t>
      </w:r>
      <w:r w:rsidRPr="00D828C0">
        <w:rPr>
          <w:rStyle w:val="Bodytext20"/>
          <w:rFonts w:ascii="Times New Roman" w:hAnsi="Times New Roman" w:cs="Times New Roman"/>
          <w:color w:val="000000"/>
          <w:sz w:val="24"/>
          <w:szCs w:val="24"/>
        </w:rPr>
        <w:t>пет години, предхождащи тази, в която се изработва ГПОД. Освен общият брой на ПТП се посочват сведения поотделно за броя на ранените и на загиналите.</w:t>
      </w:r>
    </w:p>
    <w:p w:rsidR="00D02E09" w:rsidRPr="00D828C0" w:rsidRDefault="00D02E09" w:rsidP="00D02E09">
      <w:pPr>
        <w:pStyle w:val="Bodytext21"/>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b/>
          <w:color w:val="000000"/>
          <w:sz w:val="24"/>
          <w:szCs w:val="24"/>
        </w:rPr>
        <w:t xml:space="preserve">Чл. </w:t>
      </w:r>
      <w:r w:rsidR="00E67050">
        <w:rPr>
          <w:rStyle w:val="Bodytext20"/>
          <w:rFonts w:ascii="Times New Roman" w:hAnsi="Times New Roman" w:cs="Times New Roman"/>
          <w:b/>
          <w:color w:val="000000"/>
          <w:sz w:val="24"/>
          <w:szCs w:val="24"/>
        </w:rPr>
        <w:t>2</w:t>
      </w:r>
      <w:r w:rsidR="00B077A5">
        <w:rPr>
          <w:rStyle w:val="Bodytext20"/>
          <w:rFonts w:ascii="Times New Roman" w:hAnsi="Times New Roman" w:cs="Times New Roman"/>
          <w:b/>
          <w:color w:val="000000"/>
          <w:sz w:val="24"/>
          <w:szCs w:val="24"/>
        </w:rPr>
        <w:t>8</w:t>
      </w:r>
      <w:r w:rsidRPr="00D828C0">
        <w:rPr>
          <w:rStyle w:val="Bodytext20"/>
          <w:rFonts w:ascii="Times New Roman" w:hAnsi="Times New Roman" w:cs="Times New Roman"/>
          <w:b/>
          <w:color w:val="000000"/>
          <w:sz w:val="24"/>
          <w:szCs w:val="24"/>
        </w:rPr>
        <w:t xml:space="preserve">. </w:t>
      </w:r>
      <w:r w:rsidRPr="00D828C0">
        <w:rPr>
          <w:rStyle w:val="Bodytext20"/>
          <w:rFonts w:ascii="Times New Roman" w:hAnsi="Times New Roman" w:cs="Times New Roman"/>
          <w:color w:val="000000"/>
          <w:sz w:val="24"/>
          <w:szCs w:val="24"/>
        </w:rPr>
        <w:t>Характеристика на населеното място се съставя на база на анализ на данни за:</w:t>
      </w:r>
    </w:p>
    <w:p w:rsidR="00D02E09" w:rsidRPr="00D828C0" w:rsidRDefault="00D02E09" w:rsidP="00CD77BD">
      <w:pPr>
        <w:pStyle w:val="Bodytext21"/>
        <w:numPr>
          <w:ilvl w:val="0"/>
          <w:numId w:val="41"/>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 xml:space="preserve">наличие на трасета от републиканската пътна мрежа, които преминават през територията на </w:t>
      </w:r>
      <w:r w:rsidR="005379C0">
        <w:rPr>
          <w:rStyle w:val="Bodytext20"/>
          <w:rFonts w:ascii="Times New Roman" w:hAnsi="Times New Roman" w:cs="Times New Roman"/>
          <w:color w:val="000000"/>
          <w:sz w:val="24"/>
          <w:szCs w:val="24"/>
        </w:rPr>
        <w:t>населеното място</w:t>
      </w:r>
      <w:r w:rsidRPr="00D828C0">
        <w:rPr>
          <w:rStyle w:val="Bodytext20"/>
          <w:rFonts w:ascii="Times New Roman" w:hAnsi="Times New Roman" w:cs="Times New Roman"/>
          <w:color w:val="000000"/>
          <w:sz w:val="24"/>
          <w:szCs w:val="24"/>
        </w:rPr>
        <w:t>: брой, класове, конфигурация, състояние, натоварване и др.;</w:t>
      </w:r>
    </w:p>
    <w:p w:rsidR="00D02E09" w:rsidRPr="00D828C0" w:rsidRDefault="00D02E09" w:rsidP="00CD77BD">
      <w:pPr>
        <w:pStyle w:val="Bodytext21"/>
        <w:numPr>
          <w:ilvl w:val="0"/>
          <w:numId w:val="41"/>
        </w:numPr>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color w:val="000000"/>
          <w:sz w:val="24"/>
          <w:szCs w:val="24"/>
        </w:rPr>
        <w:t>площи със специално функционално назначение (жп прелези, автогари, пристанища, аерогари, военни поделения и т.н.).</w:t>
      </w:r>
    </w:p>
    <w:p w:rsidR="00D02E09" w:rsidRPr="00D828C0" w:rsidRDefault="00D02E09" w:rsidP="00D02E09">
      <w:pPr>
        <w:pStyle w:val="Bodytext21"/>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b/>
          <w:color w:val="000000"/>
          <w:sz w:val="24"/>
          <w:szCs w:val="24"/>
        </w:rPr>
        <w:t xml:space="preserve">Чл. </w:t>
      </w:r>
      <w:r w:rsidR="00B077A5">
        <w:rPr>
          <w:rStyle w:val="Bodytext20"/>
          <w:rFonts w:ascii="Times New Roman" w:hAnsi="Times New Roman" w:cs="Times New Roman"/>
          <w:b/>
          <w:color w:val="000000"/>
          <w:sz w:val="24"/>
          <w:szCs w:val="24"/>
        </w:rPr>
        <w:t>29</w:t>
      </w:r>
      <w:r w:rsidRPr="00D828C0">
        <w:rPr>
          <w:rStyle w:val="Bodytext20"/>
          <w:rFonts w:ascii="Times New Roman" w:hAnsi="Times New Roman" w:cs="Times New Roman"/>
          <w:b/>
          <w:color w:val="000000"/>
          <w:sz w:val="24"/>
          <w:szCs w:val="24"/>
        </w:rPr>
        <w:t>.</w:t>
      </w:r>
      <w:r w:rsidRPr="00D828C0">
        <w:rPr>
          <w:rStyle w:val="Bodytext20"/>
          <w:rFonts w:ascii="Times New Roman" w:hAnsi="Times New Roman" w:cs="Times New Roman"/>
          <w:color w:val="000000"/>
          <w:sz w:val="24"/>
          <w:szCs w:val="24"/>
        </w:rPr>
        <w:t xml:space="preserve"> Всички събрани и предоставени изходни данни се ползват за заключения и мотивировка на проектните решения по организация на движението и намират място в текстовете на обяснителната записка.</w:t>
      </w:r>
      <w:bookmarkStart w:id="6" w:name="bookmark6"/>
    </w:p>
    <w:p w:rsidR="00D02E09" w:rsidRPr="00D828C0" w:rsidRDefault="00D02E09" w:rsidP="00D02E09">
      <w:pPr>
        <w:pStyle w:val="Bodytext21"/>
        <w:shd w:val="clear" w:color="auto" w:fill="auto"/>
        <w:spacing w:before="240" w:after="240" w:line="276" w:lineRule="auto"/>
        <w:ind w:firstLine="851"/>
        <w:rPr>
          <w:rStyle w:val="Bodytext20"/>
          <w:rFonts w:ascii="Times New Roman" w:hAnsi="Times New Roman" w:cs="Times New Roman"/>
          <w:color w:val="000000"/>
          <w:sz w:val="24"/>
          <w:szCs w:val="24"/>
        </w:rPr>
      </w:pPr>
    </w:p>
    <w:p w:rsidR="00D02E09" w:rsidRPr="00D828C0" w:rsidRDefault="00D02E09" w:rsidP="00D02E09">
      <w:pPr>
        <w:pStyle w:val="Bodytext21"/>
        <w:shd w:val="clear" w:color="auto" w:fill="auto"/>
        <w:spacing w:before="240" w:after="240" w:line="276" w:lineRule="auto"/>
        <w:ind w:firstLine="0"/>
        <w:jc w:val="center"/>
        <w:rPr>
          <w:rStyle w:val="Heading10"/>
          <w:rFonts w:ascii="Times New Roman" w:hAnsi="Times New Roman" w:cs="Times New Roman"/>
          <w:b/>
          <w:color w:val="000000"/>
          <w:sz w:val="24"/>
          <w:szCs w:val="24"/>
        </w:rPr>
      </w:pPr>
      <w:r w:rsidRPr="00D828C0">
        <w:rPr>
          <w:rStyle w:val="Heading10"/>
          <w:rFonts w:ascii="Times New Roman" w:hAnsi="Times New Roman" w:cs="Times New Roman"/>
          <w:b/>
          <w:color w:val="000000"/>
          <w:sz w:val="24"/>
          <w:szCs w:val="24"/>
        </w:rPr>
        <w:t>Раздел II</w:t>
      </w:r>
    </w:p>
    <w:p w:rsidR="00D02E09" w:rsidRPr="00D828C0" w:rsidRDefault="008F0E7D" w:rsidP="00D02E09">
      <w:pPr>
        <w:pStyle w:val="Bodytext21"/>
        <w:shd w:val="clear" w:color="auto" w:fill="auto"/>
        <w:spacing w:before="240" w:after="240" w:line="276" w:lineRule="auto"/>
        <w:ind w:firstLine="0"/>
        <w:jc w:val="center"/>
        <w:rPr>
          <w:rStyle w:val="Heading10"/>
          <w:rFonts w:ascii="Times New Roman" w:hAnsi="Times New Roman" w:cs="Times New Roman"/>
          <w:b/>
          <w:color w:val="000000"/>
          <w:sz w:val="24"/>
          <w:szCs w:val="24"/>
        </w:rPr>
      </w:pPr>
      <w:r w:rsidRPr="00B077A5">
        <w:rPr>
          <w:rStyle w:val="Heading10"/>
          <w:rFonts w:ascii="Times New Roman" w:hAnsi="Times New Roman" w:cs="Times New Roman"/>
          <w:b/>
          <w:sz w:val="24"/>
          <w:szCs w:val="24"/>
        </w:rPr>
        <w:t xml:space="preserve">Схема на </w:t>
      </w:r>
      <w:r w:rsidR="006A76EF" w:rsidRPr="00B077A5">
        <w:rPr>
          <w:rStyle w:val="Heading10"/>
          <w:rFonts w:ascii="Times New Roman" w:hAnsi="Times New Roman" w:cs="Times New Roman"/>
          <w:b/>
          <w:sz w:val="24"/>
          <w:szCs w:val="24"/>
        </w:rPr>
        <w:t>к</w:t>
      </w:r>
      <w:r w:rsidR="00D02E09" w:rsidRPr="00B077A5">
        <w:rPr>
          <w:rStyle w:val="Heading10"/>
          <w:rFonts w:ascii="Times New Roman" w:hAnsi="Times New Roman" w:cs="Times New Roman"/>
          <w:b/>
          <w:sz w:val="24"/>
          <w:szCs w:val="24"/>
        </w:rPr>
        <w:t xml:space="preserve">ласификация </w:t>
      </w:r>
      <w:r w:rsidR="00D02E09" w:rsidRPr="00D828C0">
        <w:rPr>
          <w:rStyle w:val="Heading10"/>
          <w:rFonts w:ascii="Times New Roman" w:hAnsi="Times New Roman" w:cs="Times New Roman"/>
          <w:b/>
          <w:color w:val="000000"/>
          <w:sz w:val="24"/>
          <w:szCs w:val="24"/>
        </w:rPr>
        <w:t>на уличната мрежа и обекти, които влияят върху организацията на движението.</w:t>
      </w:r>
      <w:bookmarkEnd w:id="6"/>
    </w:p>
    <w:p w:rsidR="00D02E09" w:rsidRPr="00443F6F" w:rsidRDefault="00D02E09" w:rsidP="00D02E09">
      <w:pPr>
        <w:pStyle w:val="Bodytext21"/>
        <w:shd w:val="clear" w:color="auto" w:fill="auto"/>
        <w:spacing w:line="276" w:lineRule="auto"/>
        <w:ind w:firstLine="851"/>
        <w:rPr>
          <w:rFonts w:ascii="Times New Roman" w:hAnsi="Times New Roman" w:cs="Times New Roman"/>
          <w:color w:val="FF0000"/>
          <w:sz w:val="24"/>
          <w:szCs w:val="24"/>
        </w:rPr>
      </w:pPr>
      <w:r w:rsidRPr="00D828C0">
        <w:rPr>
          <w:rStyle w:val="Bodytext20"/>
          <w:rFonts w:ascii="Times New Roman" w:hAnsi="Times New Roman" w:cs="Times New Roman"/>
          <w:b/>
          <w:color w:val="000000"/>
          <w:sz w:val="24"/>
          <w:szCs w:val="24"/>
        </w:rPr>
        <w:t>Чл. 3</w:t>
      </w:r>
      <w:r w:rsidR="00B077A5">
        <w:rPr>
          <w:rStyle w:val="Bodytext20"/>
          <w:rFonts w:ascii="Times New Roman" w:hAnsi="Times New Roman" w:cs="Times New Roman"/>
          <w:b/>
          <w:color w:val="000000"/>
          <w:sz w:val="24"/>
          <w:szCs w:val="24"/>
        </w:rPr>
        <w:t>0</w:t>
      </w:r>
      <w:r w:rsidRPr="00D828C0">
        <w:rPr>
          <w:rStyle w:val="Bodytext20"/>
          <w:rFonts w:ascii="Times New Roman" w:hAnsi="Times New Roman" w:cs="Times New Roman"/>
          <w:b/>
          <w:color w:val="000000"/>
          <w:sz w:val="24"/>
          <w:szCs w:val="24"/>
        </w:rPr>
        <w:t>.</w:t>
      </w:r>
      <w:r w:rsidRPr="00D828C0">
        <w:rPr>
          <w:rStyle w:val="Bodytext20"/>
          <w:rFonts w:ascii="Times New Roman" w:hAnsi="Times New Roman" w:cs="Times New Roman"/>
          <w:color w:val="000000"/>
          <w:sz w:val="24"/>
          <w:szCs w:val="24"/>
        </w:rPr>
        <w:t xml:space="preserve"> (1) Всички проектни решения на мероприятията по организация на </w:t>
      </w:r>
      <w:r w:rsidRPr="00B077A5">
        <w:rPr>
          <w:rStyle w:val="Bodytext20"/>
          <w:rFonts w:ascii="Times New Roman" w:hAnsi="Times New Roman" w:cs="Times New Roman"/>
          <w:sz w:val="24"/>
          <w:szCs w:val="24"/>
        </w:rPr>
        <w:lastRenderedPageBreak/>
        <w:t>движението се базират на класификацията на уличната мрежа</w:t>
      </w:r>
      <w:r w:rsidR="006A76EF" w:rsidRPr="00B077A5">
        <w:rPr>
          <w:rStyle w:val="Bodytext20"/>
          <w:rFonts w:ascii="Times New Roman" w:hAnsi="Times New Roman" w:cs="Times New Roman"/>
          <w:sz w:val="24"/>
          <w:szCs w:val="24"/>
        </w:rPr>
        <w:t>, дадена в схема</w:t>
      </w:r>
      <w:r w:rsidRPr="00B077A5">
        <w:rPr>
          <w:rStyle w:val="Bodytext20"/>
          <w:rFonts w:ascii="Times New Roman" w:hAnsi="Times New Roman" w:cs="Times New Roman"/>
          <w:sz w:val="24"/>
          <w:szCs w:val="24"/>
        </w:rPr>
        <w:t xml:space="preserve">. Последната се основава на данните от ОУП, а когато няма такъв </w:t>
      </w:r>
      <w:r w:rsidR="001441D5" w:rsidRPr="00B077A5">
        <w:rPr>
          <w:rStyle w:val="Bodytext20"/>
          <w:rFonts w:ascii="Times New Roman" w:hAnsi="Times New Roman" w:cs="Times New Roman"/>
          <w:sz w:val="24"/>
          <w:szCs w:val="24"/>
        </w:rPr>
        <w:t>въз основа на ПУП, съгласно чл. 109, ал. 2 на ЗУТ</w:t>
      </w:r>
      <w:r w:rsidRPr="00B077A5">
        <w:rPr>
          <w:rStyle w:val="Bodytext20"/>
          <w:rFonts w:ascii="Times New Roman" w:hAnsi="Times New Roman" w:cs="Times New Roman"/>
          <w:sz w:val="24"/>
          <w:szCs w:val="24"/>
        </w:rPr>
        <w:t>.</w:t>
      </w:r>
    </w:p>
    <w:p w:rsidR="00D02E09" w:rsidRPr="00D828C0" w:rsidRDefault="00D02E09" w:rsidP="007D2696">
      <w:pPr>
        <w:pStyle w:val="Bodytext21"/>
        <w:numPr>
          <w:ilvl w:val="0"/>
          <w:numId w:val="74"/>
        </w:numPr>
        <w:shd w:val="clear" w:color="auto" w:fill="auto"/>
        <w:spacing w:line="276" w:lineRule="auto"/>
        <w:ind w:left="0"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 xml:space="preserve">Допуска се класифицирането на съществуващата </w:t>
      </w:r>
      <w:r w:rsidR="00EE65A1">
        <w:rPr>
          <w:rStyle w:val="Bodytext20"/>
          <w:rFonts w:ascii="Times New Roman" w:hAnsi="Times New Roman" w:cs="Times New Roman"/>
          <w:color w:val="000000"/>
          <w:sz w:val="24"/>
          <w:szCs w:val="24"/>
        </w:rPr>
        <w:t>първостепенна</w:t>
      </w:r>
      <w:r w:rsidRPr="00D828C0">
        <w:rPr>
          <w:rStyle w:val="Bodytext20"/>
          <w:rFonts w:ascii="Times New Roman" w:hAnsi="Times New Roman" w:cs="Times New Roman"/>
          <w:color w:val="000000"/>
          <w:sz w:val="24"/>
          <w:szCs w:val="24"/>
        </w:rPr>
        <w:t xml:space="preserve"> и второстепенна улична мрежа да се извършва съобразно:</w:t>
      </w:r>
    </w:p>
    <w:p w:rsidR="00D02E09" w:rsidRPr="00D828C0" w:rsidRDefault="00D02E09" w:rsidP="007D2696">
      <w:pPr>
        <w:pStyle w:val="Bodytext21"/>
        <w:numPr>
          <w:ilvl w:val="0"/>
          <w:numId w:val="75"/>
        </w:numPr>
        <w:shd w:val="clear" w:color="auto" w:fill="auto"/>
        <w:spacing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 xml:space="preserve">функционалното </w:t>
      </w:r>
      <w:r w:rsidRPr="00C04D77">
        <w:rPr>
          <w:rStyle w:val="Bodytext20"/>
          <w:rFonts w:ascii="Times New Roman" w:hAnsi="Times New Roman" w:cs="Times New Roman"/>
          <w:color w:val="000000"/>
          <w:sz w:val="24"/>
          <w:szCs w:val="24"/>
        </w:rPr>
        <w:t>предназначение</w:t>
      </w:r>
      <w:r w:rsidRPr="00D828C0">
        <w:rPr>
          <w:rStyle w:val="Bodytext20"/>
          <w:rFonts w:ascii="Times New Roman" w:hAnsi="Times New Roman" w:cs="Times New Roman"/>
          <w:color w:val="000000"/>
          <w:sz w:val="24"/>
          <w:szCs w:val="24"/>
        </w:rPr>
        <w:t xml:space="preserve"> на улиците в транспортната система;</w:t>
      </w:r>
    </w:p>
    <w:p w:rsidR="00D02E09" w:rsidRPr="00B077A5" w:rsidRDefault="00D02E09" w:rsidP="007D2696">
      <w:pPr>
        <w:pStyle w:val="Bodytext21"/>
        <w:numPr>
          <w:ilvl w:val="0"/>
          <w:numId w:val="75"/>
        </w:numPr>
        <w:shd w:val="clear" w:color="auto" w:fill="auto"/>
        <w:spacing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color w:val="000000"/>
          <w:sz w:val="24"/>
          <w:szCs w:val="24"/>
        </w:rPr>
        <w:t xml:space="preserve">наличието на маршрути </w:t>
      </w:r>
      <w:r w:rsidRPr="00B077A5">
        <w:rPr>
          <w:rStyle w:val="Bodytext20"/>
          <w:rFonts w:ascii="Times New Roman" w:hAnsi="Times New Roman" w:cs="Times New Roman"/>
          <w:color w:val="000000"/>
          <w:sz w:val="24"/>
          <w:szCs w:val="24"/>
        </w:rPr>
        <w:t>на РЛО</w:t>
      </w:r>
      <w:r w:rsidR="00D91599" w:rsidRPr="00B077A5">
        <w:rPr>
          <w:rStyle w:val="Bodytext20"/>
          <w:rFonts w:ascii="Times New Roman" w:hAnsi="Times New Roman" w:cs="Times New Roman"/>
          <w:color w:val="000000"/>
          <w:sz w:val="24"/>
          <w:szCs w:val="24"/>
        </w:rPr>
        <w:t>Т</w:t>
      </w:r>
      <w:r w:rsidRPr="00B077A5">
        <w:rPr>
          <w:rStyle w:val="Bodytext20"/>
          <w:rFonts w:ascii="Times New Roman" w:hAnsi="Times New Roman" w:cs="Times New Roman"/>
          <w:color w:val="000000"/>
          <w:sz w:val="24"/>
          <w:szCs w:val="24"/>
        </w:rPr>
        <w:t>ПП;</w:t>
      </w:r>
    </w:p>
    <w:p w:rsidR="00D02E09" w:rsidRPr="00B077A5" w:rsidRDefault="00D02E09" w:rsidP="007D2696">
      <w:pPr>
        <w:pStyle w:val="Bodytext21"/>
        <w:numPr>
          <w:ilvl w:val="0"/>
          <w:numId w:val="75"/>
        </w:numPr>
        <w:shd w:val="clear" w:color="auto" w:fill="auto"/>
        <w:spacing w:line="276" w:lineRule="auto"/>
        <w:ind w:firstLine="851"/>
        <w:rPr>
          <w:rStyle w:val="Bodytext20"/>
          <w:rFonts w:ascii="Times New Roman" w:hAnsi="Times New Roman" w:cs="Times New Roman"/>
          <w:color w:val="000000"/>
          <w:sz w:val="24"/>
          <w:szCs w:val="24"/>
        </w:rPr>
      </w:pPr>
      <w:r w:rsidRPr="00B077A5">
        <w:rPr>
          <w:rStyle w:val="Bodytext20"/>
          <w:rFonts w:ascii="Times New Roman" w:hAnsi="Times New Roman" w:cs="Times New Roman"/>
          <w:color w:val="000000"/>
          <w:sz w:val="24"/>
          <w:szCs w:val="24"/>
        </w:rPr>
        <w:t>възможностите на напречния профил и геометричните елементи;</w:t>
      </w:r>
    </w:p>
    <w:p w:rsidR="00D02E09" w:rsidRPr="00B077A5" w:rsidRDefault="00D02E09" w:rsidP="007D2696">
      <w:pPr>
        <w:pStyle w:val="Bodytext21"/>
        <w:numPr>
          <w:ilvl w:val="0"/>
          <w:numId w:val="75"/>
        </w:numPr>
        <w:shd w:val="clear" w:color="auto" w:fill="auto"/>
        <w:spacing w:line="276" w:lineRule="auto"/>
        <w:ind w:firstLine="851"/>
        <w:rPr>
          <w:rFonts w:ascii="Times New Roman" w:hAnsi="Times New Roman" w:cs="Times New Roman"/>
          <w:sz w:val="24"/>
          <w:szCs w:val="24"/>
        </w:rPr>
      </w:pPr>
      <w:r w:rsidRPr="00B077A5">
        <w:rPr>
          <w:rStyle w:val="Bodytext20"/>
          <w:rFonts w:ascii="Times New Roman" w:hAnsi="Times New Roman" w:cs="Times New Roman"/>
          <w:color w:val="000000"/>
          <w:sz w:val="24"/>
          <w:szCs w:val="24"/>
        </w:rPr>
        <w:t xml:space="preserve">установени транспортни традиции и </w:t>
      </w:r>
      <w:r w:rsidR="003C182D">
        <w:rPr>
          <w:rStyle w:val="Bodytext20"/>
          <w:rFonts w:ascii="Times New Roman" w:hAnsi="Times New Roman" w:cs="Times New Roman"/>
          <w:color w:val="000000"/>
          <w:sz w:val="24"/>
          <w:szCs w:val="24"/>
        </w:rPr>
        <w:t>д</w:t>
      </w:r>
      <w:r w:rsidRPr="00B077A5">
        <w:rPr>
          <w:rStyle w:val="Bodytext20"/>
          <w:rFonts w:ascii="Times New Roman" w:hAnsi="Times New Roman" w:cs="Times New Roman"/>
          <w:color w:val="000000"/>
          <w:sz w:val="24"/>
          <w:szCs w:val="24"/>
        </w:rPr>
        <w:t>р.</w:t>
      </w:r>
    </w:p>
    <w:p w:rsidR="00D02E09" w:rsidRPr="00D828C0" w:rsidRDefault="00D02E09" w:rsidP="007D2696">
      <w:pPr>
        <w:pStyle w:val="Bodytext21"/>
        <w:numPr>
          <w:ilvl w:val="0"/>
          <w:numId w:val="74"/>
        </w:numPr>
        <w:shd w:val="clear" w:color="auto" w:fill="auto"/>
        <w:spacing w:after="120" w:line="276" w:lineRule="auto"/>
        <w:ind w:left="0" w:firstLine="851"/>
        <w:rPr>
          <w:rFonts w:ascii="Times New Roman" w:hAnsi="Times New Roman" w:cs="Times New Roman"/>
          <w:sz w:val="24"/>
          <w:szCs w:val="24"/>
        </w:rPr>
      </w:pPr>
      <w:r w:rsidRPr="00B077A5">
        <w:rPr>
          <w:rStyle w:val="Bodytext20"/>
          <w:rFonts w:ascii="Times New Roman" w:hAnsi="Times New Roman" w:cs="Times New Roman"/>
          <w:color w:val="000000"/>
          <w:sz w:val="24"/>
          <w:szCs w:val="24"/>
        </w:rPr>
        <w:t xml:space="preserve">Класът на дадена улица е еднакъв по нейната дължина, но в случаите, когато тя се разтоварва от транспорт или от нея </w:t>
      </w:r>
      <w:r w:rsidR="007D2696" w:rsidRPr="00B077A5">
        <w:rPr>
          <w:rStyle w:val="Bodytext20"/>
          <w:rFonts w:ascii="Times New Roman" w:hAnsi="Times New Roman" w:cs="Times New Roman"/>
          <w:color w:val="000000"/>
          <w:sz w:val="24"/>
          <w:szCs w:val="24"/>
        </w:rPr>
        <w:t>се отделят</w:t>
      </w:r>
      <w:r w:rsidR="007D2696" w:rsidRPr="007D2696">
        <w:rPr>
          <w:rStyle w:val="Bodytext20"/>
          <w:rFonts w:ascii="Times New Roman" w:hAnsi="Times New Roman" w:cs="Times New Roman"/>
          <w:color w:val="000000"/>
          <w:sz w:val="24"/>
          <w:szCs w:val="24"/>
        </w:rPr>
        <w:t xml:space="preserve"> </w:t>
      </w:r>
      <w:r w:rsidRPr="00D828C0">
        <w:rPr>
          <w:rStyle w:val="Bodytext20"/>
          <w:rFonts w:ascii="Times New Roman" w:hAnsi="Times New Roman" w:cs="Times New Roman"/>
          <w:color w:val="000000"/>
          <w:sz w:val="24"/>
          <w:szCs w:val="24"/>
        </w:rPr>
        <w:t>други маршрути, той може да намалява.</w:t>
      </w:r>
    </w:p>
    <w:p w:rsidR="00D02E09" w:rsidRPr="00D828C0" w:rsidRDefault="00D02E09" w:rsidP="00CD77BD">
      <w:pPr>
        <w:pStyle w:val="Bodytext21"/>
        <w:numPr>
          <w:ilvl w:val="0"/>
          <w:numId w:val="74"/>
        </w:numPr>
        <w:shd w:val="clear" w:color="auto" w:fill="auto"/>
        <w:spacing w:after="120" w:line="276" w:lineRule="auto"/>
        <w:ind w:left="0" w:firstLine="851"/>
        <w:rPr>
          <w:rStyle w:val="Bodytext20"/>
          <w:rFonts w:ascii="Times New Roman" w:hAnsi="Times New Roman" w:cs="Times New Roman"/>
          <w:sz w:val="24"/>
          <w:szCs w:val="24"/>
        </w:rPr>
      </w:pPr>
      <w:r w:rsidRPr="00D828C0">
        <w:rPr>
          <w:rStyle w:val="Bodytext20"/>
          <w:rFonts w:ascii="Times New Roman" w:hAnsi="Times New Roman" w:cs="Times New Roman"/>
          <w:color w:val="000000"/>
          <w:sz w:val="24"/>
          <w:szCs w:val="24"/>
        </w:rPr>
        <w:t>Последователното завишаване или понижаване класа на дадена улица, в зависимост само от геометричните елементи, не се разрешава.</w:t>
      </w:r>
    </w:p>
    <w:p w:rsidR="00D02E09" w:rsidRPr="00D828C0" w:rsidRDefault="00D02E09" w:rsidP="00D02E09">
      <w:pPr>
        <w:pStyle w:val="Bodytext21"/>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b/>
          <w:color w:val="000000"/>
          <w:sz w:val="24"/>
          <w:szCs w:val="24"/>
        </w:rPr>
        <w:t>Чл. 3</w:t>
      </w:r>
      <w:r w:rsidR="00B077A5">
        <w:rPr>
          <w:rStyle w:val="Bodytext20"/>
          <w:rFonts w:ascii="Times New Roman" w:hAnsi="Times New Roman" w:cs="Times New Roman"/>
          <w:b/>
          <w:color w:val="000000"/>
          <w:sz w:val="24"/>
          <w:szCs w:val="24"/>
        </w:rPr>
        <w:t>1</w:t>
      </w:r>
      <w:r w:rsidRPr="00D828C0">
        <w:rPr>
          <w:rStyle w:val="Bodytext20"/>
          <w:rFonts w:ascii="Times New Roman" w:hAnsi="Times New Roman" w:cs="Times New Roman"/>
          <w:color w:val="000000"/>
          <w:sz w:val="24"/>
          <w:szCs w:val="24"/>
        </w:rPr>
        <w:t xml:space="preserve"> (1) </w:t>
      </w:r>
      <w:r w:rsidRPr="00D828C0">
        <w:rPr>
          <w:rStyle w:val="Bodytext20"/>
          <w:rFonts w:ascii="Times New Roman" w:hAnsi="Times New Roman" w:cs="Times New Roman"/>
          <w:sz w:val="24"/>
          <w:szCs w:val="24"/>
        </w:rPr>
        <w:t xml:space="preserve">За организиране и насочване на движението се вземат предвид, обектите концентриращи пътнико и </w:t>
      </w:r>
      <w:proofErr w:type="spellStart"/>
      <w:r w:rsidRPr="00D828C0">
        <w:rPr>
          <w:rStyle w:val="Bodytext20"/>
          <w:rFonts w:ascii="Times New Roman" w:hAnsi="Times New Roman" w:cs="Times New Roman"/>
          <w:sz w:val="24"/>
          <w:szCs w:val="24"/>
        </w:rPr>
        <w:t>товаропотоци</w:t>
      </w:r>
      <w:proofErr w:type="spellEnd"/>
      <w:r w:rsidRPr="00D828C0">
        <w:rPr>
          <w:rStyle w:val="Bodytext20"/>
          <w:rFonts w:ascii="Times New Roman" w:hAnsi="Times New Roman" w:cs="Times New Roman"/>
          <w:sz w:val="24"/>
          <w:szCs w:val="24"/>
        </w:rPr>
        <w:t>, като търговски обекти, административни и културни сгради, гари, промишлени, строителни, транспортни и други предприятия, хотели, ресторанти, учебни и детски заведения, болници и други заведения, ст</w:t>
      </w:r>
      <w:r w:rsidR="00EB2FCB">
        <w:rPr>
          <w:rStyle w:val="Bodytext20"/>
          <w:rFonts w:ascii="Times New Roman" w:hAnsi="Times New Roman" w:cs="Times New Roman"/>
          <w:sz w:val="24"/>
          <w:szCs w:val="24"/>
        </w:rPr>
        <w:t>адиони, транспортни площадки и д</w:t>
      </w:r>
      <w:r w:rsidRPr="00D828C0">
        <w:rPr>
          <w:rStyle w:val="Bodytext20"/>
          <w:rFonts w:ascii="Times New Roman" w:hAnsi="Times New Roman" w:cs="Times New Roman"/>
          <w:sz w:val="24"/>
          <w:szCs w:val="24"/>
        </w:rPr>
        <w:t>р.</w:t>
      </w:r>
    </w:p>
    <w:p w:rsidR="00D02E09" w:rsidRPr="00D828C0" w:rsidRDefault="00D02E09" w:rsidP="00CD77BD">
      <w:pPr>
        <w:pStyle w:val="Bodytext21"/>
        <w:numPr>
          <w:ilvl w:val="0"/>
          <w:numId w:val="42"/>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 xml:space="preserve">Установяват се </w:t>
      </w:r>
      <w:r w:rsidRPr="00D828C0">
        <w:rPr>
          <w:rStyle w:val="Bodytext20"/>
          <w:rFonts w:ascii="Times New Roman" w:hAnsi="Times New Roman" w:cs="Times New Roman"/>
          <w:sz w:val="24"/>
          <w:szCs w:val="24"/>
        </w:rPr>
        <w:t xml:space="preserve">местоположението и връзките с уличната мрежа на обектите по ал. 1 в структурата на </w:t>
      </w:r>
      <w:r w:rsidR="005379C0">
        <w:rPr>
          <w:rStyle w:val="Bodytext20"/>
          <w:rFonts w:ascii="Times New Roman" w:hAnsi="Times New Roman" w:cs="Times New Roman"/>
          <w:color w:val="000000"/>
          <w:sz w:val="24"/>
          <w:szCs w:val="24"/>
        </w:rPr>
        <w:t>населеното място</w:t>
      </w:r>
      <w:r w:rsidRPr="00D828C0">
        <w:rPr>
          <w:rStyle w:val="Bodytext20"/>
          <w:rFonts w:ascii="Times New Roman" w:hAnsi="Times New Roman" w:cs="Times New Roman"/>
          <w:sz w:val="24"/>
          <w:szCs w:val="24"/>
        </w:rPr>
        <w:t>.</w:t>
      </w:r>
    </w:p>
    <w:p w:rsidR="00D02E09" w:rsidRPr="00D828C0" w:rsidRDefault="00D02E09" w:rsidP="00CD77BD">
      <w:pPr>
        <w:pStyle w:val="Bodytext21"/>
        <w:numPr>
          <w:ilvl w:val="0"/>
          <w:numId w:val="42"/>
        </w:numPr>
        <w:shd w:val="clear" w:color="auto" w:fill="auto"/>
        <w:tabs>
          <w:tab w:val="left" w:pos="399"/>
        </w:tabs>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color w:val="000000"/>
          <w:sz w:val="24"/>
          <w:szCs w:val="24"/>
        </w:rPr>
        <w:t xml:space="preserve">На схема се нанасят </w:t>
      </w:r>
      <w:r w:rsidRPr="00D828C0">
        <w:rPr>
          <w:rStyle w:val="Bodytext20"/>
          <w:rFonts w:ascii="Times New Roman" w:hAnsi="Times New Roman" w:cs="Times New Roman"/>
          <w:sz w:val="24"/>
          <w:szCs w:val="24"/>
        </w:rPr>
        <w:t>установените по ал. 1 обекти, като се означават техните наименования и обслужващите ги входове – за товари и пътници</w:t>
      </w:r>
      <w:bookmarkStart w:id="7" w:name="bookmark7"/>
      <w:r w:rsidRPr="00D828C0">
        <w:rPr>
          <w:rStyle w:val="Bodytext20"/>
          <w:rFonts w:ascii="Times New Roman" w:hAnsi="Times New Roman" w:cs="Times New Roman"/>
          <w:sz w:val="24"/>
          <w:szCs w:val="24"/>
        </w:rPr>
        <w:t>.</w:t>
      </w:r>
    </w:p>
    <w:p w:rsidR="00D02E09" w:rsidRPr="00D828C0" w:rsidRDefault="00D02E09" w:rsidP="00D02E09">
      <w:pPr>
        <w:pStyle w:val="Bodytext21"/>
        <w:shd w:val="clear" w:color="auto" w:fill="auto"/>
        <w:tabs>
          <w:tab w:val="left" w:pos="399"/>
        </w:tabs>
        <w:spacing w:before="240" w:after="240" w:line="276" w:lineRule="auto"/>
        <w:ind w:firstLine="0"/>
        <w:jc w:val="center"/>
        <w:rPr>
          <w:rStyle w:val="Heading10"/>
          <w:rFonts w:ascii="Times New Roman" w:hAnsi="Times New Roman" w:cs="Times New Roman"/>
          <w:b/>
          <w:color w:val="000000"/>
          <w:sz w:val="24"/>
          <w:szCs w:val="24"/>
        </w:rPr>
      </w:pPr>
    </w:p>
    <w:p w:rsidR="00D02E09" w:rsidRPr="00780DBE" w:rsidRDefault="00D02E09" w:rsidP="00D02E09">
      <w:pPr>
        <w:pStyle w:val="Bodytext21"/>
        <w:shd w:val="clear" w:color="auto" w:fill="auto"/>
        <w:tabs>
          <w:tab w:val="left" w:pos="399"/>
        </w:tabs>
        <w:spacing w:before="240" w:after="240" w:line="276" w:lineRule="auto"/>
        <w:ind w:firstLine="0"/>
        <w:jc w:val="center"/>
        <w:rPr>
          <w:rStyle w:val="Heading10"/>
          <w:rFonts w:ascii="Times New Roman" w:hAnsi="Times New Roman" w:cs="Times New Roman"/>
          <w:b/>
          <w:color w:val="000000"/>
          <w:sz w:val="24"/>
          <w:szCs w:val="24"/>
          <w:lang w:eastAsia="en-US"/>
        </w:rPr>
      </w:pPr>
      <w:r w:rsidRPr="00D828C0">
        <w:rPr>
          <w:rStyle w:val="Heading10"/>
          <w:rFonts w:ascii="Times New Roman" w:hAnsi="Times New Roman" w:cs="Times New Roman"/>
          <w:b/>
          <w:color w:val="000000"/>
          <w:sz w:val="24"/>
          <w:szCs w:val="24"/>
        </w:rPr>
        <w:t xml:space="preserve">Раздел </w:t>
      </w:r>
      <w:r w:rsidRPr="00D828C0">
        <w:rPr>
          <w:rStyle w:val="Heading10"/>
          <w:rFonts w:ascii="Times New Roman" w:hAnsi="Times New Roman" w:cs="Times New Roman"/>
          <w:b/>
          <w:color w:val="000000"/>
          <w:sz w:val="24"/>
          <w:szCs w:val="24"/>
          <w:lang w:val="en-US" w:eastAsia="en-US"/>
        </w:rPr>
        <w:t>III</w:t>
      </w:r>
    </w:p>
    <w:p w:rsidR="00D02E09" w:rsidRPr="00780DBE" w:rsidRDefault="003C2894" w:rsidP="00D02E09">
      <w:pPr>
        <w:pStyle w:val="Bodytext21"/>
        <w:shd w:val="clear" w:color="auto" w:fill="auto"/>
        <w:tabs>
          <w:tab w:val="left" w:pos="399"/>
        </w:tabs>
        <w:spacing w:before="240" w:after="240" w:line="276" w:lineRule="auto"/>
        <w:ind w:firstLine="0"/>
        <w:jc w:val="center"/>
        <w:rPr>
          <w:rStyle w:val="Heading10"/>
          <w:rFonts w:ascii="Times New Roman" w:hAnsi="Times New Roman" w:cs="Times New Roman"/>
          <w:b/>
          <w:color w:val="000000"/>
          <w:sz w:val="24"/>
          <w:szCs w:val="24"/>
        </w:rPr>
      </w:pPr>
      <w:r w:rsidRPr="00B077A5">
        <w:rPr>
          <w:rStyle w:val="Heading10"/>
          <w:rFonts w:ascii="Times New Roman" w:hAnsi="Times New Roman" w:cs="Times New Roman"/>
          <w:b/>
          <w:sz w:val="24"/>
          <w:szCs w:val="24"/>
        </w:rPr>
        <w:t xml:space="preserve">Схема за </w:t>
      </w:r>
      <w:r w:rsidR="006A76EF">
        <w:rPr>
          <w:rStyle w:val="Heading10"/>
          <w:rFonts w:ascii="Times New Roman" w:hAnsi="Times New Roman" w:cs="Times New Roman"/>
          <w:b/>
          <w:color w:val="000000"/>
          <w:sz w:val="24"/>
          <w:szCs w:val="24"/>
        </w:rPr>
        <w:t>т</w:t>
      </w:r>
      <w:r w:rsidR="00D02E09" w:rsidRPr="00D828C0">
        <w:rPr>
          <w:rStyle w:val="Heading10"/>
          <w:rFonts w:ascii="Times New Roman" w:hAnsi="Times New Roman" w:cs="Times New Roman"/>
          <w:b/>
          <w:color w:val="000000"/>
          <w:sz w:val="24"/>
          <w:szCs w:val="24"/>
        </w:rPr>
        <w:t xml:space="preserve">ранзитно движение </w:t>
      </w:r>
      <w:bookmarkEnd w:id="7"/>
    </w:p>
    <w:p w:rsidR="00D02E09" w:rsidRPr="00D828C0" w:rsidRDefault="00D02E09" w:rsidP="00D02E09">
      <w:pPr>
        <w:pStyle w:val="Bodytext21"/>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b/>
          <w:color w:val="000000"/>
          <w:sz w:val="24"/>
          <w:szCs w:val="24"/>
        </w:rPr>
        <w:t>Чл. 3</w:t>
      </w:r>
      <w:r w:rsidR="00B077A5">
        <w:rPr>
          <w:rStyle w:val="Bodytext20"/>
          <w:rFonts w:ascii="Times New Roman" w:hAnsi="Times New Roman" w:cs="Times New Roman"/>
          <w:b/>
          <w:color w:val="000000"/>
          <w:sz w:val="24"/>
          <w:szCs w:val="24"/>
        </w:rPr>
        <w:t>2</w:t>
      </w:r>
      <w:r w:rsidRPr="00D828C0">
        <w:rPr>
          <w:rStyle w:val="Bodytext20"/>
          <w:rFonts w:ascii="Times New Roman" w:hAnsi="Times New Roman" w:cs="Times New Roman"/>
          <w:b/>
          <w:color w:val="000000"/>
          <w:sz w:val="24"/>
          <w:szCs w:val="24"/>
        </w:rPr>
        <w:t>.</w:t>
      </w:r>
      <w:r w:rsidRPr="00D828C0">
        <w:rPr>
          <w:rStyle w:val="Bodytext20"/>
          <w:rFonts w:ascii="Times New Roman" w:hAnsi="Times New Roman" w:cs="Times New Roman"/>
          <w:color w:val="000000"/>
          <w:sz w:val="24"/>
          <w:szCs w:val="24"/>
        </w:rPr>
        <w:t xml:space="preserve"> (1) При разработване на схема за транзитно движение, в случаите, когато то се провежда през централните градски части или обособените жилищни райони</w:t>
      </w:r>
      <w:r w:rsidRPr="00D828C0">
        <w:rPr>
          <w:rStyle w:val="Bodytext20"/>
          <w:rFonts w:ascii="Times New Roman" w:hAnsi="Times New Roman" w:cs="Times New Roman"/>
          <w:sz w:val="24"/>
          <w:szCs w:val="24"/>
        </w:rPr>
        <w:t>, се създава възможност за извеждането му извън населеното място.</w:t>
      </w:r>
    </w:p>
    <w:p w:rsidR="00D02E09" w:rsidRPr="00D828C0" w:rsidRDefault="00D02E09" w:rsidP="00CD77BD">
      <w:pPr>
        <w:pStyle w:val="Bodytext21"/>
        <w:numPr>
          <w:ilvl w:val="0"/>
          <w:numId w:val="63"/>
        </w:numPr>
        <w:shd w:val="clear" w:color="auto" w:fill="auto"/>
        <w:spacing w:before="240" w:after="240" w:line="276" w:lineRule="auto"/>
        <w:ind w:left="0"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 xml:space="preserve">Транзитното движение, в зависимост от неговите цели, се обозначава </w:t>
      </w:r>
      <w:r w:rsidRPr="00D828C0">
        <w:rPr>
          <w:rStyle w:val="Bodytext20"/>
          <w:rFonts w:ascii="Times New Roman" w:hAnsi="Times New Roman" w:cs="Times New Roman"/>
          <w:sz w:val="24"/>
          <w:szCs w:val="24"/>
        </w:rPr>
        <w:t xml:space="preserve">в схема </w:t>
      </w:r>
      <w:r w:rsidRPr="00D828C0">
        <w:rPr>
          <w:rStyle w:val="Bodytext20"/>
          <w:rFonts w:ascii="Times New Roman" w:hAnsi="Times New Roman" w:cs="Times New Roman"/>
          <w:color w:val="000000"/>
          <w:sz w:val="24"/>
          <w:szCs w:val="24"/>
        </w:rPr>
        <w:t>като:</w:t>
      </w:r>
    </w:p>
    <w:p w:rsidR="00D02E09" w:rsidRPr="00D828C0" w:rsidRDefault="00D02E09" w:rsidP="00CD77BD">
      <w:pPr>
        <w:pStyle w:val="Bodytext21"/>
        <w:numPr>
          <w:ilvl w:val="0"/>
          <w:numId w:val="27"/>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 xml:space="preserve">външно транзитно движение (непрекъснато и прекъснато), осъществяващо далечни транспортни връзки между различни населени места, преминаващи през територията на </w:t>
      </w:r>
      <w:r w:rsidR="005379C0">
        <w:rPr>
          <w:rStyle w:val="Bodytext20"/>
          <w:rFonts w:ascii="Times New Roman" w:hAnsi="Times New Roman" w:cs="Times New Roman"/>
          <w:color w:val="000000"/>
          <w:sz w:val="24"/>
          <w:szCs w:val="24"/>
        </w:rPr>
        <w:t>населеното място</w:t>
      </w:r>
      <w:r w:rsidRPr="00D828C0">
        <w:rPr>
          <w:rStyle w:val="Bodytext20"/>
          <w:rFonts w:ascii="Times New Roman" w:hAnsi="Times New Roman" w:cs="Times New Roman"/>
          <w:color w:val="000000"/>
          <w:sz w:val="24"/>
          <w:szCs w:val="24"/>
        </w:rPr>
        <w:t>;</w:t>
      </w:r>
    </w:p>
    <w:p w:rsidR="00D02E09" w:rsidRPr="00D828C0" w:rsidRDefault="00D02E09" w:rsidP="00CD77BD">
      <w:pPr>
        <w:pStyle w:val="Bodytext21"/>
        <w:numPr>
          <w:ilvl w:val="0"/>
          <w:numId w:val="27"/>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 xml:space="preserve">вътрешно транзитно движение, осъществяващо транспортни връзки между </w:t>
      </w:r>
      <w:r w:rsidR="005379C0">
        <w:rPr>
          <w:rStyle w:val="Bodytext20"/>
          <w:rFonts w:ascii="Times New Roman" w:hAnsi="Times New Roman" w:cs="Times New Roman"/>
          <w:color w:val="000000"/>
          <w:sz w:val="24"/>
          <w:szCs w:val="24"/>
        </w:rPr>
        <w:t>населеното място</w:t>
      </w:r>
      <w:r w:rsidRPr="00D828C0">
        <w:rPr>
          <w:rStyle w:val="Bodytext20"/>
          <w:rFonts w:ascii="Times New Roman" w:hAnsi="Times New Roman" w:cs="Times New Roman"/>
          <w:color w:val="000000"/>
          <w:sz w:val="24"/>
          <w:szCs w:val="24"/>
        </w:rPr>
        <w:t xml:space="preserve"> и обекти от околоградската зона, както и връзки между отделни несъседни зони в </w:t>
      </w:r>
      <w:r w:rsidR="005379C0">
        <w:rPr>
          <w:rStyle w:val="Bodytext20"/>
          <w:rFonts w:ascii="Times New Roman" w:hAnsi="Times New Roman" w:cs="Times New Roman"/>
          <w:color w:val="000000"/>
          <w:sz w:val="24"/>
          <w:szCs w:val="24"/>
        </w:rPr>
        <w:t>населеното място</w:t>
      </w:r>
      <w:r w:rsidRPr="00D828C0">
        <w:rPr>
          <w:rStyle w:val="Bodytext20"/>
          <w:rFonts w:ascii="Times New Roman" w:hAnsi="Times New Roman" w:cs="Times New Roman"/>
          <w:color w:val="000000"/>
          <w:sz w:val="24"/>
          <w:szCs w:val="24"/>
        </w:rPr>
        <w:t>.</w:t>
      </w:r>
    </w:p>
    <w:p w:rsidR="00D02E09" w:rsidRPr="00D828C0" w:rsidRDefault="00D02E09" w:rsidP="00D02E09">
      <w:pPr>
        <w:pStyle w:val="Bodytext21"/>
        <w:shd w:val="clear" w:color="auto" w:fill="auto"/>
        <w:spacing w:before="240" w:after="240" w:line="276" w:lineRule="auto"/>
        <w:ind w:firstLine="851"/>
        <w:rPr>
          <w:rStyle w:val="Bodytext20"/>
          <w:rFonts w:ascii="Times New Roman" w:hAnsi="Times New Roman" w:cs="Times New Roman"/>
          <w:b/>
          <w:sz w:val="24"/>
          <w:szCs w:val="24"/>
        </w:rPr>
      </w:pPr>
      <w:r w:rsidRPr="00D828C0">
        <w:rPr>
          <w:rStyle w:val="Bodytext20"/>
          <w:rFonts w:ascii="Times New Roman" w:hAnsi="Times New Roman" w:cs="Times New Roman"/>
          <w:b/>
          <w:color w:val="000000"/>
          <w:sz w:val="24"/>
          <w:szCs w:val="24"/>
        </w:rPr>
        <w:lastRenderedPageBreak/>
        <w:t>Чл. 3</w:t>
      </w:r>
      <w:r w:rsidR="00B077A5">
        <w:rPr>
          <w:rStyle w:val="Bodytext20"/>
          <w:rFonts w:ascii="Times New Roman" w:hAnsi="Times New Roman" w:cs="Times New Roman"/>
          <w:b/>
          <w:color w:val="000000"/>
          <w:sz w:val="24"/>
          <w:szCs w:val="24"/>
        </w:rPr>
        <w:t>3</w:t>
      </w:r>
      <w:r w:rsidRPr="00D828C0">
        <w:rPr>
          <w:rStyle w:val="Bodytext20"/>
          <w:rFonts w:ascii="Times New Roman" w:hAnsi="Times New Roman" w:cs="Times New Roman"/>
          <w:b/>
          <w:color w:val="000000"/>
          <w:sz w:val="24"/>
          <w:szCs w:val="24"/>
        </w:rPr>
        <w:t xml:space="preserve">. </w:t>
      </w:r>
      <w:r w:rsidRPr="00D828C0">
        <w:rPr>
          <w:rStyle w:val="Bodytext20"/>
          <w:rFonts w:ascii="Times New Roman" w:hAnsi="Times New Roman" w:cs="Times New Roman"/>
          <w:sz w:val="24"/>
          <w:szCs w:val="24"/>
        </w:rPr>
        <w:t>Целите на транзитното движение</w:t>
      </w:r>
      <w:r w:rsidR="00B46C41">
        <w:rPr>
          <w:rStyle w:val="Bodytext20"/>
          <w:rFonts w:ascii="Times New Roman" w:hAnsi="Times New Roman" w:cs="Times New Roman"/>
          <w:sz w:val="24"/>
          <w:szCs w:val="24"/>
        </w:rPr>
        <w:t xml:space="preserve"> се предоставят от собственика</w:t>
      </w:r>
      <w:r w:rsidRPr="00D828C0">
        <w:rPr>
          <w:rStyle w:val="Bodytext20"/>
          <w:rFonts w:ascii="Times New Roman" w:hAnsi="Times New Roman" w:cs="Times New Roman"/>
          <w:sz w:val="24"/>
          <w:szCs w:val="24"/>
        </w:rPr>
        <w:t xml:space="preserve"> или ад</w:t>
      </w:r>
      <w:r w:rsidR="000E3625">
        <w:rPr>
          <w:rStyle w:val="Bodytext20"/>
          <w:rFonts w:ascii="Times New Roman" w:hAnsi="Times New Roman" w:cs="Times New Roman"/>
          <w:sz w:val="24"/>
          <w:szCs w:val="24"/>
        </w:rPr>
        <w:t>министрацията, управляваща пътя.</w:t>
      </w:r>
    </w:p>
    <w:p w:rsidR="00D02E09" w:rsidRPr="00D828C0" w:rsidRDefault="00D02E09" w:rsidP="00D02E09">
      <w:pPr>
        <w:pStyle w:val="Bodytext21"/>
        <w:shd w:val="clear" w:color="auto" w:fill="auto"/>
        <w:spacing w:before="240" w:after="240" w:line="276" w:lineRule="auto"/>
        <w:ind w:firstLine="851"/>
        <w:rPr>
          <w:rFonts w:ascii="Times New Roman" w:hAnsi="Times New Roman" w:cs="Times New Roman"/>
          <w:sz w:val="24"/>
          <w:szCs w:val="24"/>
        </w:rPr>
      </w:pPr>
      <w:r w:rsidRPr="00833D77">
        <w:rPr>
          <w:rStyle w:val="Bodytext20"/>
          <w:rFonts w:ascii="Times New Roman" w:hAnsi="Times New Roman" w:cs="Times New Roman"/>
          <w:b/>
          <w:color w:val="000000"/>
          <w:sz w:val="24"/>
          <w:szCs w:val="24"/>
        </w:rPr>
        <w:t>Чл. 3</w:t>
      </w:r>
      <w:r w:rsidR="00B077A5">
        <w:rPr>
          <w:rStyle w:val="Bodytext20"/>
          <w:rFonts w:ascii="Times New Roman" w:hAnsi="Times New Roman" w:cs="Times New Roman"/>
          <w:b/>
          <w:color w:val="000000"/>
          <w:sz w:val="24"/>
          <w:szCs w:val="24"/>
        </w:rPr>
        <w:t>4</w:t>
      </w:r>
      <w:r w:rsidRPr="00833D77">
        <w:rPr>
          <w:rStyle w:val="Bodytext20"/>
          <w:rFonts w:ascii="Times New Roman" w:hAnsi="Times New Roman" w:cs="Times New Roman"/>
          <w:b/>
          <w:color w:val="000000"/>
          <w:sz w:val="24"/>
          <w:szCs w:val="24"/>
        </w:rPr>
        <w:t>.</w:t>
      </w:r>
      <w:r w:rsidRPr="00833D77">
        <w:rPr>
          <w:rStyle w:val="Bodytext20"/>
          <w:rFonts w:ascii="Times New Roman" w:hAnsi="Times New Roman" w:cs="Times New Roman"/>
          <w:color w:val="000000"/>
          <w:sz w:val="24"/>
          <w:szCs w:val="24"/>
        </w:rPr>
        <w:t xml:space="preserve"> (1) При</w:t>
      </w:r>
      <w:r w:rsidRPr="00D828C0">
        <w:rPr>
          <w:rStyle w:val="Bodytext20"/>
          <w:rFonts w:ascii="Times New Roman" w:hAnsi="Times New Roman" w:cs="Times New Roman"/>
          <w:color w:val="000000"/>
          <w:sz w:val="24"/>
          <w:szCs w:val="24"/>
        </w:rPr>
        <w:t xml:space="preserve"> определяне трасетата на транзитното движение се вземат предвид следните изисквания:</w:t>
      </w:r>
    </w:p>
    <w:p w:rsidR="00D02E09" w:rsidRPr="00D828C0" w:rsidRDefault="00D02E09" w:rsidP="00CD77BD">
      <w:pPr>
        <w:pStyle w:val="Bodytext21"/>
        <w:numPr>
          <w:ilvl w:val="0"/>
          <w:numId w:val="28"/>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провеждането на транзитното движение към съответната цел се осъществява по възможното най-късо трасе;</w:t>
      </w:r>
    </w:p>
    <w:p w:rsidR="00D02E09" w:rsidRPr="00D828C0" w:rsidRDefault="00D02E09" w:rsidP="00CD77BD">
      <w:pPr>
        <w:pStyle w:val="Bodytext21"/>
        <w:numPr>
          <w:ilvl w:val="0"/>
          <w:numId w:val="28"/>
        </w:numPr>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color w:val="000000"/>
          <w:sz w:val="24"/>
          <w:szCs w:val="24"/>
        </w:rPr>
        <w:t>осигурява се възможност за най-добра степен на обслужване;</w:t>
      </w:r>
    </w:p>
    <w:p w:rsidR="00D02E09" w:rsidRPr="00B077A5" w:rsidRDefault="00D02E09" w:rsidP="00CD77BD">
      <w:pPr>
        <w:pStyle w:val="Bodytext21"/>
        <w:numPr>
          <w:ilvl w:val="0"/>
          <w:numId w:val="28"/>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 xml:space="preserve">активните платна </w:t>
      </w:r>
      <w:r w:rsidRPr="00B077A5">
        <w:rPr>
          <w:rStyle w:val="Bodytext20"/>
          <w:rFonts w:ascii="Times New Roman" w:hAnsi="Times New Roman" w:cs="Times New Roman"/>
          <w:sz w:val="24"/>
          <w:szCs w:val="24"/>
        </w:rPr>
        <w:t xml:space="preserve">за движение се освобождават от спрени и паркирани пътни </w:t>
      </w:r>
      <w:r w:rsidR="00D048B6" w:rsidRPr="00B077A5">
        <w:rPr>
          <w:rStyle w:val="Bodytext20"/>
          <w:rFonts w:ascii="Times New Roman" w:hAnsi="Times New Roman" w:cs="Times New Roman"/>
          <w:sz w:val="24"/>
          <w:szCs w:val="24"/>
        </w:rPr>
        <w:t>превозни средства</w:t>
      </w:r>
      <w:r w:rsidRPr="00B077A5">
        <w:rPr>
          <w:rStyle w:val="Bodytext20"/>
          <w:rFonts w:ascii="Times New Roman" w:hAnsi="Times New Roman" w:cs="Times New Roman"/>
          <w:sz w:val="24"/>
          <w:szCs w:val="24"/>
        </w:rPr>
        <w:t>;</w:t>
      </w:r>
    </w:p>
    <w:p w:rsidR="00D02E09" w:rsidRPr="00B077A5" w:rsidRDefault="00D02E09" w:rsidP="00CD77BD">
      <w:pPr>
        <w:pStyle w:val="Bodytext21"/>
        <w:numPr>
          <w:ilvl w:val="0"/>
          <w:numId w:val="28"/>
        </w:numPr>
        <w:shd w:val="clear" w:color="auto" w:fill="auto"/>
        <w:spacing w:before="240" w:after="240" w:line="276" w:lineRule="auto"/>
        <w:ind w:firstLine="851"/>
        <w:rPr>
          <w:rStyle w:val="Bodytext20"/>
          <w:rFonts w:ascii="Times New Roman" w:hAnsi="Times New Roman" w:cs="Times New Roman"/>
          <w:sz w:val="24"/>
          <w:szCs w:val="24"/>
        </w:rPr>
      </w:pPr>
      <w:r w:rsidRPr="00B077A5">
        <w:rPr>
          <w:rStyle w:val="Bodytext20"/>
          <w:rFonts w:ascii="Times New Roman" w:hAnsi="Times New Roman" w:cs="Times New Roman"/>
          <w:sz w:val="24"/>
          <w:szCs w:val="24"/>
        </w:rPr>
        <w:t xml:space="preserve">малка честота на пешеходните пресичания и </w:t>
      </w:r>
      <w:r w:rsidR="00D72500" w:rsidRPr="00B077A5">
        <w:rPr>
          <w:rStyle w:val="Bodytext20"/>
          <w:rFonts w:ascii="Times New Roman" w:hAnsi="Times New Roman" w:cs="Times New Roman"/>
          <w:sz w:val="24"/>
          <w:szCs w:val="24"/>
        </w:rPr>
        <w:t>ниска</w:t>
      </w:r>
      <w:r w:rsidRPr="00B077A5">
        <w:rPr>
          <w:rStyle w:val="Bodytext20"/>
          <w:rFonts w:ascii="Times New Roman" w:hAnsi="Times New Roman" w:cs="Times New Roman"/>
          <w:sz w:val="24"/>
          <w:szCs w:val="24"/>
        </w:rPr>
        <w:t xml:space="preserve"> интензивност на пешеходното движение по тротоарите;</w:t>
      </w:r>
    </w:p>
    <w:p w:rsidR="00D02E09" w:rsidRPr="00D828C0" w:rsidRDefault="00D02E09" w:rsidP="00CD77BD">
      <w:pPr>
        <w:pStyle w:val="Bodytext21"/>
        <w:numPr>
          <w:ilvl w:val="0"/>
          <w:numId w:val="28"/>
        </w:numPr>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sz w:val="24"/>
          <w:szCs w:val="24"/>
        </w:rPr>
        <w:t>да няма спирки на редовните линии за обществен</w:t>
      </w:r>
      <w:r w:rsidR="00CF03EC">
        <w:rPr>
          <w:rStyle w:val="Bodytext20"/>
          <w:rFonts w:ascii="Times New Roman" w:hAnsi="Times New Roman" w:cs="Times New Roman"/>
          <w:sz w:val="24"/>
          <w:szCs w:val="24"/>
        </w:rPr>
        <w:t xml:space="preserve"> </w:t>
      </w:r>
      <w:r w:rsidR="00CF03EC" w:rsidRPr="00B077A5">
        <w:rPr>
          <w:rStyle w:val="Bodytext20"/>
          <w:rFonts w:ascii="Times New Roman" w:hAnsi="Times New Roman" w:cs="Times New Roman"/>
          <w:sz w:val="24"/>
          <w:szCs w:val="24"/>
        </w:rPr>
        <w:t>транспорт за</w:t>
      </w:r>
      <w:r w:rsidRPr="00B077A5">
        <w:rPr>
          <w:rStyle w:val="Bodytext20"/>
          <w:rFonts w:ascii="Times New Roman" w:hAnsi="Times New Roman" w:cs="Times New Roman"/>
          <w:sz w:val="24"/>
          <w:szCs w:val="24"/>
        </w:rPr>
        <w:t xml:space="preserve"> превоз</w:t>
      </w:r>
      <w:r w:rsidRPr="00D828C0">
        <w:rPr>
          <w:rStyle w:val="Bodytext20"/>
          <w:rFonts w:ascii="Times New Roman" w:hAnsi="Times New Roman" w:cs="Times New Roman"/>
          <w:sz w:val="24"/>
          <w:szCs w:val="24"/>
        </w:rPr>
        <w:t xml:space="preserve"> на пътници, а при наличие на такива да се предвидят "джобове" съгласно нормативните изисквания;</w:t>
      </w:r>
    </w:p>
    <w:p w:rsidR="00D02E09" w:rsidRPr="00D828C0" w:rsidRDefault="00D02E09" w:rsidP="00CD77BD">
      <w:pPr>
        <w:pStyle w:val="Bodytext21"/>
        <w:numPr>
          <w:ilvl w:val="0"/>
          <w:numId w:val="28"/>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sz w:val="24"/>
          <w:szCs w:val="24"/>
        </w:rPr>
        <w:t xml:space="preserve">достатъчен брой ленти за осигуряване провеждането на транзитното </w:t>
      </w:r>
      <w:r w:rsidRPr="00D828C0">
        <w:rPr>
          <w:rStyle w:val="Bodytext20"/>
          <w:rFonts w:ascii="Times New Roman" w:hAnsi="Times New Roman" w:cs="Times New Roman"/>
          <w:color w:val="000000"/>
          <w:sz w:val="24"/>
          <w:szCs w:val="24"/>
        </w:rPr>
        <w:t>и градското движение.</w:t>
      </w:r>
    </w:p>
    <w:p w:rsidR="001B0540" w:rsidRDefault="00FB6BE0" w:rsidP="00FB6BE0">
      <w:pPr>
        <w:pStyle w:val="Bodytext21"/>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color w:val="000000"/>
          <w:sz w:val="24"/>
          <w:szCs w:val="24"/>
        </w:rPr>
        <w:t xml:space="preserve">(2) </w:t>
      </w:r>
      <w:r w:rsidR="00D02E09" w:rsidRPr="00780467">
        <w:rPr>
          <w:rStyle w:val="Bodytext20"/>
          <w:rFonts w:ascii="Times New Roman" w:hAnsi="Times New Roman" w:cs="Times New Roman"/>
          <w:sz w:val="24"/>
          <w:szCs w:val="24"/>
        </w:rPr>
        <w:t xml:space="preserve">Непрекъснатият транзит се провежда по обходни </w:t>
      </w:r>
      <w:r w:rsidR="00B90E4D" w:rsidRPr="00780467">
        <w:rPr>
          <w:rStyle w:val="Bodytext20"/>
          <w:rFonts w:ascii="Times New Roman" w:hAnsi="Times New Roman" w:cs="Times New Roman"/>
          <w:sz w:val="24"/>
          <w:szCs w:val="24"/>
        </w:rPr>
        <w:t xml:space="preserve">на населеното място </w:t>
      </w:r>
      <w:r w:rsidR="00D02E09" w:rsidRPr="00780467">
        <w:rPr>
          <w:rStyle w:val="Bodytext20"/>
          <w:rFonts w:ascii="Times New Roman" w:hAnsi="Times New Roman" w:cs="Times New Roman"/>
          <w:sz w:val="24"/>
          <w:szCs w:val="24"/>
        </w:rPr>
        <w:t>улици извън жилищните зони</w:t>
      </w:r>
      <w:r w:rsidR="00B90E4D" w:rsidRPr="00780467">
        <w:rPr>
          <w:rStyle w:val="Bodytext20"/>
          <w:rFonts w:ascii="Times New Roman" w:hAnsi="Times New Roman" w:cs="Times New Roman"/>
          <w:sz w:val="24"/>
          <w:szCs w:val="24"/>
        </w:rPr>
        <w:t>. П</w:t>
      </w:r>
      <w:r w:rsidR="00D02E09" w:rsidRPr="00780467">
        <w:rPr>
          <w:rStyle w:val="Bodytext20"/>
          <w:rFonts w:ascii="Times New Roman" w:hAnsi="Times New Roman" w:cs="Times New Roman"/>
          <w:sz w:val="24"/>
          <w:szCs w:val="24"/>
        </w:rPr>
        <w:t xml:space="preserve">рекъснатият </w:t>
      </w:r>
      <w:r w:rsidR="00B90E4D" w:rsidRPr="00780467">
        <w:rPr>
          <w:rStyle w:val="Bodytext20"/>
          <w:rFonts w:ascii="Times New Roman" w:hAnsi="Times New Roman" w:cs="Times New Roman"/>
          <w:sz w:val="24"/>
          <w:szCs w:val="24"/>
        </w:rPr>
        <w:t xml:space="preserve">транзит достига до своята цел и се извежда </w:t>
      </w:r>
      <w:r w:rsidR="004A7F38" w:rsidRPr="00780467">
        <w:rPr>
          <w:rStyle w:val="Bodytext20"/>
          <w:rFonts w:ascii="Times New Roman" w:hAnsi="Times New Roman" w:cs="Times New Roman"/>
          <w:sz w:val="24"/>
          <w:szCs w:val="24"/>
        </w:rPr>
        <w:t>към</w:t>
      </w:r>
      <w:r w:rsidR="00B90E4D" w:rsidRPr="00780467">
        <w:rPr>
          <w:rStyle w:val="Bodytext20"/>
          <w:rFonts w:ascii="Times New Roman" w:hAnsi="Times New Roman" w:cs="Times New Roman"/>
          <w:sz w:val="24"/>
          <w:szCs w:val="24"/>
        </w:rPr>
        <w:t xml:space="preserve"> обходните улици </w:t>
      </w:r>
      <w:r w:rsidR="00D02E09" w:rsidRPr="00780467">
        <w:rPr>
          <w:rStyle w:val="Bodytext20"/>
          <w:rFonts w:ascii="Times New Roman" w:hAnsi="Times New Roman" w:cs="Times New Roman"/>
          <w:sz w:val="24"/>
          <w:szCs w:val="24"/>
        </w:rPr>
        <w:t>по възможното най-късо</w:t>
      </w:r>
      <w:r w:rsidR="002477E3" w:rsidRPr="00780467">
        <w:rPr>
          <w:rStyle w:val="Bodytext20"/>
          <w:rFonts w:ascii="Times New Roman" w:hAnsi="Times New Roman" w:cs="Times New Roman"/>
          <w:sz w:val="24"/>
          <w:szCs w:val="24"/>
        </w:rPr>
        <w:t>то</w:t>
      </w:r>
      <w:r w:rsidR="00B90E4D" w:rsidRPr="00780467">
        <w:rPr>
          <w:rStyle w:val="Bodytext20"/>
          <w:rFonts w:ascii="Times New Roman" w:hAnsi="Times New Roman" w:cs="Times New Roman"/>
          <w:sz w:val="24"/>
          <w:szCs w:val="24"/>
        </w:rPr>
        <w:t xml:space="preserve"> трасе</w:t>
      </w:r>
      <w:r w:rsidR="001B0540" w:rsidRPr="00780467">
        <w:rPr>
          <w:rStyle w:val="Bodytext20"/>
          <w:rFonts w:ascii="Times New Roman" w:hAnsi="Times New Roman" w:cs="Times New Roman"/>
          <w:sz w:val="24"/>
          <w:szCs w:val="24"/>
        </w:rPr>
        <w:t>.</w:t>
      </w:r>
    </w:p>
    <w:p w:rsidR="00D02E09" w:rsidRPr="00D828C0" w:rsidRDefault="001B0540" w:rsidP="00FB6BE0">
      <w:pPr>
        <w:pStyle w:val="Bodytext21"/>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color w:val="000000"/>
          <w:sz w:val="24"/>
          <w:szCs w:val="24"/>
        </w:rPr>
        <w:t xml:space="preserve"> </w:t>
      </w:r>
      <w:r w:rsidR="00FB6BE0" w:rsidRPr="00D828C0">
        <w:rPr>
          <w:rStyle w:val="Bodytext20"/>
          <w:rFonts w:ascii="Times New Roman" w:hAnsi="Times New Roman" w:cs="Times New Roman"/>
          <w:color w:val="000000"/>
          <w:sz w:val="24"/>
          <w:szCs w:val="24"/>
        </w:rPr>
        <w:t xml:space="preserve">(3) </w:t>
      </w:r>
      <w:r w:rsidR="00D02E09" w:rsidRPr="00D828C0">
        <w:rPr>
          <w:rStyle w:val="Bodytext20"/>
          <w:rFonts w:ascii="Times New Roman" w:hAnsi="Times New Roman" w:cs="Times New Roman"/>
          <w:color w:val="000000"/>
          <w:sz w:val="24"/>
          <w:szCs w:val="24"/>
        </w:rPr>
        <w:t>Трасетата на непрекъснатия транзит обикновено не се дублират, с оглед избягване разсейване на транзитното движение и осигуряване на пълна и ясна информация за водачите.</w:t>
      </w:r>
    </w:p>
    <w:p w:rsidR="00D02E09" w:rsidRPr="00D828C0" w:rsidRDefault="00E67050" w:rsidP="00D02E09">
      <w:pPr>
        <w:pStyle w:val="Bodytext21"/>
        <w:shd w:val="clear" w:color="auto" w:fill="auto"/>
        <w:spacing w:before="240" w:after="240" w:line="276" w:lineRule="auto"/>
        <w:ind w:firstLine="851"/>
        <w:rPr>
          <w:rFonts w:ascii="Times New Roman" w:hAnsi="Times New Roman" w:cs="Times New Roman"/>
          <w:sz w:val="24"/>
          <w:szCs w:val="24"/>
        </w:rPr>
      </w:pPr>
      <w:r>
        <w:rPr>
          <w:rStyle w:val="Bodytext20"/>
          <w:rFonts w:ascii="Times New Roman" w:hAnsi="Times New Roman" w:cs="Times New Roman"/>
          <w:b/>
          <w:color w:val="000000"/>
          <w:sz w:val="24"/>
          <w:szCs w:val="24"/>
        </w:rPr>
        <w:t>Чл. 3</w:t>
      </w:r>
      <w:r w:rsidR="00B077A5">
        <w:rPr>
          <w:rStyle w:val="Bodytext20"/>
          <w:rFonts w:ascii="Times New Roman" w:hAnsi="Times New Roman" w:cs="Times New Roman"/>
          <w:b/>
          <w:color w:val="000000"/>
          <w:sz w:val="24"/>
          <w:szCs w:val="24"/>
        </w:rPr>
        <w:t>5</w:t>
      </w:r>
      <w:r w:rsidR="00D02E09" w:rsidRPr="00D828C0">
        <w:rPr>
          <w:rStyle w:val="Bodytext20"/>
          <w:rFonts w:ascii="Times New Roman" w:hAnsi="Times New Roman" w:cs="Times New Roman"/>
          <w:b/>
          <w:color w:val="000000"/>
          <w:sz w:val="24"/>
          <w:szCs w:val="24"/>
        </w:rPr>
        <w:t>.</w:t>
      </w:r>
      <w:r w:rsidR="00D02E09" w:rsidRPr="00D828C0">
        <w:rPr>
          <w:rStyle w:val="Bodytext20"/>
          <w:rFonts w:ascii="Times New Roman" w:hAnsi="Times New Roman" w:cs="Times New Roman"/>
          <w:color w:val="000000"/>
          <w:sz w:val="24"/>
          <w:szCs w:val="24"/>
        </w:rPr>
        <w:t xml:space="preserve"> (1) Транзитните трасета се сигнализират с пътни знаци</w:t>
      </w:r>
      <w:r w:rsidR="00EE1DF8">
        <w:rPr>
          <w:rStyle w:val="Bodytext20"/>
          <w:rFonts w:ascii="Times New Roman" w:hAnsi="Times New Roman" w:cs="Times New Roman"/>
          <w:color w:val="000000"/>
          <w:sz w:val="24"/>
          <w:szCs w:val="24"/>
        </w:rPr>
        <w:t>,</w:t>
      </w:r>
      <w:r w:rsidR="00D02E09" w:rsidRPr="00D828C0">
        <w:rPr>
          <w:rStyle w:val="Bodytext20"/>
          <w:rFonts w:ascii="Times New Roman" w:hAnsi="Times New Roman" w:cs="Times New Roman"/>
          <w:color w:val="000000"/>
          <w:sz w:val="24"/>
          <w:szCs w:val="24"/>
        </w:rPr>
        <w:t xml:space="preserve"> разположени на съответните кръстовища, възли и улични участъци, </w:t>
      </w:r>
      <w:r w:rsidR="00D02E09" w:rsidRPr="00D828C0">
        <w:rPr>
          <w:rStyle w:val="Bodytext20"/>
          <w:rFonts w:ascii="Times New Roman" w:hAnsi="Times New Roman" w:cs="Times New Roman"/>
          <w:sz w:val="24"/>
          <w:szCs w:val="24"/>
        </w:rPr>
        <w:t>при спазване на изискването за непрекъснатост на информацията по цялото трасе.</w:t>
      </w:r>
    </w:p>
    <w:p w:rsidR="00D02E09" w:rsidRPr="00D828C0" w:rsidRDefault="00D02E09" w:rsidP="00D02E09">
      <w:pPr>
        <w:pStyle w:val="Bodytext21"/>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sz w:val="24"/>
          <w:szCs w:val="24"/>
        </w:rPr>
        <w:t>(2) На схемата за транзитно движение всеки знак се означава с установената му форма и изображение в подходящ мащаб, като се нанасят съответните посоки и се изписват целите.</w:t>
      </w:r>
      <w:bookmarkStart w:id="8" w:name="bookmark8"/>
    </w:p>
    <w:p w:rsidR="00D02E09" w:rsidRPr="00D828C0" w:rsidRDefault="00D02E09" w:rsidP="00D02E09">
      <w:pPr>
        <w:pStyle w:val="Bodytext21"/>
        <w:shd w:val="clear" w:color="auto" w:fill="auto"/>
        <w:spacing w:before="240" w:after="240" w:line="276" w:lineRule="auto"/>
        <w:ind w:firstLine="0"/>
        <w:jc w:val="center"/>
        <w:rPr>
          <w:rStyle w:val="Heading10"/>
          <w:rFonts w:ascii="Times New Roman" w:hAnsi="Times New Roman" w:cs="Times New Roman"/>
          <w:b/>
          <w:sz w:val="24"/>
          <w:szCs w:val="24"/>
        </w:rPr>
      </w:pPr>
    </w:p>
    <w:p w:rsidR="00D02E09" w:rsidRPr="00D828C0" w:rsidRDefault="00D02E09" w:rsidP="00D02E09">
      <w:pPr>
        <w:pStyle w:val="Bodytext21"/>
        <w:shd w:val="clear" w:color="auto" w:fill="auto"/>
        <w:spacing w:before="240" w:after="240" w:line="276" w:lineRule="auto"/>
        <w:ind w:firstLine="0"/>
        <w:jc w:val="center"/>
        <w:rPr>
          <w:rStyle w:val="Heading10"/>
          <w:rFonts w:ascii="Times New Roman" w:hAnsi="Times New Roman" w:cs="Times New Roman"/>
          <w:b/>
          <w:sz w:val="24"/>
          <w:szCs w:val="24"/>
        </w:rPr>
      </w:pPr>
      <w:r w:rsidRPr="00D828C0">
        <w:rPr>
          <w:rStyle w:val="Heading10"/>
          <w:rFonts w:ascii="Times New Roman" w:hAnsi="Times New Roman" w:cs="Times New Roman"/>
          <w:b/>
          <w:sz w:val="24"/>
          <w:szCs w:val="24"/>
        </w:rPr>
        <w:t>Раздел IV</w:t>
      </w:r>
    </w:p>
    <w:bookmarkEnd w:id="8"/>
    <w:p w:rsidR="00D02E09" w:rsidRPr="00B077A5" w:rsidRDefault="00E67050" w:rsidP="00D02E09">
      <w:pPr>
        <w:pStyle w:val="Bodytext21"/>
        <w:shd w:val="clear" w:color="auto" w:fill="auto"/>
        <w:spacing w:before="240" w:after="240" w:line="276" w:lineRule="auto"/>
        <w:ind w:firstLine="0"/>
        <w:jc w:val="center"/>
        <w:rPr>
          <w:rStyle w:val="Heading10"/>
          <w:rFonts w:ascii="Times New Roman" w:hAnsi="Times New Roman" w:cs="Times New Roman"/>
          <w:b/>
          <w:sz w:val="24"/>
          <w:szCs w:val="24"/>
        </w:rPr>
      </w:pPr>
      <w:r w:rsidRPr="00B077A5">
        <w:rPr>
          <w:rStyle w:val="Heading10"/>
          <w:rFonts w:ascii="Times New Roman" w:hAnsi="Times New Roman" w:cs="Times New Roman"/>
          <w:b/>
          <w:sz w:val="24"/>
          <w:szCs w:val="24"/>
        </w:rPr>
        <w:t xml:space="preserve">Схема на </w:t>
      </w:r>
      <w:r>
        <w:rPr>
          <w:rStyle w:val="Heading10"/>
          <w:rFonts w:ascii="Times New Roman" w:hAnsi="Times New Roman" w:cs="Times New Roman"/>
          <w:b/>
          <w:sz w:val="24"/>
          <w:szCs w:val="24"/>
        </w:rPr>
        <w:t>о</w:t>
      </w:r>
      <w:r w:rsidR="00D02E09" w:rsidRPr="00D828C0">
        <w:rPr>
          <w:rStyle w:val="Heading10"/>
          <w:rFonts w:ascii="Times New Roman" w:hAnsi="Times New Roman" w:cs="Times New Roman"/>
          <w:b/>
          <w:sz w:val="24"/>
          <w:szCs w:val="24"/>
        </w:rPr>
        <w:t xml:space="preserve">рганизиране на движението на редовните </w:t>
      </w:r>
      <w:r w:rsidR="00D02E09" w:rsidRPr="00B077A5">
        <w:rPr>
          <w:rStyle w:val="Heading10"/>
          <w:rFonts w:ascii="Times New Roman" w:hAnsi="Times New Roman" w:cs="Times New Roman"/>
          <w:b/>
          <w:sz w:val="24"/>
          <w:szCs w:val="24"/>
        </w:rPr>
        <w:t xml:space="preserve">линии за обществен </w:t>
      </w:r>
      <w:r w:rsidR="00CF03EC" w:rsidRPr="00B077A5">
        <w:rPr>
          <w:rStyle w:val="Heading10"/>
          <w:rFonts w:ascii="Times New Roman" w:hAnsi="Times New Roman" w:cs="Times New Roman"/>
          <w:b/>
          <w:sz w:val="24"/>
          <w:szCs w:val="24"/>
        </w:rPr>
        <w:t xml:space="preserve">транспорт за </w:t>
      </w:r>
      <w:r w:rsidR="00D02E09" w:rsidRPr="00B077A5">
        <w:rPr>
          <w:rStyle w:val="Heading10"/>
          <w:rFonts w:ascii="Times New Roman" w:hAnsi="Times New Roman" w:cs="Times New Roman"/>
          <w:b/>
          <w:sz w:val="24"/>
          <w:szCs w:val="24"/>
        </w:rPr>
        <w:t>превоз на пътници</w:t>
      </w:r>
    </w:p>
    <w:p w:rsidR="00D02E09" w:rsidRPr="00D828C0" w:rsidRDefault="00D02E09" w:rsidP="00D02E09">
      <w:pPr>
        <w:pStyle w:val="Bodytext21"/>
        <w:shd w:val="clear" w:color="auto" w:fill="auto"/>
        <w:spacing w:before="240" w:after="240" w:line="276" w:lineRule="auto"/>
        <w:ind w:left="851" w:firstLine="0"/>
        <w:rPr>
          <w:rFonts w:ascii="Times New Roman" w:hAnsi="Times New Roman" w:cs="Times New Roman"/>
          <w:sz w:val="24"/>
          <w:szCs w:val="24"/>
        </w:rPr>
      </w:pPr>
      <w:r w:rsidRPr="00B077A5">
        <w:rPr>
          <w:rStyle w:val="Bodytext20"/>
          <w:rFonts w:ascii="Times New Roman" w:hAnsi="Times New Roman" w:cs="Times New Roman"/>
          <w:b/>
          <w:sz w:val="24"/>
          <w:szCs w:val="24"/>
        </w:rPr>
        <w:t>Чл. 3</w:t>
      </w:r>
      <w:r w:rsidR="00B077A5">
        <w:rPr>
          <w:rStyle w:val="Bodytext20"/>
          <w:rFonts w:ascii="Times New Roman" w:hAnsi="Times New Roman" w:cs="Times New Roman"/>
          <w:b/>
          <w:sz w:val="24"/>
          <w:szCs w:val="24"/>
        </w:rPr>
        <w:t>6</w:t>
      </w:r>
      <w:r w:rsidRPr="00B077A5">
        <w:rPr>
          <w:rStyle w:val="Bodytext20"/>
          <w:rFonts w:ascii="Times New Roman" w:hAnsi="Times New Roman" w:cs="Times New Roman"/>
          <w:b/>
          <w:sz w:val="24"/>
          <w:szCs w:val="24"/>
        </w:rPr>
        <w:t>.</w:t>
      </w:r>
      <w:r w:rsidRPr="00B077A5">
        <w:rPr>
          <w:rStyle w:val="Bodytext20"/>
          <w:rFonts w:ascii="Times New Roman" w:hAnsi="Times New Roman" w:cs="Times New Roman"/>
          <w:sz w:val="24"/>
          <w:szCs w:val="24"/>
        </w:rPr>
        <w:t xml:space="preserve"> (1) Въз основа на анализ на съществуващата система на РЛО</w:t>
      </w:r>
      <w:r w:rsidR="00176FBF" w:rsidRPr="00B077A5">
        <w:rPr>
          <w:rStyle w:val="Bodytext20"/>
          <w:rFonts w:ascii="Times New Roman" w:hAnsi="Times New Roman" w:cs="Times New Roman"/>
          <w:sz w:val="24"/>
          <w:szCs w:val="24"/>
        </w:rPr>
        <w:t>Т</w:t>
      </w:r>
      <w:r w:rsidRPr="00B077A5">
        <w:rPr>
          <w:rStyle w:val="Bodytext20"/>
          <w:rFonts w:ascii="Times New Roman" w:hAnsi="Times New Roman" w:cs="Times New Roman"/>
          <w:sz w:val="24"/>
          <w:szCs w:val="24"/>
        </w:rPr>
        <w:t xml:space="preserve">ПП </w:t>
      </w:r>
      <w:r w:rsidRPr="00D828C0">
        <w:rPr>
          <w:rStyle w:val="Bodytext20"/>
          <w:rFonts w:ascii="Times New Roman" w:hAnsi="Times New Roman" w:cs="Times New Roman"/>
          <w:sz w:val="24"/>
          <w:szCs w:val="24"/>
        </w:rPr>
        <w:t xml:space="preserve">се </w:t>
      </w:r>
      <w:r w:rsidRPr="00D828C0">
        <w:rPr>
          <w:rStyle w:val="Bodytext20"/>
          <w:rFonts w:ascii="Times New Roman" w:hAnsi="Times New Roman" w:cs="Times New Roman"/>
          <w:sz w:val="24"/>
          <w:szCs w:val="24"/>
        </w:rPr>
        <w:lastRenderedPageBreak/>
        <w:t>оценява:</w:t>
      </w:r>
    </w:p>
    <w:p w:rsidR="00D02E09" w:rsidRPr="00D828C0" w:rsidRDefault="00D02E09" w:rsidP="00CD77BD">
      <w:pPr>
        <w:pStyle w:val="Bodytext21"/>
        <w:numPr>
          <w:ilvl w:val="0"/>
          <w:numId w:val="29"/>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sz w:val="24"/>
          <w:szCs w:val="24"/>
        </w:rPr>
        <w:t>мрежата от трасета (направления, маршрути и геометрични елементи, и др.);</w:t>
      </w:r>
    </w:p>
    <w:p w:rsidR="00D02E09" w:rsidRPr="00B077A5" w:rsidRDefault="00D02E09" w:rsidP="00CD77BD">
      <w:pPr>
        <w:pStyle w:val="Bodytext21"/>
        <w:numPr>
          <w:ilvl w:val="0"/>
          <w:numId w:val="29"/>
        </w:numPr>
        <w:shd w:val="clear" w:color="auto" w:fill="auto"/>
        <w:spacing w:before="240" w:after="240" w:line="276" w:lineRule="auto"/>
        <w:ind w:firstLine="851"/>
        <w:rPr>
          <w:rFonts w:ascii="Times New Roman" w:hAnsi="Times New Roman" w:cs="Times New Roman"/>
          <w:sz w:val="24"/>
          <w:szCs w:val="24"/>
        </w:rPr>
      </w:pPr>
      <w:r w:rsidRPr="00B077A5">
        <w:rPr>
          <w:rStyle w:val="Bodytext20"/>
          <w:rFonts w:ascii="Times New Roman" w:hAnsi="Times New Roman" w:cs="Times New Roman"/>
          <w:sz w:val="24"/>
          <w:szCs w:val="24"/>
        </w:rPr>
        <w:t xml:space="preserve">местоположение и </w:t>
      </w:r>
      <w:proofErr w:type="spellStart"/>
      <w:r w:rsidRPr="00B077A5">
        <w:rPr>
          <w:rStyle w:val="Bodytext20"/>
          <w:rFonts w:ascii="Times New Roman" w:hAnsi="Times New Roman" w:cs="Times New Roman"/>
          <w:sz w:val="24"/>
          <w:szCs w:val="24"/>
        </w:rPr>
        <w:t>изохрони</w:t>
      </w:r>
      <w:proofErr w:type="spellEnd"/>
      <w:r w:rsidRPr="00B077A5">
        <w:rPr>
          <w:rStyle w:val="Bodytext20"/>
          <w:rFonts w:ascii="Times New Roman" w:hAnsi="Times New Roman" w:cs="Times New Roman"/>
          <w:sz w:val="24"/>
          <w:szCs w:val="24"/>
        </w:rPr>
        <w:t xml:space="preserve"> на спирките на РЛО</w:t>
      </w:r>
      <w:r w:rsidR="00176FBF" w:rsidRPr="00B077A5">
        <w:rPr>
          <w:rStyle w:val="Bodytext20"/>
          <w:rFonts w:ascii="Times New Roman" w:hAnsi="Times New Roman" w:cs="Times New Roman"/>
          <w:sz w:val="24"/>
          <w:szCs w:val="24"/>
        </w:rPr>
        <w:t>Т</w:t>
      </w:r>
      <w:r w:rsidRPr="00B077A5">
        <w:rPr>
          <w:rStyle w:val="Bodytext20"/>
          <w:rFonts w:ascii="Times New Roman" w:hAnsi="Times New Roman" w:cs="Times New Roman"/>
          <w:sz w:val="24"/>
          <w:szCs w:val="24"/>
        </w:rPr>
        <w:t>ПП;</w:t>
      </w:r>
    </w:p>
    <w:p w:rsidR="00D02E09" w:rsidRPr="00B077A5" w:rsidRDefault="00D02E09" w:rsidP="00D02E09">
      <w:pPr>
        <w:pStyle w:val="Bodytext21"/>
        <w:shd w:val="clear" w:color="auto" w:fill="auto"/>
        <w:spacing w:before="240" w:after="240" w:line="276" w:lineRule="auto"/>
        <w:ind w:firstLine="851"/>
        <w:rPr>
          <w:rFonts w:ascii="Times New Roman" w:hAnsi="Times New Roman" w:cs="Times New Roman"/>
          <w:sz w:val="24"/>
          <w:szCs w:val="24"/>
        </w:rPr>
      </w:pPr>
      <w:r w:rsidRPr="00B077A5">
        <w:rPr>
          <w:rStyle w:val="Bodytext20"/>
          <w:rFonts w:ascii="Times New Roman" w:hAnsi="Times New Roman" w:cs="Times New Roman"/>
          <w:sz w:val="24"/>
          <w:szCs w:val="24"/>
        </w:rPr>
        <w:t>(2) При разработване на проектните решения за усъвършенстване на съществуващата система на РЛО</w:t>
      </w:r>
      <w:r w:rsidR="00176FBF" w:rsidRPr="00B077A5">
        <w:rPr>
          <w:rStyle w:val="Bodytext20"/>
          <w:rFonts w:ascii="Times New Roman" w:hAnsi="Times New Roman" w:cs="Times New Roman"/>
          <w:sz w:val="24"/>
          <w:szCs w:val="24"/>
        </w:rPr>
        <w:t>Т</w:t>
      </w:r>
      <w:r w:rsidRPr="00B077A5">
        <w:rPr>
          <w:rStyle w:val="Bodytext20"/>
          <w:rFonts w:ascii="Times New Roman" w:hAnsi="Times New Roman" w:cs="Times New Roman"/>
          <w:sz w:val="24"/>
          <w:szCs w:val="24"/>
        </w:rPr>
        <w:t>ПП, същите следва да отговарят на следните критерии:</w:t>
      </w:r>
    </w:p>
    <w:p w:rsidR="00D02E09" w:rsidRPr="00B077A5" w:rsidRDefault="00D02E09" w:rsidP="00CD77BD">
      <w:pPr>
        <w:pStyle w:val="Bodytext21"/>
        <w:numPr>
          <w:ilvl w:val="0"/>
          <w:numId w:val="30"/>
        </w:numPr>
        <w:shd w:val="clear" w:color="auto" w:fill="auto"/>
        <w:spacing w:before="240" w:after="240" w:line="276" w:lineRule="auto"/>
        <w:ind w:firstLine="851"/>
        <w:rPr>
          <w:rFonts w:ascii="Times New Roman" w:hAnsi="Times New Roman" w:cs="Times New Roman"/>
          <w:sz w:val="24"/>
          <w:szCs w:val="24"/>
        </w:rPr>
      </w:pPr>
      <w:r w:rsidRPr="00B077A5">
        <w:rPr>
          <w:rStyle w:val="Bodytext20"/>
          <w:rFonts w:ascii="Times New Roman" w:hAnsi="Times New Roman" w:cs="Times New Roman"/>
          <w:sz w:val="24"/>
          <w:szCs w:val="24"/>
        </w:rPr>
        <w:t>трасетата на РЛО</w:t>
      </w:r>
      <w:r w:rsidR="00176FBF" w:rsidRPr="00B077A5">
        <w:rPr>
          <w:rStyle w:val="Bodytext20"/>
          <w:rFonts w:ascii="Times New Roman" w:hAnsi="Times New Roman" w:cs="Times New Roman"/>
          <w:sz w:val="24"/>
          <w:szCs w:val="24"/>
        </w:rPr>
        <w:t>Т</w:t>
      </w:r>
      <w:r w:rsidRPr="00B077A5">
        <w:rPr>
          <w:rStyle w:val="Bodytext20"/>
          <w:rFonts w:ascii="Times New Roman" w:hAnsi="Times New Roman" w:cs="Times New Roman"/>
          <w:sz w:val="24"/>
          <w:szCs w:val="24"/>
        </w:rPr>
        <w:t xml:space="preserve">ПП да съответстват на направленията на основните </w:t>
      </w:r>
      <w:proofErr w:type="spellStart"/>
      <w:r w:rsidRPr="00B077A5">
        <w:rPr>
          <w:rStyle w:val="Bodytext20"/>
          <w:rFonts w:ascii="Times New Roman" w:hAnsi="Times New Roman" w:cs="Times New Roman"/>
          <w:sz w:val="24"/>
          <w:szCs w:val="24"/>
        </w:rPr>
        <w:t>пътникопотоци</w:t>
      </w:r>
      <w:proofErr w:type="spellEnd"/>
      <w:r w:rsidRPr="00B077A5">
        <w:rPr>
          <w:rStyle w:val="Bodytext20"/>
          <w:rFonts w:ascii="Times New Roman" w:hAnsi="Times New Roman" w:cs="Times New Roman"/>
          <w:sz w:val="24"/>
          <w:szCs w:val="24"/>
        </w:rPr>
        <w:t>;</w:t>
      </w:r>
    </w:p>
    <w:p w:rsidR="00D02E09" w:rsidRPr="00D828C0" w:rsidRDefault="00D02E09" w:rsidP="00CD77BD">
      <w:pPr>
        <w:pStyle w:val="Bodytext21"/>
        <w:numPr>
          <w:ilvl w:val="0"/>
          <w:numId w:val="30"/>
        </w:numPr>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color w:val="000000"/>
          <w:sz w:val="24"/>
          <w:szCs w:val="24"/>
        </w:rPr>
        <w:t xml:space="preserve">отделните маршрути да свързват по оптимално трасе основните </w:t>
      </w:r>
      <w:proofErr w:type="spellStart"/>
      <w:r w:rsidRPr="00D828C0">
        <w:rPr>
          <w:rStyle w:val="Bodytext20"/>
          <w:rFonts w:ascii="Times New Roman" w:hAnsi="Times New Roman" w:cs="Times New Roman"/>
          <w:color w:val="000000"/>
          <w:sz w:val="24"/>
          <w:szCs w:val="24"/>
        </w:rPr>
        <w:t>пътникообразуващи</w:t>
      </w:r>
      <w:proofErr w:type="spellEnd"/>
      <w:r w:rsidRPr="00D828C0">
        <w:rPr>
          <w:rStyle w:val="Bodytext20"/>
          <w:rFonts w:ascii="Times New Roman" w:hAnsi="Times New Roman" w:cs="Times New Roman"/>
          <w:color w:val="000000"/>
          <w:sz w:val="24"/>
          <w:szCs w:val="24"/>
        </w:rPr>
        <w:t xml:space="preserve"> и </w:t>
      </w:r>
      <w:proofErr w:type="spellStart"/>
      <w:r w:rsidRPr="00D828C0">
        <w:rPr>
          <w:rStyle w:val="Bodytext20"/>
          <w:rFonts w:ascii="Times New Roman" w:hAnsi="Times New Roman" w:cs="Times New Roman"/>
          <w:color w:val="000000"/>
          <w:sz w:val="24"/>
          <w:szCs w:val="24"/>
        </w:rPr>
        <w:t>пътникопритегателни</w:t>
      </w:r>
      <w:proofErr w:type="spellEnd"/>
      <w:r w:rsidRPr="00D828C0">
        <w:rPr>
          <w:rStyle w:val="Bodytext20"/>
          <w:rFonts w:ascii="Times New Roman" w:hAnsi="Times New Roman" w:cs="Times New Roman"/>
          <w:color w:val="000000"/>
          <w:sz w:val="24"/>
          <w:szCs w:val="24"/>
        </w:rPr>
        <w:t xml:space="preserve"> пунктове;</w:t>
      </w:r>
    </w:p>
    <w:p w:rsidR="00D02E09" w:rsidRPr="00D828C0" w:rsidRDefault="00D02E09" w:rsidP="00CD77BD">
      <w:pPr>
        <w:pStyle w:val="Bodytext21"/>
        <w:numPr>
          <w:ilvl w:val="0"/>
          <w:numId w:val="30"/>
        </w:numPr>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color w:val="000000"/>
          <w:sz w:val="24"/>
          <w:szCs w:val="24"/>
        </w:rPr>
        <w:t>маршрутната система да осигурява пътувания с възможно най-малко прекачвания;</w:t>
      </w:r>
    </w:p>
    <w:p w:rsidR="00D02E09" w:rsidRPr="00D828C0" w:rsidRDefault="00D02E09" w:rsidP="00CD77BD">
      <w:pPr>
        <w:pStyle w:val="Bodytext21"/>
        <w:numPr>
          <w:ilvl w:val="0"/>
          <w:numId w:val="30"/>
        </w:numPr>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color w:val="000000"/>
          <w:sz w:val="24"/>
          <w:szCs w:val="24"/>
        </w:rPr>
        <w:t>крайните пунктове на маршрутите да бъдат разположени извън централната градска част;</w:t>
      </w:r>
    </w:p>
    <w:p w:rsidR="00D02E09" w:rsidRPr="00D828C0" w:rsidRDefault="00D02E09" w:rsidP="00CD77BD">
      <w:pPr>
        <w:pStyle w:val="Bodytext21"/>
        <w:numPr>
          <w:ilvl w:val="0"/>
          <w:numId w:val="30"/>
        </w:numPr>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color w:val="000000"/>
          <w:sz w:val="24"/>
          <w:szCs w:val="24"/>
        </w:rPr>
        <w:t xml:space="preserve">разстоянията между спирките да бъдат не по-къси от 300 </w:t>
      </w:r>
      <w:r w:rsidR="00EB2FCB">
        <w:rPr>
          <w:rStyle w:val="Bodytext20"/>
          <w:rFonts w:ascii="Times New Roman" w:hAnsi="Times New Roman" w:cs="Times New Roman"/>
          <w:color w:val="000000"/>
          <w:sz w:val="24"/>
          <w:szCs w:val="24"/>
          <w:lang w:val="en-US"/>
        </w:rPr>
        <w:t xml:space="preserve">m </w:t>
      </w:r>
      <w:r w:rsidR="00EB2FCB">
        <w:rPr>
          <w:rStyle w:val="Bodytext20"/>
          <w:rFonts w:ascii="Times New Roman" w:hAnsi="Times New Roman" w:cs="Times New Roman"/>
          <w:color w:val="000000"/>
          <w:sz w:val="24"/>
          <w:szCs w:val="24"/>
        </w:rPr>
        <w:t>и не по-дълги от 600 m</w:t>
      </w:r>
      <w:r w:rsidRPr="00D828C0">
        <w:rPr>
          <w:rStyle w:val="Bodytext20"/>
          <w:rFonts w:ascii="Times New Roman" w:hAnsi="Times New Roman" w:cs="Times New Roman"/>
          <w:color w:val="000000"/>
          <w:sz w:val="24"/>
          <w:szCs w:val="24"/>
        </w:rPr>
        <w:t>.</w:t>
      </w:r>
    </w:p>
    <w:p w:rsidR="00D02E09" w:rsidRPr="00D828C0" w:rsidRDefault="00D02E09" w:rsidP="00D02E09">
      <w:pPr>
        <w:pStyle w:val="Bodytext21"/>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b/>
          <w:color w:val="000000"/>
          <w:sz w:val="24"/>
          <w:szCs w:val="24"/>
        </w:rPr>
        <w:t>Чл. 3</w:t>
      </w:r>
      <w:r w:rsidR="00B077A5">
        <w:rPr>
          <w:rStyle w:val="Bodytext20"/>
          <w:rFonts w:ascii="Times New Roman" w:hAnsi="Times New Roman" w:cs="Times New Roman"/>
          <w:b/>
          <w:color w:val="000000"/>
          <w:sz w:val="24"/>
          <w:szCs w:val="24"/>
        </w:rPr>
        <w:t>7</w:t>
      </w:r>
      <w:r w:rsidRPr="00D828C0">
        <w:rPr>
          <w:rStyle w:val="Bodytext20"/>
          <w:rFonts w:ascii="Times New Roman" w:hAnsi="Times New Roman" w:cs="Times New Roman"/>
          <w:b/>
          <w:color w:val="000000"/>
          <w:sz w:val="24"/>
          <w:szCs w:val="24"/>
        </w:rPr>
        <w:t>.</w:t>
      </w:r>
      <w:r w:rsidRPr="00D828C0">
        <w:rPr>
          <w:rStyle w:val="Bodytext20"/>
          <w:rFonts w:ascii="Times New Roman" w:hAnsi="Times New Roman" w:cs="Times New Roman"/>
          <w:color w:val="000000"/>
          <w:sz w:val="24"/>
          <w:szCs w:val="24"/>
        </w:rPr>
        <w:t xml:space="preserve"> (1) </w:t>
      </w:r>
      <w:r w:rsidRPr="00D828C0">
        <w:rPr>
          <w:rStyle w:val="Bodytext20"/>
          <w:rFonts w:ascii="Times New Roman" w:hAnsi="Times New Roman" w:cs="Times New Roman"/>
          <w:sz w:val="24"/>
          <w:szCs w:val="24"/>
        </w:rPr>
        <w:t>При разполагането на спирките се спазват следните изисквания:</w:t>
      </w:r>
    </w:p>
    <w:p w:rsidR="00D02E09" w:rsidRPr="00D828C0" w:rsidRDefault="00D02E09" w:rsidP="00CD77BD">
      <w:pPr>
        <w:pStyle w:val="Bodytext21"/>
        <w:numPr>
          <w:ilvl w:val="0"/>
          <w:numId w:val="55"/>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sz w:val="24"/>
          <w:szCs w:val="24"/>
        </w:rPr>
        <w:t>минималн</w:t>
      </w:r>
      <w:r w:rsidR="005611DF" w:rsidRPr="00176FBF">
        <w:rPr>
          <w:rStyle w:val="Bodytext20"/>
          <w:rFonts w:ascii="Times New Roman" w:hAnsi="Times New Roman" w:cs="Times New Roman"/>
          <w:sz w:val="24"/>
          <w:szCs w:val="24"/>
        </w:rPr>
        <w:t>о</w:t>
      </w:r>
      <w:r w:rsidRPr="00D828C0">
        <w:rPr>
          <w:rStyle w:val="Bodytext20"/>
          <w:rFonts w:ascii="Times New Roman" w:hAnsi="Times New Roman" w:cs="Times New Roman"/>
          <w:sz w:val="24"/>
          <w:szCs w:val="24"/>
        </w:rPr>
        <w:t xml:space="preserve"> време за пешеходен подход към спирките;</w:t>
      </w:r>
    </w:p>
    <w:p w:rsidR="00D02E09" w:rsidRPr="00B077A5" w:rsidRDefault="00D02E09" w:rsidP="005611DF">
      <w:pPr>
        <w:pStyle w:val="Bodytext21"/>
        <w:numPr>
          <w:ilvl w:val="0"/>
          <w:numId w:val="55"/>
        </w:numPr>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sz w:val="24"/>
          <w:szCs w:val="24"/>
        </w:rPr>
        <w:t xml:space="preserve">удобство </w:t>
      </w:r>
      <w:r w:rsidRPr="00B077A5">
        <w:rPr>
          <w:rStyle w:val="Bodytext20"/>
          <w:rFonts w:ascii="Times New Roman" w:hAnsi="Times New Roman" w:cs="Times New Roman"/>
          <w:sz w:val="24"/>
          <w:szCs w:val="24"/>
        </w:rPr>
        <w:t xml:space="preserve">при смяна на </w:t>
      </w:r>
      <w:r w:rsidR="005611DF" w:rsidRPr="00B077A5">
        <w:rPr>
          <w:rStyle w:val="Bodytext20"/>
          <w:rFonts w:ascii="Times New Roman" w:hAnsi="Times New Roman" w:cs="Times New Roman"/>
          <w:sz w:val="24"/>
          <w:szCs w:val="24"/>
        </w:rPr>
        <w:t>обществения превоз</w:t>
      </w:r>
      <w:r w:rsidRPr="00B077A5">
        <w:rPr>
          <w:rStyle w:val="Bodytext20"/>
          <w:rFonts w:ascii="Times New Roman" w:hAnsi="Times New Roman" w:cs="Times New Roman"/>
          <w:sz w:val="24"/>
          <w:szCs w:val="24"/>
        </w:rPr>
        <w:t>;</w:t>
      </w:r>
    </w:p>
    <w:p w:rsidR="00D02E09" w:rsidRPr="00B077A5" w:rsidRDefault="00D02E09" w:rsidP="00CD77BD">
      <w:pPr>
        <w:pStyle w:val="Bodytext21"/>
        <w:numPr>
          <w:ilvl w:val="0"/>
          <w:numId w:val="55"/>
        </w:numPr>
        <w:shd w:val="clear" w:color="auto" w:fill="auto"/>
        <w:spacing w:before="240" w:after="240" w:line="276" w:lineRule="auto"/>
        <w:ind w:firstLine="851"/>
        <w:rPr>
          <w:rFonts w:ascii="Times New Roman" w:hAnsi="Times New Roman" w:cs="Times New Roman"/>
          <w:sz w:val="24"/>
          <w:szCs w:val="24"/>
        </w:rPr>
      </w:pPr>
      <w:r w:rsidRPr="00B077A5">
        <w:rPr>
          <w:rStyle w:val="Bodytext20"/>
          <w:rFonts w:ascii="Times New Roman" w:hAnsi="Times New Roman" w:cs="Times New Roman"/>
          <w:sz w:val="24"/>
          <w:szCs w:val="24"/>
        </w:rPr>
        <w:t xml:space="preserve">възможност за изграждане на автобусните и тролейбусните спирки в </w:t>
      </w:r>
      <w:r w:rsidR="00007757" w:rsidRPr="00B077A5">
        <w:rPr>
          <w:rStyle w:val="Bodytext20"/>
          <w:rFonts w:ascii="Times New Roman" w:hAnsi="Times New Roman" w:cs="Times New Roman"/>
          <w:sz w:val="24"/>
          <w:szCs w:val="24"/>
        </w:rPr>
        <w:t>„</w:t>
      </w:r>
      <w:r w:rsidRPr="00B077A5">
        <w:rPr>
          <w:rStyle w:val="Bodytext20"/>
          <w:rFonts w:ascii="Times New Roman" w:hAnsi="Times New Roman" w:cs="Times New Roman"/>
          <w:sz w:val="24"/>
          <w:szCs w:val="24"/>
        </w:rPr>
        <w:t>джобове</w:t>
      </w:r>
      <w:r w:rsidR="00007757" w:rsidRPr="00B077A5">
        <w:rPr>
          <w:rStyle w:val="Bodytext20"/>
          <w:rFonts w:ascii="Times New Roman" w:hAnsi="Times New Roman" w:cs="Times New Roman"/>
          <w:sz w:val="24"/>
          <w:szCs w:val="24"/>
        </w:rPr>
        <w:t>“</w:t>
      </w:r>
      <w:r w:rsidRPr="00B077A5">
        <w:rPr>
          <w:rStyle w:val="Bodytext20"/>
          <w:rFonts w:ascii="Times New Roman" w:hAnsi="Times New Roman" w:cs="Times New Roman"/>
          <w:sz w:val="24"/>
          <w:szCs w:val="24"/>
        </w:rPr>
        <w:t xml:space="preserve"> и трамвайни спирки на разделителни острови.</w:t>
      </w:r>
    </w:p>
    <w:p w:rsidR="00D02E09" w:rsidRPr="00B077A5" w:rsidRDefault="00D02E09" w:rsidP="00CD77BD">
      <w:pPr>
        <w:pStyle w:val="Bodytext21"/>
        <w:numPr>
          <w:ilvl w:val="0"/>
          <w:numId w:val="64"/>
        </w:numPr>
        <w:shd w:val="clear" w:color="auto" w:fill="auto"/>
        <w:tabs>
          <w:tab w:val="left" w:pos="0"/>
        </w:tabs>
        <w:spacing w:before="240" w:after="240" w:line="276" w:lineRule="auto"/>
        <w:ind w:left="0" w:firstLine="851"/>
        <w:rPr>
          <w:rFonts w:ascii="Times New Roman" w:hAnsi="Times New Roman" w:cs="Times New Roman"/>
          <w:sz w:val="24"/>
          <w:szCs w:val="24"/>
        </w:rPr>
      </w:pPr>
      <w:r w:rsidRPr="00B077A5">
        <w:rPr>
          <w:rStyle w:val="Bodytext20"/>
          <w:rFonts w:ascii="Times New Roman" w:hAnsi="Times New Roman" w:cs="Times New Roman"/>
          <w:sz w:val="24"/>
          <w:szCs w:val="24"/>
        </w:rPr>
        <w:t>Разполагането на спирките</w:t>
      </w:r>
      <w:r w:rsidR="00F46B73" w:rsidRPr="00B077A5">
        <w:rPr>
          <w:rStyle w:val="Bodytext20"/>
          <w:rFonts w:ascii="Times New Roman" w:hAnsi="Times New Roman" w:cs="Times New Roman"/>
          <w:sz w:val="24"/>
          <w:szCs w:val="24"/>
        </w:rPr>
        <w:t xml:space="preserve"> е както следва</w:t>
      </w:r>
      <w:r w:rsidRPr="00B077A5">
        <w:rPr>
          <w:rStyle w:val="Bodytext20"/>
          <w:rFonts w:ascii="Times New Roman" w:hAnsi="Times New Roman" w:cs="Times New Roman"/>
          <w:sz w:val="24"/>
          <w:szCs w:val="24"/>
        </w:rPr>
        <w:t>:</w:t>
      </w:r>
    </w:p>
    <w:p w:rsidR="00D02E09" w:rsidRPr="00B077A5" w:rsidRDefault="00D02E09" w:rsidP="00CD77BD">
      <w:pPr>
        <w:pStyle w:val="Bodytext21"/>
        <w:numPr>
          <w:ilvl w:val="0"/>
          <w:numId w:val="31"/>
        </w:numPr>
        <w:shd w:val="clear" w:color="auto" w:fill="auto"/>
        <w:spacing w:before="240" w:after="240" w:line="276" w:lineRule="auto"/>
        <w:ind w:firstLine="851"/>
        <w:rPr>
          <w:rFonts w:ascii="Times New Roman" w:hAnsi="Times New Roman" w:cs="Times New Roman"/>
          <w:sz w:val="24"/>
          <w:szCs w:val="24"/>
        </w:rPr>
      </w:pPr>
      <w:r w:rsidRPr="00B077A5">
        <w:rPr>
          <w:rStyle w:val="Bodytext20"/>
          <w:rFonts w:ascii="Times New Roman" w:hAnsi="Times New Roman" w:cs="Times New Roman"/>
          <w:color w:val="000000"/>
          <w:sz w:val="24"/>
          <w:szCs w:val="24"/>
        </w:rPr>
        <w:t xml:space="preserve">за нерелсовия транспорт - след кръстовищата, а когато това е невъзможно </w:t>
      </w:r>
      <w:r w:rsidR="0077294F" w:rsidRPr="00B077A5">
        <w:rPr>
          <w:rStyle w:val="Bodytext20"/>
          <w:rFonts w:ascii="Times New Roman" w:hAnsi="Times New Roman" w:cs="Times New Roman"/>
          <w:color w:val="000000"/>
          <w:sz w:val="24"/>
          <w:szCs w:val="24"/>
        </w:rPr>
        <w:t xml:space="preserve">се допуска разполагането им </w:t>
      </w:r>
      <w:r w:rsidR="00176FBF" w:rsidRPr="00B077A5">
        <w:rPr>
          <w:rStyle w:val="Bodytext20"/>
          <w:rFonts w:ascii="Times New Roman" w:hAnsi="Times New Roman" w:cs="Times New Roman"/>
          <w:color w:val="000000"/>
          <w:sz w:val="24"/>
          <w:szCs w:val="24"/>
        </w:rPr>
        <w:t xml:space="preserve">пред кръстовищата </w:t>
      </w:r>
      <w:r w:rsidRPr="00B077A5">
        <w:rPr>
          <w:rStyle w:val="Bodytext20"/>
          <w:rFonts w:ascii="Times New Roman" w:hAnsi="Times New Roman" w:cs="Times New Roman"/>
          <w:color w:val="000000"/>
          <w:sz w:val="24"/>
          <w:szCs w:val="24"/>
        </w:rPr>
        <w:t>извън зоната за изчакване и непосредствена</w:t>
      </w:r>
      <w:r w:rsidR="0077294F" w:rsidRPr="00B077A5">
        <w:rPr>
          <w:rStyle w:val="Bodytext20"/>
          <w:rFonts w:ascii="Times New Roman" w:hAnsi="Times New Roman" w:cs="Times New Roman"/>
          <w:color w:val="000000"/>
          <w:sz w:val="24"/>
          <w:szCs w:val="24"/>
        </w:rPr>
        <w:t>та</w:t>
      </w:r>
      <w:r w:rsidRPr="00B077A5">
        <w:rPr>
          <w:rStyle w:val="Bodytext20"/>
          <w:rFonts w:ascii="Times New Roman" w:hAnsi="Times New Roman" w:cs="Times New Roman"/>
          <w:color w:val="000000"/>
          <w:sz w:val="24"/>
          <w:szCs w:val="24"/>
        </w:rPr>
        <w:t xml:space="preserve"> близост до пешеходни пътеки;</w:t>
      </w:r>
    </w:p>
    <w:p w:rsidR="00D02E09" w:rsidRPr="00D828C0" w:rsidRDefault="00D02E09" w:rsidP="00CD77BD">
      <w:pPr>
        <w:pStyle w:val="Bodytext21"/>
        <w:numPr>
          <w:ilvl w:val="0"/>
          <w:numId w:val="31"/>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за релсовия транспорт - преди кръстовища.</w:t>
      </w:r>
    </w:p>
    <w:p w:rsidR="00D02E09" w:rsidRPr="00D828C0" w:rsidRDefault="00D02E09" w:rsidP="00CD77BD">
      <w:pPr>
        <w:pStyle w:val="Bodytext21"/>
        <w:numPr>
          <w:ilvl w:val="0"/>
          <w:numId w:val="64"/>
        </w:numPr>
        <w:shd w:val="clear" w:color="auto" w:fill="auto"/>
        <w:spacing w:before="240" w:after="240" w:line="276" w:lineRule="auto"/>
        <w:ind w:left="0" w:firstLine="851"/>
        <w:rPr>
          <w:rFonts w:ascii="Times New Roman" w:hAnsi="Times New Roman" w:cs="Times New Roman"/>
          <w:sz w:val="24"/>
          <w:szCs w:val="24"/>
        </w:rPr>
      </w:pPr>
      <w:r w:rsidRPr="00D828C0">
        <w:rPr>
          <w:rStyle w:val="Bodytext20"/>
          <w:rFonts w:ascii="Times New Roman" w:hAnsi="Times New Roman" w:cs="Times New Roman"/>
          <w:sz w:val="24"/>
          <w:szCs w:val="24"/>
        </w:rPr>
        <w:t xml:space="preserve">В случаите на координирано регулиране на движението се препоръчва спирките </w:t>
      </w:r>
      <w:r w:rsidRPr="00B077A5">
        <w:rPr>
          <w:rStyle w:val="Bodytext20"/>
          <w:rFonts w:ascii="Times New Roman" w:hAnsi="Times New Roman" w:cs="Times New Roman"/>
          <w:sz w:val="24"/>
          <w:szCs w:val="24"/>
        </w:rPr>
        <w:t>на РЛО</w:t>
      </w:r>
      <w:r w:rsidR="00176FBF" w:rsidRPr="00B077A5">
        <w:rPr>
          <w:rStyle w:val="Bodytext20"/>
          <w:rFonts w:ascii="Times New Roman" w:hAnsi="Times New Roman" w:cs="Times New Roman"/>
          <w:sz w:val="24"/>
          <w:szCs w:val="24"/>
        </w:rPr>
        <w:t>Т</w:t>
      </w:r>
      <w:r w:rsidRPr="00B077A5">
        <w:rPr>
          <w:rStyle w:val="Bodytext20"/>
          <w:rFonts w:ascii="Times New Roman" w:hAnsi="Times New Roman" w:cs="Times New Roman"/>
          <w:sz w:val="24"/>
          <w:szCs w:val="24"/>
        </w:rPr>
        <w:t>ПП да се разполагат, като се редуват преди и след кръстовищата по посока на движението.</w:t>
      </w:r>
    </w:p>
    <w:p w:rsidR="00D02E09" w:rsidRPr="00D828C0" w:rsidRDefault="00D02E09" w:rsidP="00CD77BD">
      <w:pPr>
        <w:pStyle w:val="Bodytext21"/>
        <w:numPr>
          <w:ilvl w:val="0"/>
          <w:numId w:val="64"/>
        </w:numPr>
        <w:shd w:val="clear" w:color="auto" w:fill="auto"/>
        <w:spacing w:before="240" w:after="240" w:line="276" w:lineRule="auto"/>
        <w:ind w:left="0" w:firstLine="851"/>
        <w:rPr>
          <w:rStyle w:val="Bodytext20"/>
          <w:rFonts w:ascii="Times New Roman" w:hAnsi="Times New Roman" w:cs="Times New Roman"/>
          <w:sz w:val="24"/>
          <w:szCs w:val="24"/>
        </w:rPr>
      </w:pPr>
      <w:r w:rsidRPr="00D828C0">
        <w:rPr>
          <w:rStyle w:val="Bodytext20"/>
          <w:rFonts w:ascii="Times New Roman" w:hAnsi="Times New Roman" w:cs="Times New Roman"/>
          <w:sz w:val="24"/>
          <w:szCs w:val="24"/>
        </w:rPr>
        <w:t xml:space="preserve">След установяване на трасетата и </w:t>
      </w:r>
      <w:r w:rsidRPr="00B077A5">
        <w:rPr>
          <w:rStyle w:val="Bodytext20"/>
          <w:rFonts w:ascii="Times New Roman" w:hAnsi="Times New Roman" w:cs="Times New Roman"/>
          <w:sz w:val="24"/>
          <w:szCs w:val="24"/>
        </w:rPr>
        <w:t>местоположението на спирките се извършва проверка за степента на обслужване на територията с РЛО</w:t>
      </w:r>
      <w:r w:rsidR="00D91599" w:rsidRPr="00B077A5">
        <w:rPr>
          <w:rStyle w:val="Bodytext20"/>
          <w:rFonts w:ascii="Times New Roman" w:hAnsi="Times New Roman" w:cs="Times New Roman"/>
          <w:sz w:val="24"/>
          <w:szCs w:val="24"/>
        </w:rPr>
        <w:t>Т</w:t>
      </w:r>
      <w:r w:rsidRPr="00B077A5">
        <w:rPr>
          <w:rStyle w:val="Bodytext20"/>
          <w:rFonts w:ascii="Times New Roman" w:hAnsi="Times New Roman" w:cs="Times New Roman"/>
          <w:sz w:val="24"/>
          <w:szCs w:val="24"/>
        </w:rPr>
        <w:t xml:space="preserve">ПП, като за целта се съставя пет минутна </w:t>
      </w:r>
      <w:proofErr w:type="spellStart"/>
      <w:r w:rsidRPr="00B077A5">
        <w:rPr>
          <w:rStyle w:val="Bodytext20"/>
          <w:rFonts w:ascii="Times New Roman" w:hAnsi="Times New Roman" w:cs="Times New Roman"/>
          <w:sz w:val="24"/>
          <w:szCs w:val="24"/>
        </w:rPr>
        <w:t>изохронограма</w:t>
      </w:r>
      <w:proofErr w:type="spellEnd"/>
      <w:r w:rsidRPr="00B077A5">
        <w:rPr>
          <w:rStyle w:val="Bodytext20"/>
          <w:rFonts w:ascii="Times New Roman" w:hAnsi="Times New Roman" w:cs="Times New Roman"/>
          <w:sz w:val="24"/>
          <w:szCs w:val="24"/>
        </w:rPr>
        <w:t xml:space="preserve"> на пешеходния достъп до спирките като </w:t>
      </w:r>
      <w:proofErr w:type="spellStart"/>
      <w:r w:rsidRPr="00B077A5">
        <w:rPr>
          <w:rStyle w:val="Bodytext20"/>
          <w:rFonts w:ascii="Times New Roman" w:hAnsi="Times New Roman" w:cs="Times New Roman"/>
          <w:sz w:val="24"/>
          <w:szCs w:val="24"/>
        </w:rPr>
        <w:t>изохронограмата</w:t>
      </w:r>
      <w:proofErr w:type="spellEnd"/>
      <w:r w:rsidRPr="00B077A5">
        <w:rPr>
          <w:rStyle w:val="Bodytext20"/>
          <w:rFonts w:ascii="Times New Roman" w:hAnsi="Times New Roman" w:cs="Times New Roman"/>
          <w:sz w:val="24"/>
          <w:szCs w:val="24"/>
        </w:rPr>
        <w:t xml:space="preserve"> покрива минимум 80</w:t>
      </w:r>
      <w:r w:rsidR="00703726" w:rsidRPr="00B077A5">
        <w:rPr>
          <w:rStyle w:val="Bodytext20"/>
          <w:rFonts w:ascii="Times New Roman" w:hAnsi="Times New Roman" w:cs="Times New Roman"/>
          <w:sz w:val="24"/>
          <w:szCs w:val="24"/>
        </w:rPr>
        <w:t xml:space="preserve"> </w:t>
      </w:r>
      <w:r w:rsidRPr="00B077A5">
        <w:rPr>
          <w:rStyle w:val="Bodytext20"/>
          <w:rFonts w:ascii="Times New Roman" w:hAnsi="Times New Roman" w:cs="Times New Roman"/>
          <w:sz w:val="24"/>
          <w:szCs w:val="24"/>
        </w:rPr>
        <w:t>% от обслужваната територия или обслужваното население</w:t>
      </w:r>
      <w:r w:rsidRPr="00D828C0">
        <w:rPr>
          <w:rStyle w:val="Bodytext20"/>
          <w:rFonts w:ascii="Times New Roman" w:hAnsi="Times New Roman" w:cs="Times New Roman"/>
          <w:sz w:val="24"/>
          <w:szCs w:val="24"/>
        </w:rPr>
        <w:t>.</w:t>
      </w:r>
    </w:p>
    <w:p w:rsidR="00D02E09" w:rsidRPr="00D828C0" w:rsidRDefault="00D02E09" w:rsidP="00D02E09">
      <w:pPr>
        <w:pStyle w:val="Bodytext21"/>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b/>
          <w:sz w:val="24"/>
          <w:szCs w:val="24"/>
        </w:rPr>
        <w:lastRenderedPageBreak/>
        <w:t xml:space="preserve">Чл. </w:t>
      </w:r>
      <w:r w:rsidR="00E67050">
        <w:rPr>
          <w:rStyle w:val="Bodytext20"/>
          <w:rFonts w:ascii="Times New Roman" w:hAnsi="Times New Roman" w:cs="Times New Roman"/>
          <w:b/>
          <w:sz w:val="24"/>
          <w:szCs w:val="24"/>
        </w:rPr>
        <w:t>3</w:t>
      </w:r>
      <w:r w:rsidR="00B077A5">
        <w:rPr>
          <w:rStyle w:val="Bodytext20"/>
          <w:rFonts w:ascii="Times New Roman" w:hAnsi="Times New Roman" w:cs="Times New Roman"/>
          <w:b/>
          <w:sz w:val="24"/>
          <w:szCs w:val="24"/>
        </w:rPr>
        <w:t>8</w:t>
      </w:r>
      <w:r w:rsidRPr="00D828C0">
        <w:rPr>
          <w:rStyle w:val="Bodytext20"/>
          <w:rFonts w:ascii="Times New Roman" w:hAnsi="Times New Roman" w:cs="Times New Roman"/>
          <w:sz w:val="24"/>
          <w:szCs w:val="24"/>
        </w:rPr>
        <w:t xml:space="preserve">. За </w:t>
      </w:r>
      <w:r w:rsidRPr="00B077A5">
        <w:rPr>
          <w:rStyle w:val="Bodytext20"/>
          <w:rFonts w:ascii="Times New Roman" w:hAnsi="Times New Roman" w:cs="Times New Roman"/>
          <w:sz w:val="24"/>
          <w:szCs w:val="24"/>
        </w:rPr>
        <w:t>повишаване на съобщителната скорост и сигурността на РЛО</w:t>
      </w:r>
      <w:r w:rsidR="00D91599" w:rsidRPr="00B077A5">
        <w:rPr>
          <w:rStyle w:val="Bodytext20"/>
          <w:rFonts w:ascii="Times New Roman" w:hAnsi="Times New Roman" w:cs="Times New Roman"/>
          <w:sz w:val="24"/>
          <w:szCs w:val="24"/>
        </w:rPr>
        <w:t>Т</w:t>
      </w:r>
      <w:r w:rsidRPr="00B077A5">
        <w:rPr>
          <w:rStyle w:val="Bodytext20"/>
          <w:rFonts w:ascii="Times New Roman" w:hAnsi="Times New Roman" w:cs="Times New Roman"/>
          <w:sz w:val="24"/>
          <w:szCs w:val="24"/>
        </w:rPr>
        <w:t>ПП се прилагат организационни мероприятия, които да осигурят приоритетното му пропускане пред останалите превозни средства чрез въвеждане на отделни ограничения за другите превозни средства (забрани за паркиране, спиране, извършване на някои маневри и т.н.) по трасетата на РЛО</w:t>
      </w:r>
      <w:r w:rsidR="00D91599" w:rsidRPr="00B077A5">
        <w:rPr>
          <w:rStyle w:val="Bodytext20"/>
          <w:rFonts w:ascii="Times New Roman" w:hAnsi="Times New Roman" w:cs="Times New Roman"/>
          <w:sz w:val="24"/>
          <w:szCs w:val="24"/>
        </w:rPr>
        <w:t>Т</w:t>
      </w:r>
      <w:r w:rsidRPr="00B077A5">
        <w:rPr>
          <w:rStyle w:val="Bodytext20"/>
          <w:rFonts w:ascii="Times New Roman" w:hAnsi="Times New Roman" w:cs="Times New Roman"/>
          <w:sz w:val="24"/>
          <w:szCs w:val="24"/>
        </w:rPr>
        <w:t>ПП, отделяне на самостоятелни ленти и трасета за движение и осигуряване на приоритетно преминаване на градския транспорт в кръстовища, регулирани със светлинни сигнали.</w:t>
      </w:r>
      <w:bookmarkStart w:id="9" w:name="bookmark9"/>
    </w:p>
    <w:p w:rsidR="00D02E09" w:rsidRPr="00D828C0" w:rsidRDefault="00D02E09" w:rsidP="00D02E09">
      <w:pPr>
        <w:pStyle w:val="Bodytext21"/>
        <w:shd w:val="clear" w:color="auto" w:fill="auto"/>
        <w:spacing w:before="240" w:after="240" w:line="276" w:lineRule="auto"/>
        <w:ind w:firstLine="0"/>
        <w:jc w:val="center"/>
        <w:rPr>
          <w:rStyle w:val="Heading10"/>
          <w:rFonts w:ascii="Times New Roman" w:hAnsi="Times New Roman" w:cs="Times New Roman"/>
          <w:b/>
          <w:color w:val="000000"/>
          <w:sz w:val="24"/>
          <w:szCs w:val="24"/>
        </w:rPr>
      </w:pPr>
      <w:r w:rsidRPr="00D828C0">
        <w:rPr>
          <w:rStyle w:val="Heading10"/>
          <w:rFonts w:ascii="Times New Roman" w:hAnsi="Times New Roman" w:cs="Times New Roman"/>
          <w:b/>
          <w:color w:val="000000"/>
          <w:sz w:val="24"/>
          <w:szCs w:val="24"/>
        </w:rPr>
        <w:t>Раздел V</w:t>
      </w:r>
    </w:p>
    <w:p w:rsidR="00D02E09" w:rsidRPr="00D828C0" w:rsidRDefault="00E67050" w:rsidP="00D02E09">
      <w:pPr>
        <w:pStyle w:val="Bodytext21"/>
        <w:shd w:val="clear" w:color="auto" w:fill="auto"/>
        <w:spacing w:before="240" w:after="240" w:line="276" w:lineRule="auto"/>
        <w:ind w:firstLine="0"/>
        <w:jc w:val="center"/>
        <w:rPr>
          <w:rStyle w:val="Heading10"/>
          <w:rFonts w:ascii="Times New Roman" w:hAnsi="Times New Roman" w:cs="Times New Roman"/>
          <w:b/>
          <w:color w:val="000000"/>
          <w:sz w:val="24"/>
          <w:szCs w:val="24"/>
        </w:rPr>
      </w:pPr>
      <w:r w:rsidRPr="00B077A5">
        <w:rPr>
          <w:rStyle w:val="Heading10"/>
          <w:rFonts w:ascii="Times New Roman" w:hAnsi="Times New Roman" w:cs="Times New Roman"/>
          <w:b/>
          <w:sz w:val="24"/>
          <w:szCs w:val="24"/>
        </w:rPr>
        <w:t xml:space="preserve">Схема на </w:t>
      </w:r>
      <w:proofErr w:type="spellStart"/>
      <w:r w:rsidRPr="00B077A5">
        <w:rPr>
          <w:rStyle w:val="Heading10"/>
          <w:rFonts w:ascii="Times New Roman" w:hAnsi="Times New Roman" w:cs="Times New Roman"/>
          <w:b/>
          <w:sz w:val="24"/>
          <w:szCs w:val="24"/>
        </w:rPr>
        <w:t>п</w:t>
      </w:r>
      <w:r w:rsidR="00D02E09" w:rsidRPr="00B077A5">
        <w:rPr>
          <w:rStyle w:val="Heading10"/>
          <w:rFonts w:ascii="Times New Roman" w:hAnsi="Times New Roman" w:cs="Times New Roman"/>
          <w:b/>
          <w:sz w:val="24"/>
          <w:szCs w:val="24"/>
        </w:rPr>
        <w:t>осочност</w:t>
      </w:r>
      <w:proofErr w:type="spellEnd"/>
      <w:r w:rsidR="00D02E09" w:rsidRPr="00B077A5">
        <w:rPr>
          <w:rStyle w:val="Heading10"/>
          <w:rFonts w:ascii="Times New Roman" w:hAnsi="Times New Roman" w:cs="Times New Roman"/>
          <w:b/>
          <w:sz w:val="24"/>
          <w:szCs w:val="24"/>
        </w:rPr>
        <w:t xml:space="preserve"> </w:t>
      </w:r>
      <w:r w:rsidR="00D02E09" w:rsidRPr="00D828C0">
        <w:rPr>
          <w:rStyle w:val="Heading10"/>
          <w:rFonts w:ascii="Times New Roman" w:hAnsi="Times New Roman" w:cs="Times New Roman"/>
          <w:b/>
          <w:color w:val="000000"/>
          <w:sz w:val="24"/>
          <w:szCs w:val="24"/>
        </w:rPr>
        <w:t>и предимства на движение</w:t>
      </w:r>
      <w:bookmarkEnd w:id="9"/>
    </w:p>
    <w:p w:rsidR="00D02E09" w:rsidRPr="00D828C0" w:rsidRDefault="00D02E09" w:rsidP="00D02E09">
      <w:pPr>
        <w:pStyle w:val="Bodytext21"/>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b/>
          <w:color w:val="000000"/>
          <w:sz w:val="24"/>
          <w:szCs w:val="24"/>
        </w:rPr>
        <w:t xml:space="preserve">Чл. </w:t>
      </w:r>
      <w:r w:rsidR="00B077A5">
        <w:rPr>
          <w:rStyle w:val="Bodytext20"/>
          <w:rFonts w:ascii="Times New Roman" w:hAnsi="Times New Roman" w:cs="Times New Roman"/>
          <w:b/>
          <w:color w:val="000000"/>
          <w:sz w:val="24"/>
          <w:szCs w:val="24"/>
        </w:rPr>
        <w:t>39</w:t>
      </w:r>
      <w:r w:rsidRPr="00D828C0">
        <w:rPr>
          <w:rStyle w:val="Bodytext20"/>
          <w:rFonts w:ascii="Times New Roman" w:hAnsi="Times New Roman" w:cs="Times New Roman"/>
          <w:b/>
          <w:sz w:val="24"/>
          <w:szCs w:val="24"/>
        </w:rPr>
        <w:t xml:space="preserve">. </w:t>
      </w:r>
      <w:proofErr w:type="spellStart"/>
      <w:r w:rsidRPr="00D828C0">
        <w:rPr>
          <w:rStyle w:val="Bodytext20"/>
          <w:rFonts w:ascii="Times New Roman" w:hAnsi="Times New Roman" w:cs="Times New Roman"/>
          <w:sz w:val="24"/>
          <w:szCs w:val="24"/>
        </w:rPr>
        <w:t>Посочността</w:t>
      </w:r>
      <w:proofErr w:type="spellEnd"/>
      <w:r w:rsidRPr="00D828C0">
        <w:rPr>
          <w:rStyle w:val="Bodytext20"/>
          <w:rFonts w:ascii="Times New Roman" w:hAnsi="Times New Roman" w:cs="Times New Roman"/>
          <w:sz w:val="24"/>
          <w:szCs w:val="24"/>
        </w:rPr>
        <w:t xml:space="preserve"> и предимствата на движението се определят при изяснена класификация на уличната мрежа и трасета </w:t>
      </w:r>
      <w:r w:rsidRPr="00B077A5">
        <w:rPr>
          <w:rStyle w:val="Bodytext20"/>
          <w:rFonts w:ascii="Times New Roman" w:hAnsi="Times New Roman" w:cs="Times New Roman"/>
          <w:sz w:val="24"/>
          <w:szCs w:val="24"/>
        </w:rPr>
        <w:t>на РЛО</w:t>
      </w:r>
      <w:r w:rsidR="00176FBF" w:rsidRPr="00B077A5">
        <w:rPr>
          <w:rStyle w:val="Bodytext20"/>
          <w:rFonts w:ascii="Times New Roman" w:hAnsi="Times New Roman" w:cs="Times New Roman"/>
          <w:sz w:val="24"/>
          <w:szCs w:val="24"/>
        </w:rPr>
        <w:t>Т</w:t>
      </w:r>
      <w:r w:rsidRPr="00B077A5">
        <w:rPr>
          <w:rStyle w:val="Bodytext20"/>
          <w:rFonts w:ascii="Times New Roman" w:hAnsi="Times New Roman" w:cs="Times New Roman"/>
          <w:sz w:val="24"/>
          <w:szCs w:val="24"/>
        </w:rPr>
        <w:t>ПП при съобразяване със съществуващото и очаквано в близките 10 години транспортно натоварване на уличната мрежа.</w:t>
      </w:r>
    </w:p>
    <w:p w:rsidR="00D02E09" w:rsidRPr="00D828C0" w:rsidRDefault="00D02E09" w:rsidP="00D02E09">
      <w:pPr>
        <w:pStyle w:val="Bodytext21"/>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b/>
          <w:sz w:val="24"/>
          <w:szCs w:val="24"/>
        </w:rPr>
        <w:t>Чл. 4</w:t>
      </w:r>
      <w:r w:rsidR="00B077A5">
        <w:rPr>
          <w:rStyle w:val="Bodytext20"/>
          <w:rFonts w:ascii="Times New Roman" w:hAnsi="Times New Roman" w:cs="Times New Roman"/>
          <w:b/>
          <w:sz w:val="24"/>
          <w:szCs w:val="24"/>
        </w:rPr>
        <w:t>0</w:t>
      </w:r>
      <w:r w:rsidRPr="00D828C0">
        <w:rPr>
          <w:rStyle w:val="Bodytext20"/>
          <w:rFonts w:ascii="Times New Roman" w:hAnsi="Times New Roman" w:cs="Times New Roman"/>
          <w:b/>
          <w:sz w:val="24"/>
          <w:szCs w:val="24"/>
        </w:rPr>
        <w:t>.</w:t>
      </w:r>
      <w:r w:rsidRPr="00D828C0">
        <w:rPr>
          <w:rStyle w:val="Bodytext20"/>
          <w:rFonts w:ascii="Times New Roman" w:hAnsi="Times New Roman" w:cs="Times New Roman"/>
          <w:sz w:val="24"/>
          <w:szCs w:val="24"/>
        </w:rPr>
        <w:t xml:space="preserve"> (1) </w:t>
      </w:r>
      <w:proofErr w:type="spellStart"/>
      <w:r w:rsidRPr="00D828C0">
        <w:rPr>
          <w:rStyle w:val="Bodytext20"/>
          <w:rFonts w:ascii="Times New Roman" w:hAnsi="Times New Roman" w:cs="Times New Roman"/>
          <w:sz w:val="24"/>
          <w:szCs w:val="24"/>
        </w:rPr>
        <w:t>Eднопосочно</w:t>
      </w:r>
      <w:proofErr w:type="spellEnd"/>
      <w:r w:rsidRPr="00D828C0">
        <w:rPr>
          <w:rStyle w:val="Bodytext20"/>
          <w:rFonts w:ascii="Times New Roman" w:hAnsi="Times New Roman" w:cs="Times New Roman"/>
          <w:sz w:val="24"/>
          <w:szCs w:val="24"/>
        </w:rPr>
        <w:t xml:space="preserve"> движение по улиците се въвежда:</w:t>
      </w:r>
    </w:p>
    <w:p w:rsidR="00D02E09" w:rsidRPr="00D828C0" w:rsidRDefault="00D02E09" w:rsidP="00CD77BD">
      <w:pPr>
        <w:pStyle w:val="Bodytext21"/>
        <w:numPr>
          <w:ilvl w:val="0"/>
          <w:numId w:val="32"/>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sz w:val="24"/>
          <w:szCs w:val="24"/>
        </w:rPr>
        <w:t>при изчерпана пропускателна способност и с цел осигуряване безопасността на движението;</w:t>
      </w:r>
    </w:p>
    <w:p w:rsidR="00D02E09" w:rsidRPr="00D828C0" w:rsidRDefault="00D02E09" w:rsidP="00CD77BD">
      <w:pPr>
        <w:pStyle w:val="Bodytext21"/>
        <w:numPr>
          <w:ilvl w:val="0"/>
          <w:numId w:val="32"/>
        </w:numPr>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sz w:val="24"/>
          <w:szCs w:val="24"/>
        </w:rPr>
        <w:t>с цел улесняване достъпа до определени райони или обекти;</w:t>
      </w:r>
    </w:p>
    <w:p w:rsidR="00D02E09" w:rsidRPr="00D828C0" w:rsidRDefault="00D02E09" w:rsidP="00CD77BD">
      <w:pPr>
        <w:pStyle w:val="Bodytext21"/>
        <w:numPr>
          <w:ilvl w:val="0"/>
          <w:numId w:val="32"/>
        </w:numPr>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sz w:val="24"/>
          <w:szCs w:val="24"/>
        </w:rPr>
        <w:t>за разтоварване или по-равномерно транспортно натоварване на съседни успоредни улици;</w:t>
      </w:r>
    </w:p>
    <w:p w:rsidR="00D02E09" w:rsidRPr="00D828C0" w:rsidRDefault="00D02E09" w:rsidP="00CD77BD">
      <w:pPr>
        <w:pStyle w:val="Bodytext21"/>
        <w:numPr>
          <w:ilvl w:val="0"/>
          <w:numId w:val="32"/>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sz w:val="24"/>
          <w:szCs w:val="24"/>
        </w:rPr>
        <w:t>по ули</w:t>
      </w:r>
      <w:r w:rsidR="00BA3EC5">
        <w:rPr>
          <w:rStyle w:val="Bodytext20"/>
          <w:rFonts w:ascii="Times New Roman" w:hAnsi="Times New Roman" w:cs="Times New Roman"/>
          <w:sz w:val="24"/>
          <w:szCs w:val="24"/>
        </w:rPr>
        <w:t>ци с широчина по-малка от 5,50 m</w:t>
      </w:r>
      <w:r w:rsidRPr="00D828C0">
        <w:rPr>
          <w:rStyle w:val="Bodytext20"/>
          <w:rFonts w:ascii="Times New Roman" w:hAnsi="Times New Roman" w:cs="Times New Roman"/>
          <w:sz w:val="24"/>
          <w:szCs w:val="24"/>
        </w:rPr>
        <w:t>.</w:t>
      </w:r>
    </w:p>
    <w:p w:rsidR="00D02E09" w:rsidRPr="00D828C0" w:rsidRDefault="00D02E09" w:rsidP="00CD77BD">
      <w:pPr>
        <w:pStyle w:val="Bodytext21"/>
        <w:numPr>
          <w:ilvl w:val="0"/>
          <w:numId w:val="65"/>
        </w:numPr>
        <w:shd w:val="clear" w:color="auto" w:fill="auto"/>
        <w:spacing w:before="240" w:after="240" w:line="276" w:lineRule="auto"/>
        <w:ind w:left="0" w:firstLine="851"/>
        <w:rPr>
          <w:rFonts w:ascii="Times New Roman" w:hAnsi="Times New Roman" w:cs="Times New Roman"/>
          <w:sz w:val="24"/>
          <w:szCs w:val="24"/>
        </w:rPr>
      </w:pPr>
      <w:r w:rsidRPr="00D828C0">
        <w:rPr>
          <w:rStyle w:val="Bodytext20"/>
          <w:rFonts w:ascii="Times New Roman" w:hAnsi="Times New Roman" w:cs="Times New Roman"/>
          <w:sz w:val="24"/>
          <w:szCs w:val="24"/>
        </w:rPr>
        <w:t>При въвеждане на еднопосочно движение се съблюдават следните условия:</w:t>
      </w:r>
    </w:p>
    <w:p w:rsidR="00D02E09" w:rsidRPr="00D828C0" w:rsidRDefault="00D02E09" w:rsidP="00CD77BD">
      <w:pPr>
        <w:pStyle w:val="Bodytext21"/>
        <w:numPr>
          <w:ilvl w:val="0"/>
          <w:numId w:val="33"/>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sz w:val="24"/>
          <w:szCs w:val="24"/>
        </w:rPr>
        <w:t>съседните еднопосочни улици, които провеждат движение в противоположни посоки, да бъдат равностойни и разстоянието межд</w:t>
      </w:r>
      <w:r w:rsidR="00BA3EC5">
        <w:rPr>
          <w:rStyle w:val="Bodytext20"/>
          <w:rFonts w:ascii="Times New Roman" w:hAnsi="Times New Roman" w:cs="Times New Roman"/>
          <w:sz w:val="24"/>
          <w:szCs w:val="24"/>
        </w:rPr>
        <w:t>у тях да не е по-голямо от 300 m</w:t>
      </w:r>
      <w:r w:rsidRPr="00D828C0">
        <w:rPr>
          <w:rStyle w:val="Bodytext20"/>
          <w:rFonts w:ascii="Times New Roman" w:hAnsi="Times New Roman" w:cs="Times New Roman"/>
          <w:sz w:val="24"/>
          <w:szCs w:val="24"/>
        </w:rPr>
        <w:t>;</w:t>
      </w:r>
    </w:p>
    <w:p w:rsidR="00D02E09" w:rsidRPr="00D828C0" w:rsidRDefault="00D02E09" w:rsidP="00CD77BD">
      <w:pPr>
        <w:pStyle w:val="Bodytext21"/>
        <w:numPr>
          <w:ilvl w:val="0"/>
          <w:numId w:val="33"/>
        </w:numPr>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sz w:val="24"/>
          <w:szCs w:val="24"/>
        </w:rPr>
        <w:t>разстоянията между напречните връзки, които свързват съседни еднопосочни улици да са не по-го</w:t>
      </w:r>
      <w:r w:rsidR="00BA3EC5">
        <w:rPr>
          <w:rStyle w:val="Bodytext20"/>
          <w:rFonts w:ascii="Times New Roman" w:hAnsi="Times New Roman" w:cs="Times New Roman"/>
          <w:sz w:val="24"/>
          <w:szCs w:val="24"/>
        </w:rPr>
        <w:t xml:space="preserve">леми от 150 </w:t>
      </w:r>
      <w:r w:rsidR="00BA3EC5">
        <w:rPr>
          <w:rStyle w:val="Bodytext20"/>
          <w:rFonts w:ascii="Times New Roman" w:hAnsi="Times New Roman" w:cs="Times New Roman"/>
          <w:sz w:val="24"/>
          <w:szCs w:val="24"/>
          <w:lang w:val="en-US"/>
        </w:rPr>
        <w:t>m</w:t>
      </w:r>
      <w:r w:rsidRPr="00D828C0">
        <w:rPr>
          <w:rStyle w:val="Bodytext20"/>
          <w:rFonts w:ascii="Times New Roman" w:hAnsi="Times New Roman" w:cs="Times New Roman"/>
          <w:sz w:val="24"/>
          <w:szCs w:val="24"/>
        </w:rPr>
        <w:t>;</w:t>
      </w:r>
    </w:p>
    <w:p w:rsidR="00D02E09" w:rsidRPr="00D828C0" w:rsidRDefault="00D02E09" w:rsidP="00CD77BD">
      <w:pPr>
        <w:pStyle w:val="Bodytext21"/>
        <w:numPr>
          <w:ilvl w:val="0"/>
          <w:numId w:val="33"/>
        </w:numPr>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sz w:val="24"/>
          <w:szCs w:val="24"/>
        </w:rPr>
        <w:t>еднопосочно движение следва да се въвежда по направлението на най-интензивните транспортни потоци;</w:t>
      </w:r>
    </w:p>
    <w:p w:rsidR="00D02E09" w:rsidRPr="00D828C0" w:rsidRDefault="00D02E09" w:rsidP="00CD77BD">
      <w:pPr>
        <w:pStyle w:val="Bodytext21"/>
        <w:numPr>
          <w:ilvl w:val="0"/>
          <w:numId w:val="33"/>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sz w:val="24"/>
          <w:szCs w:val="24"/>
        </w:rPr>
        <w:t xml:space="preserve">да се осигурява оптималното и безконфликтно </w:t>
      </w:r>
      <w:r w:rsidRPr="00B077A5">
        <w:rPr>
          <w:rStyle w:val="Bodytext20"/>
          <w:rFonts w:ascii="Times New Roman" w:hAnsi="Times New Roman" w:cs="Times New Roman"/>
          <w:sz w:val="24"/>
          <w:szCs w:val="24"/>
        </w:rPr>
        <w:t>провеждане на РЛО</w:t>
      </w:r>
      <w:r w:rsidR="00176FBF" w:rsidRPr="00B077A5">
        <w:rPr>
          <w:rStyle w:val="Bodytext20"/>
          <w:rFonts w:ascii="Times New Roman" w:hAnsi="Times New Roman" w:cs="Times New Roman"/>
          <w:sz w:val="24"/>
          <w:szCs w:val="24"/>
        </w:rPr>
        <w:t>Т</w:t>
      </w:r>
      <w:r w:rsidRPr="00B077A5">
        <w:rPr>
          <w:rStyle w:val="Bodytext20"/>
          <w:rFonts w:ascii="Times New Roman" w:hAnsi="Times New Roman" w:cs="Times New Roman"/>
          <w:sz w:val="24"/>
          <w:szCs w:val="24"/>
        </w:rPr>
        <w:t>ПП.</w:t>
      </w:r>
    </w:p>
    <w:p w:rsidR="00D02E09" w:rsidRPr="00D828C0" w:rsidRDefault="00D02E09" w:rsidP="00CD77BD">
      <w:pPr>
        <w:pStyle w:val="Bodytext21"/>
        <w:numPr>
          <w:ilvl w:val="0"/>
          <w:numId w:val="65"/>
        </w:numPr>
        <w:shd w:val="clear" w:color="auto" w:fill="auto"/>
        <w:spacing w:before="240" w:after="240" w:line="276" w:lineRule="auto"/>
        <w:ind w:left="0"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 xml:space="preserve">Въвеждането на еднопосочно движение по улици от </w:t>
      </w:r>
      <w:r w:rsidR="00EE65A1">
        <w:rPr>
          <w:rStyle w:val="Bodytext20"/>
          <w:rFonts w:ascii="Times New Roman" w:hAnsi="Times New Roman" w:cs="Times New Roman"/>
          <w:color w:val="000000"/>
          <w:sz w:val="24"/>
          <w:szCs w:val="24"/>
        </w:rPr>
        <w:t>първостепенната</w:t>
      </w:r>
      <w:r w:rsidRPr="00D828C0">
        <w:rPr>
          <w:rStyle w:val="Bodytext20"/>
          <w:rFonts w:ascii="Times New Roman" w:hAnsi="Times New Roman" w:cs="Times New Roman"/>
          <w:color w:val="000000"/>
          <w:sz w:val="24"/>
          <w:szCs w:val="24"/>
        </w:rPr>
        <w:t xml:space="preserve"> улична мрежа се допуска по изключение при доказана необходимост.</w:t>
      </w:r>
    </w:p>
    <w:p w:rsidR="00D02E09" w:rsidRPr="00D828C0" w:rsidRDefault="00D02E09" w:rsidP="00CD77BD">
      <w:pPr>
        <w:pStyle w:val="Bodytext21"/>
        <w:numPr>
          <w:ilvl w:val="0"/>
          <w:numId w:val="65"/>
        </w:numPr>
        <w:shd w:val="clear" w:color="auto" w:fill="auto"/>
        <w:spacing w:before="240" w:after="240" w:line="276" w:lineRule="auto"/>
        <w:ind w:left="0" w:firstLine="851"/>
        <w:rPr>
          <w:rStyle w:val="Bodytext20"/>
          <w:rFonts w:ascii="Times New Roman" w:hAnsi="Times New Roman" w:cs="Times New Roman"/>
          <w:sz w:val="24"/>
          <w:szCs w:val="24"/>
        </w:rPr>
      </w:pPr>
      <w:r w:rsidRPr="00D828C0">
        <w:rPr>
          <w:rStyle w:val="Bodytext20"/>
          <w:rFonts w:ascii="Times New Roman" w:hAnsi="Times New Roman" w:cs="Times New Roman"/>
          <w:color w:val="000000"/>
          <w:sz w:val="24"/>
          <w:szCs w:val="24"/>
        </w:rPr>
        <w:t>Ако при въвеждането на еднопосочно движение по дадена улица не могат да се изпълнят условията, посочени в ал. 2, се допуска противоположното движение да бъде проведено по друга равностойна успоредна улица, намираща се най-малко през съседна</w:t>
      </w:r>
      <w:r w:rsidRPr="00780DBE">
        <w:rPr>
          <w:rStyle w:val="Bodytext20"/>
          <w:rFonts w:ascii="Times New Roman" w:hAnsi="Times New Roman" w:cs="Times New Roman"/>
          <w:color w:val="000000"/>
          <w:sz w:val="24"/>
          <w:szCs w:val="24"/>
        </w:rPr>
        <w:t xml:space="preserve"> </w:t>
      </w:r>
      <w:r w:rsidRPr="00D828C0">
        <w:rPr>
          <w:rStyle w:val="Bodytext20"/>
          <w:rFonts w:ascii="Times New Roman" w:hAnsi="Times New Roman" w:cs="Times New Roman"/>
          <w:color w:val="000000"/>
          <w:sz w:val="24"/>
          <w:szCs w:val="24"/>
        </w:rPr>
        <w:lastRenderedPageBreak/>
        <w:t>двупосочна улица.</w:t>
      </w:r>
    </w:p>
    <w:p w:rsidR="00D02E09" w:rsidRPr="00D828C0" w:rsidRDefault="00D02E09" w:rsidP="00D02E09">
      <w:pPr>
        <w:pStyle w:val="Bodytext21"/>
        <w:shd w:val="clear" w:color="auto" w:fill="auto"/>
        <w:spacing w:before="240" w:after="240" w:line="276" w:lineRule="auto"/>
        <w:ind w:firstLine="810"/>
        <w:rPr>
          <w:rFonts w:ascii="Times New Roman" w:hAnsi="Times New Roman" w:cs="Times New Roman"/>
          <w:sz w:val="24"/>
          <w:szCs w:val="24"/>
        </w:rPr>
      </w:pPr>
      <w:r w:rsidRPr="00D828C0">
        <w:rPr>
          <w:rStyle w:val="Bodytext20"/>
          <w:rFonts w:ascii="Times New Roman" w:hAnsi="Times New Roman" w:cs="Times New Roman"/>
          <w:b/>
          <w:color w:val="000000"/>
          <w:sz w:val="24"/>
          <w:szCs w:val="24"/>
        </w:rPr>
        <w:t>Чл.</w:t>
      </w:r>
      <w:r w:rsidRPr="00780DBE">
        <w:rPr>
          <w:rStyle w:val="Bodytext20"/>
          <w:rFonts w:ascii="Times New Roman" w:hAnsi="Times New Roman" w:cs="Times New Roman"/>
          <w:b/>
          <w:color w:val="000000"/>
          <w:sz w:val="24"/>
          <w:szCs w:val="24"/>
        </w:rPr>
        <w:t xml:space="preserve"> </w:t>
      </w:r>
      <w:r w:rsidRPr="00D828C0">
        <w:rPr>
          <w:rStyle w:val="Bodytext20"/>
          <w:rFonts w:ascii="Times New Roman" w:hAnsi="Times New Roman" w:cs="Times New Roman"/>
          <w:b/>
          <w:color w:val="000000"/>
          <w:sz w:val="24"/>
          <w:szCs w:val="24"/>
        </w:rPr>
        <w:t>4</w:t>
      </w:r>
      <w:r w:rsidR="00B077A5">
        <w:rPr>
          <w:rStyle w:val="Bodytext20"/>
          <w:rFonts w:ascii="Times New Roman" w:hAnsi="Times New Roman" w:cs="Times New Roman"/>
          <w:b/>
          <w:color w:val="000000"/>
          <w:sz w:val="24"/>
          <w:szCs w:val="24"/>
        </w:rPr>
        <w:t>1</w:t>
      </w:r>
      <w:r w:rsidRPr="00D828C0">
        <w:rPr>
          <w:rStyle w:val="Bodytext20"/>
          <w:rFonts w:ascii="Times New Roman" w:hAnsi="Times New Roman" w:cs="Times New Roman"/>
          <w:b/>
          <w:color w:val="000000"/>
          <w:sz w:val="24"/>
          <w:szCs w:val="24"/>
        </w:rPr>
        <w:t xml:space="preserve">. </w:t>
      </w:r>
      <w:r w:rsidRPr="00D828C0">
        <w:rPr>
          <w:rStyle w:val="Bodytext20"/>
          <w:rFonts w:ascii="Times New Roman" w:hAnsi="Times New Roman" w:cs="Times New Roman"/>
          <w:color w:val="000000"/>
          <w:sz w:val="24"/>
          <w:szCs w:val="24"/>
        </w:rPr>
        <w:t xml:space="preserve">(1) Необходимостта от въвеждане на забрани на някои посоки на движение в </w:t>
      </w:r>
      <w:r w:rsidRPr="00D828C0">
        <w:rPr>
          <w:rStyle w:val="Bodytext20"/>
          <w:rFonts w:ascii="Times New Roman" w:hAnsi="Times New Roman" w:cs="Times New Roman"/>
          <w:sz w:val="24"/>
          <w:szCs w:val="24"/>
        </w:rPr>
        <w:t>кръстовищата се обосновава</w:t>
      </w:r>
      <w:r w:rsidRPr="00780DBE">
        <w:rPr>
          <w:rStyle w:val="Bodytext20"/>
          <w:rFonts w:ascii="Times New Roman" w:hAnsi="Times New Roman" w:cs="Times New Roman"/>
          <w:sz w:val="24"/>
          <w:szCs w:val="24"/>
        </w:rPr>
        <w:t xml:space="preserve"> </w:t>
      </w:r>
      <w:r w:rsidRPr="00D828C0">
        <w:rPr>
          <w:rStyle w:val="Bodytext20"/>
          <w:rFonts w:ascii="Times New Roman" w:hAnsi="Times New Roman" w:cs="Times New Roman"/>
          <w:sz w:val="24"/>
          <w:szCs w:val="24"/>
        </w:rPr>
        <w:t>от:</w:t>
      </w:r>
    </w:p>
    <w:p w:rsidR="00D02E09" w:rsidRPr="00D828C0" w:rsidRDefault="00D02E09" w:rsidP="00CD77BD">
      <w:pPr>
        <w:pStyle w:val="Bodytext21"/>
        <w:numPr>
          <w:ilvl w:val="0"/>
          <w:numId w:val="34"/>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 xml:space="preserve">възприетата </w:t>
      </w:r>
      <w:proofErr w:type="spellStart"/>
      <w:r w:rsidRPr="00D828C0">
        <w:rPr>
          <w:rStyle w:val="Bodytext20"/>
          <w:rFonts w:ascii="Times New Roman" w:hAnsi="Times New Roman" w:cs="Times New Roman"/>
          <w:color w:val="000000"/>
          <w:sz w:val="24"/>
          <w:szCs w:val="24"/>
        </w:rPr>
        <w:t>посочност</w:t>
      </w:r>
      <w:proofErr w:type="spellEnd"/>
      <w:r w:rsidRPr="00D828C0">
        <w:rPr>
          <w:rStyle w:val="Bodytext20"/>
          <w:rFonts w:ascii="Times New Roman" w:hAnsi="Times New Roman" w:cs="Times New Roman"/>
          <w:color w:val="000000"/>
          <w:sz w:val="24"/>
          <w:szCs w:val="24"/>
        </w:rPr>
        <w:t xml:space="preserve"> на движение;</w:t>
      </w:r>
    </w:p>
    <w:p w:rsidR="00D02E09" w:rsidRPr="00D828C0" w:rsidRDefault="00D02E09" w:rsidP="00CD77BD">
      <w:pPr>
        <w:pStyle w:val="Bodytext21"/>
        <w:numPr>
          <w:ilvl w:val="0"/>
          <w:numId w:val="34"/>
        </w:numPr>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color w:val="000000"/>
          <w:sz w:val="24"/>
          <w:szCs w:val="24"/>
        </w:rPr>
        <w:t>нежелателно преминаване или достъп до някои обекти;</w:t>
      </w:r>
    </w:p>
    <w:p w:rsidR="00D02E09" w:rsidRPr="00D828C0" w:rsidRDefault="00D02E09" w:rsidP="00CD77BD">
      <w:pPr>
        <w:pStyle w:val="Bodytext21"/>
        <w:numPr>
          <w:ilvl w:val="0"/>
          <w:numId w:val="34"/>
        </w:numPr>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color w:val="000000"/>
          <w:sz w:val="24"/>
          <w:szCs w:val="24"/>
        </w:rPr>
        <w:t>опростяване на маневрите и намаляване на задръжките;</w:t>
      </w:r>
    </w:p>
    <w:p w:rsidR="00D02E09" w:rsidRPr="00D828C0" w:rsidRDefault="00D02E09" w:rsidP="00CD77BD">
      <w:pPr>
        <w:pStyle w:val="Bodytext21"/>
        <w:numPr>
          <w:ilvl w:val="0"/>
          <w:numId w:val="34"/>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намаляване броя на конфликтните точки.</w:t>
      </w:r>
    </w:p>
    <w:p w:rsidR="00D02E09" w:rsidRPr="00D828C0" w:rsidRDefault="00BA3EC5" w:rsidP="00D02E09">
      <w:pPr>
        <w:pStyle w:val="Bodytext21"/>
        <w:shd w:val="clear" w:color="auto" w:fill="auto"/>
        <w:spacing w:before="240" w:after="240" w:line="276" w:lineRule="auto"/>
        <w:ind w:firstLine="851"/>
        <w:rPr>
          <w:rStyle w:val="Bodytext20"/>
          <w:rFonts w:ascii="Times New Roman" w:hAnsi="Times New Roman" w:cs="Times New Roman"/>
          <w:sz w:val="24"/>
          <w:szCs w:val="24"/>
        </w:rPr>
      </w:pPr>
      <w:r>
        <w:rPr>
          <w:rStyle w:val="Bodytext20"/>
          <w:rFonts w:ascii="Times New Roman" w:hAnsi="Times New Roman" w:cs="Times New Roman"/>
          <w:sz w:val="24"/>
          <w:szCs w:val="24"/>
        </w:rPr>
        <w:t>(2)</w:t>
      </w:r>
      <w:r>
        <w:rPr>
          <w:rStyle w:val="Bodytext20"/>
          <w:rFonts w:ascii="Times New Roman" w:hAnsi="Times New Roman" w:cs="Times New Roman"/>
          <w:sz w:val="24"/>
          <w:szCs w:val="24"/>
        </w:rPr>
        <w:tab/>
      </w:r>
      <w:r w:rsidR="00D02E09" w:rsidRPr="00D828C0">
        <w:rPr>
          <w:rStyle w:val="Bodytext20"/>
          <w:rFonts w:ascii="Times New Roman" w:hAnsi="Times New Roman" w:cs="Times New Roman"/>
          <w:sz w:val="24"/>
          <w:szCs w:val="24"/>
        </w:rPr>
        <w:t>При въвеждане забрани на някои посоки на движение в кръстовищата се осигурява достъп до прилежащите към забранената посока територии през някои от съседните кръстовища.</w:t>
      </w:r>
    </w:p>
    <w:p w:rsidR="00D02E09" w:rsidRPr="00D828C0" w:rsidRDefault="00D02E09" w:rsidP="00D02E09">
      <w:pPr>
        <w:pStyle w:val="Bodytext21"/>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b/>
          <w:color w:val="000000"/>
          <w:sz w:val="24"/>
          <w:szCs w:val="24"/>
        </w:rPr>
        <w:t>Чл.</w:t>
      </w:r>
      <w:r w:rsidRPr="00780DBE">
        <w:rPr>
          <w:rStyle w:val="Bodytext20"/>
          <w:rFonts w:ascii="Times New Roman" w:hAnsi="Times New Roman" w:cs="Times New Roman"/>
          <w:b/>
          <w:color w:val="000000"/>
          <w:sz w:val="24"/>
          <w:szCs w:val="24"/>
        </w:rPr>
        <w:t xml:space="preserve"> </w:t>
      </w:r>
      <w:r w:rsidRPr="00D828C0">
        <w:rPr>
          <w:rStyle w:val="Bodytext20"/>
          <w:rFonts w:ascii="Times New Roman" w:hAnsi="Times New Roman" w:cs="Times New Roman"/>
          <w:b/>
          <w:color w:val="000000"/>
          <w:sz w:val="24"/>
          <w:szCs w:val="24"/>
        </w:rPr>
        <w:t>4</w:t>
      </w:r>
      <w:r w:rsidR="00B077A5">
        <w:rPr>
          <w:rStyle w:val="Bodytext20"/>
          <w:rFonts w:ascii="Times New Roman" w:hAnsi="Times New Roman" w:cs="Times New Roman"/>
          <w:b/>
          <w:color w:val="000000"/>
          <w:sz w:val="24"/>
          <w:szCs w:val="24"/>
        </w:rPr>
        <w:t>2</w:t>
      </w:r>
      <w:r w:rsidRPr="00D828C0">
        <w:rPr>
          <w:rStyle w:val="Bodytext20"/>
          <w:rFonts w:ascii="Times New Roman" w:hAnsi="Times New Roman" w:cs="Times New Roman"/>
          <w:b/>
          <w:color w:val="000000"/>
          <w:sz w:val="24"/>
          <w:szCs w:val="24"/>
        </w:rPr>
        <w:t>.</w:t>
      </w:r>
      <w:r w:rsidRPr="00D828C0">
        <w:rPr>
          <w:rStyle w:val="Bodytext20"/>
          <w:rFonts w:ascii="Times New Roman" w:hAnsi="Times New Roman" w:cs="Times New Roman"/>
          <w:color w:val="000000"/>
          <w:sz w:val="24"/>
          <w:szCs w:val="24"/>
        </w:rPr>
        <w:t xml:space="preserve"> (1) Сигнализирането на предимството на движение е задължително за всички кръстовища по </w:t>
      </w:r>
      <w:r w:rsidR="00EE65A1">
        <w:rPr>
          <w:rStyle w:val="Bodytext20"/>
          <w:rFonts w:ascii="Times New Roman" w:hAnsi="Times New Roman" w:cs="Times New Roman"/>
          <w:color w:val="000000"/>
          <w:sz w:val="24"/>
          <w:szCs w:val="24"/>
        </w:rPr>
        <w:t>първостепенната</w:t>
      </w:r>
      <w:r w:rsidRPr="00D828C0">
        <w:rPr>
          <w:rStyle w:val="Bodytext20"/>
          <w:rFonts w:ascii="Times New Roman" w:hAnsi="Times New Roman" w:cs="Times New Roman"/>
          <w:color w:val="000000"/>
          <w:sz w:val="24"/>
          <w:szCs w:val="24"/>
        </w:rPr>
        <w:t xml:space="preserve"> улична мрежа и за </w:t>
      </w:r>
      <w:r w:rsidR="00727754">
        <w:rPr>
          <w:rStyle w:val="Bodytext20"/>
          <w:rFonts w:ascii="Times New Roman" w:hAnsi="Times New Roman" w:cs="Times New Roman"/>
          <w:color w:val="000000"/>
          <w:sz w:val="24"/>
          <w:szCs w:val="24"/>
        </w:rPr>
        <w:t xml:space="preserve">по-натоварените </w:t>
      </w:r>
      <w:r w:rsidRPr="00D828C0">
        <w:rPr>
          <w:rStyle w:val="Bodytext20"/>
          <w:rFonts w:ascii="Times New Roman" w:hAnsi="Times New Roman" w:cs="Times New Roman"/>
          <w:color w:val="000000"/>
          <w:sz w:val="24"/>
          <w:szCs w:val="24"/>
        </w:rPr>
        <w:t>кръстовища по второстепенната улична мрежа.</w:t>
      </w:r>
    </w:p>
    <w:p w:rsidR="00D02E09" w:rsidRPr="00D828C0" w:rsidRDefault="00D02E09" w:rsidP="00CD77BD">
      <w:pPr>
        <w:pStyle w:val="Bodytext21"/>
        <w:numPr>
          <w:ilvl w:val="0"/>
          <w:numId w:val="66"/>
        </w:numPr>
        <w:shd w:val="clear" w:color="auto" w:fill="auto"/>
        <w:spacing w:before="240" w:after="240" w:line="276" w:lineRule="auto"/>
        <w:ind w:left="0"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 xml:space="preserve">Предимството за преминаване </w:t>
      </w:r>
      <w:r w:rsidRPr="00D828C0">
        <w:rPr>
          <w:rStyle w:val="Bodytext20"/>
          <w:rFonts w:ascii="Times New Roman" w:hAnsi="Times New Roman" w:cs="Times New Roman"/>
          <w:sz w:val="24"/>
          <w:szCs w:val="24"/>
        </w:rPr>
        <w:t>се определя въз основа на:</w:t>
      </w:r>
    </w:p>
    <w:p w:rsidR="00D02E09" w:rsidRPr="00D828C0" w:rsidRDefault="00D02E09" w:rsidP="00CD77BD">
      <w:pPr>
        <w:pStyle w:val="Bodytext21"/>
        <w:numPr>
          <w:ilvl w:val="0"/>
          <w:numId w:val="56"/>
        </w:numPr>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color w:val="000000"/>
          <w:sz w:val="24"/>
          <w:szCs w:val="24"/>
        </w:rPr>
        <w:t>класификацията на уличната мрежа;</w:t>
      </w:r>
    </w:p>
    <w:p w:rsidR="00D02E09" w:rsidRPr="00D828C0" w:rsidRDefault="00D02E09" w:rsidP="00CD77BD">
      <w:pPr>
        <w:pStyle w:val="Bodytext21"/>
        <w:numPr>
          <w:ilvl w:val="0"/>
          <w:numId w:val="56"/>
        </w:numPr>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sz w:val="24"/>
          <w:szCs w:val="24"/>
        </w:rPr>
        <w:t>интензивността на направленията на транспортните потоци;</w:t>
      </w:r>
    </w:p>
    <w:p w:rsidR="00D02E09" w:rsidRPr="00B077A5" w:rsidRDefault="00D02E09" w:rsidP="00CD77BD">
      <w:pPr>
        <w:pStyle w:val="Bodytext21"/>
        <w:numPr>
          <w:ilvl w:val="0"/>
          <w:numId w:val="56"/>
        </w:numPr>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sz w:val="24"/>
          <w:szCs w:val="24"/>
        </w:rPr>
        <w:t xml:space="preserve">наличието на маршрутни линии </w:t>
      </w:r>
      <w:r w:rsidRPr="00B077A5">
        <w:rPr>
          <w:rStyle w:val="Bodytext20"/>
          <w:rFonts w:ascii="Times New Roman" w:hAnsi="Times New Roman" w:cs="Times New Roman"/>
          <w:sz w:val="24"/>
          <w:szCs w:val="24"/>
        </w:rPr>
        <w:t>на РЛО</w:t>
      </w:r>
      <w:r w:rsidR="00176FBF" w:rsidRPr="00B077A5">
        <w:rPr>
          <w:rStyle w:val="Bodytext20"/>
          <w:rFonts w:ascii="Times New Roman" w:hAnsi="Times New Roman" w:cs="Times New Roman"/>
          <w:sz w:val="24"/>
          <w:szCs w:val="24"/>
        </w:rPr>
        <w:t>Т</w:t>
      </w:r>
      <w:r w:rsidRPr="00B077A5">
        <w:rPr>
          <w:rStyle w:val="Bodytext20"/>
          <w:rFonts w:ascii="Times New Roman" w:hAnsi="Times New Roman" w:cs="Times New Roman"/>
          <w:sz w:val="24"/>
          <w:szCs w:val="24"/>
        </w:rPr>
        <w:t>ПП;</w:t>
      </w:r>
    </w:p>
    <w:p w:rsidR="00D02E09" w:rsidRPr="00B077A5" w:rsidRDefault="00D02E09" w:rsidP="00CD77BD">
      <w:pPr>
        <w:pStyle w:val="Bodytext21"/>
        <w:numPr>
          <w:ilvl w:val="0"/>
          <w:numId w:val="56"/>
        </w:numPr>
        <w:shd w:val="clear" w:color="auto" w:fill="auto"/>
        <w:spacing w:before="240" w:after="240" w:line="276" w:lineRule="auto"/>
        <w:ind w:firstLine="851"/>
        <w:rPr>
          <w:rStyle w:val="Bodytext20"/>
          <w:rFonts w:ascii="Times New Roman" w:hAnsi="Times New Roman" w:cs="Times New Roman"/>
          <w:sz w:val="24"/>
          <w:szCs w:val="24"/>
        </w:rPr>
      </w:pPr>
      <w:r w:rsidRPr="00B077A5">
        <w:rPr>
          <w:rStyle w:val="Bodytext20"/>
          <w:rFonts w:ascii="Times New Roman" w:hAnsi="Times New Roman" w:cs="Times New Roman"/>
          <w:sz w:val="24"/>
          <w:szCs w:val="24"/>
        </w:rPr>
        <w:t>условията за видимост в кръстовищата;</w:t>
      </w:r>
    </w:p>
    <w:p w:rsidR="00D02E09" w:rsidRPr="00D828C0" w:rsidRDefault="00EB2FCB" w:rsidP="00CD77BD">
      <w:pPr>
        <w:pStyle w:val="Bodytext21"/>
        <w:numPr>
          <w:ilvl w:val="0"/>
          <w:numId w:val="56"/>
        </w:numPr>
        <w:shd w:val="clear" w:color="auto" w:fill="auto"/>
        <w:spacing w:before="240" w:after="240" w:line="276" w:lineRule="auto"/>
        <w:ind w:firstLine="851"/>
        <w:rPr>
          <w:rFonts w:ascii="Times New Roman" w:hAnsi="Times New Roman" w:cs="Times New Roman"/>
          <w:sz w:val="24"/>
          <w:szCs w:val="24"/>
        </w:rPr>
      </w:pPr>
      <w:r>
        <w:rPr>
          <w:rStyle w:val="Bodytext20"/>
          <w:rFonts w:ascii="Times New Roman" w:hAnsi="Times New Roman" w:cs="Times New Roman"/>
          <w:sz w:val="24"/>
          <w:szCs w:val="24"/>
        </w:rPr>
        <w:t>изследванията на ПТП и д</w:t>
      </w:r>
      <w:r w:rsidR="00D02E09" w:rsidRPr="00D828C0">
        <w:rPr>
          <w:rStyle w:val="Bodytext20"/>
          <w:rFonts w:ascii="Times New Roman" w:hAnsi="Times New Roman" w:cs="Times New Roman"/>
          <w:sz w:val="24"/>
          <w:szCs w:val="24"/>
        </w:rPr>
        <w:t>р.</w:t>
      </w:r>
    </w:p>
    <w:p w:rsidR="00D02E09" w:rsidRPr="00D828C0" w:rsidRDefault="00D02E09" w:rsidP="00CD77BD">
      <w:pPr>
        <w:pStyle w:val="Bodytext21"/>
        <w:numPr>
          <w:ilvl w:val="0"/>
          <w:numId w:val="66"/>
        </w:numPr>
        <w:shd w:val="clear" w:color="auto" w:fill="auto"/>
        <w:spacing w:before="240" w:after="240" w:line="276" w:lineRule="auto"/>
        <w:ind w:left="0" w:firstLine="851"/>
        <w:rPr>
          <w:rFonts w:ascii="Times New Roman" w:hAnsi="Times New Roman" w:cs="Times New Roman"/>
          <w:sz w:val="24"/>
          <w:szCs w:val="24"/>
        </w:rPr>
      </w:pPr>
      <w:r w:rsidRPr="00D828C0">
        <w:rPr>
          <w:rStyle w:val="Bodytext20"/>
          <w:rFonts w:ascii="Times New Roman" w:hAnsi="Times New Roman" w:cs="Times New Roman"/>
          <w:sz w:val="24"/>
          <w:szCs w:val="24"/>
        </w:rPr>
        <w:t>Предимството на преминаване</w:t>
      </w:r>
      <w:r w:rsidRPr="00780DBE">
        <w:rPr>
          <w:rStyle w:val="Bodytext20"/>
          <w:rFonts w:ascii="Times New Roman" w:hAnsi="Times New Roman" w:cs="Times New Roman"/>
          <w:sz w:val="24"/>
          <w:szCs w:val="24"/>
        </w:rPr>
        <w:t xml:space="preserve"> </w:t>
      </w:r>
      <w:r w:rsidRPr="00D828C0">
        <w:rPr>
          <w:rFonts w:ascii="Times New Roman" w:hAnsi="Times New Roman" w:cs="Times New Roman"/>
          <w:sz w:val="24"/>
          <w:szCs w:val="24"/>
        </w:rPr>
        <w:t>п</w:t>
      </w:r>
      <w:r w:rsidRPr="00D828C0">
        <w:rPr>
          <w:rStyle w:val="Bodytext20"/>
          <w:rFonts w:ascii="Times New Roman" w:hAnsi="Times New Roman" w:cs="Times New Roman"/>
          <w:sz w:val="24"/>
          <w:szCs w:val="24"/>
        </w:rPr>
        <w:t>ри пресичане на улици от еднакъв клас се определя въз основа на:</w:t>
      </w:r>
    </w:p>
    <w:p w:rsidR="00D02E09" w:rsidRPr="00D828C0" w:rsidRDefault="00D02E09" w:rsidP="00CD77BD">
      <w:pPr>
        <w:pStyle w:val="Bodytext21"/>
        <w:numPr>
          <w:ilvl w:val="0"/>
          <w:numId w:val="35"/>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sz w:val="24"/>
          <w:szCs w:val="24"/>
        </w:rPr>
        <w:t>осигуряване непрекъснатост на направлението с предимство;</w:t>
      </w:r>
    </w:p>
    <w:p w:rsidR="00D02E09" w:rsidRPr="00D828C0" w:rsidRDefault="00D02E09" w:rsidP="00CD77BD">
      <w:pPr>
        <w:pStyle w:val="Bodytext21"/>
        <w:numPr>
          <w:ilvl w:val="0"/>
          <w:numId w:val="35"/>
        </w:numPr>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sz w:val="24"/>
          <w:szCs w:val="24"/>
        </w:rPr>
        <w:t>осигуряване предимство на направления, провеждащи велосипедно движение;</w:t>
      </w:r>
    </w:p>
    <w:p w:rsidR="00D02E09" w:rsidRPr="00D828C0" w:rsidRDefault="00D02E09" w:rsidP="00CD77BD">
      <w:pPr>
        <w:pStyle w:val="Bodytext21"/>
        <w:numPr>
          <w:ilvl w:val="0"/>
          <w:numId w:val="35"/>
        </w:numPr>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sz w:val="24"/>
          <w:szCs w:val="24"/>
        </w:rPr>
        <w:t xml:space="preserve">осигуряване предимство на направления, провеждащи директен транзит или  редовни линии за обществен </w:t>
      </w:r>
      <w:r w:rsidR="00CF03EC" w:rsidRPr="00B077A5">
        <w:rPr>
          <w:rStyle w:val="Bodytext20"/>
          <w:rFonts w:ascii="Times New Roman" w:hAnsi="Times New Roman" w:cs="Times New Roman"/>
          <w:sz w:val="24"/>
          <w:szCs w:val="24"/>
        </w:rPr>
        <w:t>транспорт за</w:t>
      </w:r>
      <w:r w:rsidR="00CF03EC">
        <w:rPr>
          <w:rStyle w:val="Bodytext20"/>
          <w:rFonts w:ascii="Times New Roman" w:hAnsi="Times New Roman" w:cs="Times New Roman"/>
          <w:sz w:val="24"/>
          <w:szCs w:val="24"/>
        </w:rPr>
        <w:t xml:space="preserve"> </w:t>
      </w:r>
      <w:r w:rsidRPr="00D828C0">
        <w:rPr>
          <w:rStyle w:val="Bodytext20"/>
          <w:rFonts w:ascii="Times New Roman" w:hAnsi="Times New Roman" w:cs="Times New Roman"/>
          <w:sz w:val="24"/>
          <w:szCs w:val="24"/>
        </w:rPr>
        <w:t>превоз на пътници;</w:t>
      </w:r>
    </w:p>
    <w:p w:rsidR="00D02E09" w:rsidRPr="00D828C0" w:rsidRDefault="00D02E09" w:rsidP="00CD77BD">
      <w:pPr>
        <w:pStyle w:val="Bodytext21"/>
        <w:numPr>
          <w:ilvl w:val="0"/>
          <w:numId w:val="35"/>
        </w:numPr>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sz w:val="24"/>
          <w:szCs w:val="24"/>
        </w:rPr>
        <w:t>осигуряване предимство на направления с изкачващ наклон;</w:t>
      </w:r>
    </w:p>
    <w:p w:rsidR="00D02E09" w:rsidRPr="00D828C0" w:rsidRDefault="00D02E09" w:rsidP="00CD77BD">
      <w:pPr>
        <w:pStyle w:val="Bodytext21"/>
        <w:numPr>
          <w:ilvl w:val="0"/>
          <w:numId w:val="35"/>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sz w:val="24"/>
          <w:szCs w:val="24"/>
        </w:rPr>
        <w:t>осигуряване предимство на направления, осигуряващи достъп до медицински заведения или други специални обекти.</w:t>
      </w:r>
    </w:p>
    <w:p w:rsidR="00D02E09" w:rsidRPr="00D828C0" w:rsidRDefault="00D02E09" w:rsidP="00CD77BD">
      <w:pPr>
        <w:pStyle w:val="Bodytext21"/>
        <w:numPr>
          <w:ilvl w:val="0"/>
          <w:numId w:val="66"/>
        </w:numPr>
        <w:shd w:val="clear" w:color="auto" w:fill="auto"/>
        <w:spacing w:before="240" w:after="240" w:line="276" w:lineRule="auto"/>
        <w:ind w:left="0" w:firstLine="851"/>
        <w:rPr>
          <w:rFonts w:ascii="Times New Roman" w:hAnsi="Times New Roman" w:cs="Times New Roman"/>
          <w:sz w:val="24"/>
          <w:szCs w:val="24"/>
        </w:rPr>
      </w:pPr>
      <w:r w:rsidRPr="00D828C0">
        <w:rPr>
          <w:rStyle w:val="Bodytext20"/>
          <w:rFonts w:ascii="Times New Roman" w:hAnsi="Times New Roman" w:cs="Times New Roman"/>
          <w:sz w:val="24"/>
          <w:szCs w:val="24"/>
        </w:rPr>
        <w:t xml:space="preserve">При пресичане на две улици, едната от които е с интензивно пешеходно </w:t>
      </w:r>
      <w:r w:rsidRPr="00D828C0">
        <w:rPr>
          <w:rStyle w:val="Bodytext20"/>
          <w:rFonts w:ascii="Times New Roman" w:hAnsi="Times New Roman" w:cs="Times New Roman"/>
          <w:sz w:val="24"/>
          <w:szCs w:val="24"/>
        </w:rPr>
        <w:lastRenderedPageBreak/>
        <w:t xml:space="preserve">движение или е елемент от пешеходна </w:t>
      </w:r>
      <w:r w:rsidRPr="00B077A5">
        <w:rPr>
          <w:rStyle w:val="Bodytext20"/>
          <w:rFonts w:ascii="Times New Roman" w:hAnsi="Times New Roman" w:cs="Times New Roman"/>
          <w:sz w:val="24"/>
          <w:szCs w:val="24"/>
        </w:rPr>
        <w:t>зона, се осигурява предимство за преминаване</w:t>
      </w:r>
      <w:r w:rsidR="00A82E98" w:rsidRPr="00B077A5">
        <w:rPr>
          <w:rStyle w:val="Bodytext20"/>
          <w:rFonts w:ascii="Times New Roman" w:hAnsi="Times New Roman" w:cs="Times New Roman"/>
          <w:sz w:val="24"/>
          <w:szCs w:val="24"/>
        </w:rPr>
        <w:t xml:space="preserve"> на пешеходното движение</w:t>
      </w:r>
      <w:r w:rsidRPr="00B077A5">
        <w:rPr>
          <w:rStyle w:val="Bodytext20"/>
          <w:rFonts w:ascii="Times New Roman" w:hAnsi="Times New Roman" w:cs="Times New Roman"/>
          <w:sz w:val="24"/>
          <w:szCs w:val="24"/>
        </w:rPr>
        <w:t>, а на другата улица, която провежда предимно транспортни потоци, се предвиждат режими за ограничение на движението, с цел гарантиране сигурността на пешеходното движение.</w:t>
      </w:r>
    </w:p>
    <w:p w:rsidR="00D02E09" w:rsidRPr="00D828C0" w:rsidRDefault="00D02E09" w:rsidP="00CD77BD">
      <w:pPr>
        <w:pStyle w:val="Bodytext21"/>
        <w:numPr>
          <w:ilvl w:val="0"/>
          <w:numId w:val="66"/>
        </w:numPr>
        <w:shd w:val="clear" w:color="auto" w:fill="auto"/>
        <w:spacing w:before="240" w:after="240" w:line="276" w:lineRule="auto"/>
        <w:ind w:left="0" w:firstLine="851"/>
        <w:rPr>
          <w:rFonts w:ascii="Times New Roman" w:hAnsi="Times New Roman" w:cs="Times New Roman"/>
          <w:sz w:val="24"/>
          <w:szCs w:val="24"/>
        </w:rPr>
      </w:pPr>
      <w:r w:rsidRPr="00D828C0">
        <w:rPr>
          <w:rStyle w:val="Bodytext20"/>
          <w:rFonts w:ascii="Times New Roman" w:hAnsi="Times New Roman" w:cs="Times New Roman"/>
          <w:sz w:val="24"/>
          <w:szCs w:val="24"/>
        </w:rPr>
        <w:t>На кръстовища, в които</w:t>
      </w:r>
      <w:r w:rsidRPr="00780DBE">
        <w:rPr>
          <w:rStyle w:val="Bodytext20"/>
          <w:rFonts w:ascii="Times New Roman" w:hAnsi="Times New Roman" w:cs="Times New Roman"/>
          <w:sz w:val="24"/>
          <w:szCs w:val="24"/>
        </w:rPr>
        <w:t xml:space="preserve"> </w:t>
      </w:r>
      <w:r w:rsidRPr="00D828C0">
        <w:rPr>
          <w:rStyle w:val="Bodytext20"/>
          <w:rFonts w:ascii="Times New Roman" w:hAnsi="Times New Roman" w:cs="Times New Roman"/>
          <w:sz w:val="24"/>
          <w:szCs w:val="24"/>
        </w:rPr>
        <w:t>се пресичат маршрут на директно транзитно движение и вътрешноградска артерия (районна артерия и такива, провеждащи прекъснат транзит и друго движение), предимство се дава на маршрута на директния транзит;</w:t>
      </w:r>
    </w:p>
    <w:p w:rsidR="00D02E09" w:rsidRPr="00D828C0" w:rsidRDefault="00D02E09" w:rsidP="00CD77BD">
      <w:pPr>
        <w:pStyle w:val="Bodytext21"/>
        <w:numPr>
          <w:ilvl w:val="0"/>
          <w:numId w:val="66"/>
        </w:numPr>
        <w:shd w:val="clear" w:color="auto" w:fill="auto"/>
        <w:spacing w:before="240" w:after="240" w:line="276" w:lineRule="auto"/>
        <w:ind w:left="0" w:firstLine="851"/>
        <w:rPr>
          <w:rStyle w:val="Bodytext20"/>
          <w:rFonts w:ascii="Times New Roman" w:hAnsi="Times New Roman" w:cs="Times New Roman"/>
          <w:sz w:val="24"/>
          <w:szCs w:val="24"/>
        </w:rPr>
      </w:pPr>
      <w:r w:rsidRPr="00D828C0">
        <w:rPr>
          <w:rStyle w:val="Bodytext20"/>
          <w:rFonts w:ascii="Times New Roman" w:hAnsi="Times New Roman" w:cs="Times New Roman"/>
          <w:sz w:val="24"/>
          <w:szCs w:val="24"/>
        </w:rPr>
        <w:t xml:space="preserve">Когато една второстепенна улица е успоредна на </w:t>
      </w:r>
      <w:r w:rsidR="00EE65A1">
        <w:rPr>
          <w:rStyle w:val="Bodytext20"/>
          <w:rFonts w:ascii="Times New Roman" w:hAnsi="Times New Roman" w:cs="Times New Roman"/>
          <w:color w:val="000000"/>
          <w:sz w:val="24"/>
          <w:szCs w:val="24"/>
        </w:rPr>
        <w:t>първостепенната</w:t>
      </w:r>
      <w:r w:rsidRPr="00D828C0">
        <w:rPr>
          <w:rStyle w:val="Bodytext20"/>
          <w:rFonts w:ascii="Times New Roman" w:hAnsi="Times New Roman" w:cs="Times New Roman"/>
          <w:sz w:val="24"/>
          <w:szCs w:val="24"/>
        </w:rPr>
        <w:t xml:space="preserve"> улица и се предвижда да служи като нейна разтоварваща (дублираща)</w:t>
      </w:r>
      <w:r w:rsidRPr="00780DBE">
        <w:rPr>
          <w:rStyle w:val="Bodytext20"/>
          <w:rFonts w:ascii="Times New Roman" w:hAnsi="Times New Roman" w:cs="Times New Roman"/>
          <w:sz w:val="24"/>
          <w:szCs w:val="24"/>
        </w:rPr>
        <w:t xml:space="preserve"> </w:t>
      </w:r>
      <w:r w:rsidRPr="00D828C0">
        <w:rPr>
          <w:rStyle w:val="Bodytext20"/>
          <w:rFonts w:ascii="Times New Roman" w:hAnsi="Times New Roman" w:cs="Times New Roman"/>
          <w:sz w:val="24"/>
          <w:szCs w:val="24"/>
        </w:rPr>
        <w:t xml:space="preserve">улица, на нея й се дава предимство за преминаване пред всички пресичащи я улици с изключение </w:t>
      </w:r>
      <w:r w:rsidRPr="00D828C0">
        <w:rPr>
          <w:rStyle w:val="Bodytext20"/>
          <w:rFonts w:ascii="Times New Roman" w:hAnsi="Times New Roman" w:cs="Times New Roman"/>
          <w:color w:val="000000"/>
          <w:sz w:val="24"/>
          <w:szCs w:val="24"/>
        </w:rPr>
        <w:t xml:space="preserve">на улиците от клас, равен </w:t>
      </w:r>
      <w:r w:rsidRPr="008533C3">
        <w:rPr>
          <w:rStyle w:val="Bodytext20"/>
          <w:rFonts w:ascii="Times New Roman" w:hAnsi="Times New Roman" w:cs="Times New Roman"/>
          <w:color w:val="000000"/>
          <w:sz w:val="24"/>
          <w:szCs w:val="24"/>
        </w:rPr>
        <w:t>или по-голям</w:t>
      </w:r>
      <w:r w:rsidRPr="00D828C0">
        <w:rPr>
          <w:rStyle w:val="Bodytext20"/>
          <w:rFonts w:ascii="Times New Roman" w:hAnsi="Times New Roman" w:cs="Times New Roman"/>
          <w:color w:val="000000"/>
          <w:sz w:val="24"/>
          <w:szCs w:val="24"/>
        </w:rPr>
        <w:t xml:space="preserve"> от този на </w:t>
      </w:r>
      <w:r w:rsidR="00EE65A1">
        <w:rPr>
          <w:rStyle w:val="Bodytext20"/>
          <w:rFonts w:ascii="Times New Roman" w:hAnsi="Times New Roman" w:cs="Times New Roman"/>
          <w:color w:val="000000"/>
          <w:sz w:val="24"/>
          <w:szCs w:val="24"/>
        </w:rPr>
        <w:t>първостепенната</w:t>
      </w:r>
      <w:r w:rsidRPr="00D828C0">
        <w:rPr>
          <w:rStyle w:val="Bodytext20"/>
          <w:rFonts w:ascii="Times New Roman" w:hAnsi="Times New Roman" w:cs="Times New Roman"/>
          <w:color w:val="000000"/>
          <w:sz w:val="24"/>
          <w:szCs w:val="24"/>
        </w:rPr>
        <w:t xml:space="preserve"> улица, на която е дубльор.</w:t>
      </w:r>
    </w:p>
    <w:p w:rsidR="00D02E09" w:rsidRPr="00D828C0" w:rsidRDefault="00D02E09" w:rsidP="00D02E09">
      <w:pPr>
        <w:pStyle w:val="Bodytext21"/>
        <w:shd w:val="clear" w:color="auto" w:fill="auto"/>
        <w:spacing w:before="240" w:after="240" w:line="276" w:lineRule="auto"/>
        <w:ind w:firstLine="900"/>
        <w:rPr>
          <w:rFonts w:ascii="Times New Roman" w:hAnsi="Times New Roman" w:cs="Times New Roman"/>
          <w:sz w:val="24"/>
          <w:szCs w:val="24"/>
        </w:rPr>
      </w:pPr>
      <w:r w:rsidRPr="00D828C0">
        <w:rPr>
          <w:rStyle w:val="Bodytext20"/>
          <w:rFonts w:ascii="Times New Roman" w:hAnsi="Times New Roman" w:cs="Times New Roman"/>
          <w:b/>
          <w:color w:val="000000"/>
          <w:sz w:val="24"/>
          <w:szCs w:val="24"/>
        </w:rPr>
        <w:t>Чл.</w:t>
      </w:r>
      <w:r w:rsidRPr="00780DBE">
        <w:rPr>
          <w:rStyle w:val="Bodytext20"/>
          <w:rFonts w:ascii="Times New Roman" w:hAnsi="Times New Roman" w:cs="Times New Roman"/>
          <w:b/>
          <w:color w:val="000000"/>
          <w:sz w:val="24"/>
          <w:szCs w:val="24"/>
        </w:rPr>
        <w:t xml:space="preserve"> </w:t>
      </w:r>
      <w:r w:rsidRPr="00D828C0">
        <w:rPr>
          <w:rStyle w:val="Bodytext20"/>
          <w:rFonts w:ascii="Times New Roman" w:hAnsi="Times New Roman" w:cs="Times New Roman"/>
          <w:b/>
          <w:color w:val="000000"/>
          <w:sz w:val="24"/>
          <w:szCs w:val="24"/>
        </w:rPr>
        <w:t>4</w:t>
      </w:r>
      <w:r w:rsidR="00B077A5">
        <w:rPr>
          <w:rStyle w:val="Bodytext20"/>
          <w:rFonts w:ascii="Times New Roman" w:hAnsi="Times New Roman" w:cs="Times New Roman"/>
          <w:b/>
          <w:color w:val="000000"/>
          <w:sz w:val="24"/>
          <w:szCs w:val="24"/>
        </w:rPr>
        <w:t>3</w:t>
      </w:r>
      <w:r w:rsidRPr="00D828C0">
        <w:rPr>
          <w:rStyle w:val="Bodytext20"/>
          <w:rFonts w:ascii="Times New Roman" w:hAnsi="Times New Roman" w:cs="Times New Roman"/>
          <w:b/>
          <w:color w:val="000000"/>
          <w:sz w:val="24"/>
          <w:szCs w:val="24"/>
        </w:rPr>
        <w:t>.</w:t>
      </w:r>
      <w:r w:rsidR="00BA3EC5">
        <w:rPr>
          <w:rStyle w:val="Bodytext20"/>
          <w:rFonts w:ascii="Times New Roman" w:hAnsi="Times New Roman" w:cs="Times New Roman"/>
          <w:color w:val="000000"/>
          <w:sz w:val="24"/>
          <w:szCs w:val="24"/>
        </w:rPr>
        <w:t xml:space="preserve"> (1)</w:t>
      </w:r>
      <w:r w:rsidR="00BA3EC5">
        <w:rPr>
          <w:rStyle w:val="Bodytext20"/>
          <w:rFonts w:ascii="Times New Roman" w:hAnsi="Times New Roman" w:cs="Times New Roman"/>
          <w:color w:val="000000"/>
          <w:sz w:val="24"/>
          <w:szCs w:val="24"/>
        </w:rPr>
        <w:tab/>
      </w:r>
      <w:r w:rsidRPr="00D828C0">
        <w:rPr>
          <w:rStyle w:val="Bodytext20"/>
          <w:rFonts w:ascii="Times New Roman" w:hAnsi="Times New Roman" w:cs="Times New Roman"/>
          <w:color w:val="000000"/>
          <w:sz w:val="24"/>
          <w:szCs w:val="24"/>
        </w:rPr>
        <w:t>След определяне предимство за преминаване през кръстовищата се определя начинът и техническите средства за регулиране на движението, както следва:</w:t>
      </w:r>
    </w:p>
    <w:p w:rsidR="00D02E09" w:rsidRPr="00D828C0" w:rsidRDefault="00D02E09" w:rsidP="00CD77BD">
      <w:pPr>
        <w:pStyle w:val="Bodytext21"/>
        <w:numPr>
          <w:ilvl w:val="0"/>
          <w:numId w:val="67"/>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със светофарни уредби и пътни знаци;</w:t>
      </w:r>
    </w:p>
    <w:p w:rsidR="00D02E09" w:rsidRPr="00D828C0" w:rsidRDefault="00D02E09" w:rsidP="00CD77BD">
      <w:pPr>
        <w:pStyle w:val="Bodytext21"/>
        <w:numPr>
          <w:ilvl w:val="0"/>
          <w:numId w:val="67"/>
        </w:numPr>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color w:val="000000"/>
          <w:sz w:val="24"/>
          <w:szCs w:val="24"/>
        </w:rPr>
        <w:t>с пътни знаци;</w:t>
      </w:r>
    </w:p>
    <w:p w:rsidR="00D02E09" w:rsidRPr="00D828C0" w:rsidRDefault="00D02E09" w:rsidP="00CD77BD">
      <w:pPr>
        <w:pStyle w:val="Bodytext21"/>
        <w:numPr>
          <w:ilvl w:val="0"/>
          <w:numId w:val="67"/>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 xml:space="preserve">като </w:t>
      </w:r>
      <w:proofErr w:type="spellStart"/>
      <w:r w:rsidRPr="00D828C0">
        <w:rPr>
          <w:rStyle w:val="Bodytext20"/>
          <w:rFonts w:ascii="Times New Roman" w:hAnsi="Times New Roman" w:cs="Times New Roman"/>
          <w:color w:val="000000"/>
          <w:sz w:val="24"/>
          <w:szCs w:val="24"/>
        </w:rPr>
        <w:t>нерегулирано</w:t>
      </w:r>
      <w:proofErr w:type="spellEnd"/>
      <w:r w:rsidRPr="00D828C0">
        <w:rPr>
          <w:rStyle w:val="Bodytext20"/>
          <w:rFonts w:ascii="Times New Roman" w:hAnsi="Times New Roman" w:cs="Times New Roman"/>
          <w:color w:val="000000"/>
          <w:sz w:val="24"/>
          <w:szCs w:val="24"/>
        </w:rPr>
        <w:t xml:space="preserve"> кръстовище.</w:t>
      </w:r>
    </w:p>
    <w:p w:rsidR="00D02E09" w:rsidRPr="00D828C0" w:rsidRDefault="00BA3EC5" w:rsidP="00D02E09">
      <w:pPr>
        <w:pStyle w:val="Bodytext21"/>
        <w:shd w:val="clear" w:color="auto" w:fill="auto"/>
        <w:spacing w:before="240" w:after="240" w:line="276" w:lineRule="auto"/>
        <w:ind w:firstLine="851"/>
        <w:rPr>
          <w:rStyle w:val="Bodytext20"/>
          <w:rFonts w:ascii="Times New Roman" w:hAnsi="Times New Roman" w:cs="Times New Roman"/>
          <w:color w:val="000000"/>
          <w:sz w:val="24"/>
          <w:szCs w:val="24"/>
        </w:rPr>
      </w:pPr>
      <w:r>
        <w:rPr>
          <w:rStyle w:val="Bodytext20"/>
          <w:rFonts w:ascii="Times New Roman" w:hAnsi="Times New Roman" w:cs="Times New Roman"/>
          <w:color w:val="000000"/>
          <w:sz w:val="24"/>
          <w:szCs w:val="24"/>
        </w:rPr>
        <w:t>(2)</w:t>
      </w:r>
      <w:r>
        <w:rPr>
          <w:rStyle w:val="Bodytext20"/>
          <w:rFonts w:ascii="Times New Roman" w:hAnsi="Times New Roman" w:cs="Times New Roman"/>
          <w:color w:val="000000"/>
          <w:sz w:val="24"/>
          <w:szCs w:val="24"/>
        </w:rPr>
        <w:tab/>
      </w:r>
      <w:proofErr w:type="spellStart"/>
      <w:r w:rsidR="00D02E09" w:rsidRPr="00D828C0">
        <w:rPr>
          <w:rStyle w:val="Bodytext20"/>
          <w:rFonts w:ascii="Times New Roman" w:hAnsi="Times New Roman" w:cs="Times New Roman"/>
          <w:color w:val="000000"/>
          <w:sz w:val="24"/>
          <w:szCs w:val="24"/>
        </w:rPr>
        <w:t>Посочността</w:t>
      </w:r>
      <w:proofErr w:type="spellEnd"/>
      <w:r w:rsidR="00D02E09" w:rsidRPr="00D828C0">
        <w:rPr>
          <w:rStyle w:val="Bodytext20"/>
          <w:rFonts w:ascii="Times New Roman" w:hAnsi="Times New Roman" w:cs="Times New Roman"/>
          <w:color w:val="000000"/>
          <w:sz w:val="24"/>
          <w:szCs w:val="24"/>
        </w:rPr>
        <w:t xml:space="preserve"> и предимствата на движение се нанасят на схемата сигнатурно.</w:t>
      </w:r>
      <w:bookmarkStart w:id="10" w:name="bookmark10"/>
    </w:p>
    <w:p w:rsidR="00D02E09" w:rsidRPr="00D828C0" w:rsidRDefault="00D02E09" w:rsidP="00D02E09">
      <w:pPr>
        <w:pStyle w:val="Bodytext21"/>
        <w:shd w:val="clear" w:color="auto" w:fill="auto"/>
        <w:spacing w:before="240" w:after="240" w:line="276" w:lineRule="auto"/>
        <w:ind w:firstLine="0"/>
        <w:jc w:val="center"/>
        <w:rPr>
          <w:rStyle w:val="Heading10"/>
          <w:rFonts w:ascii="Times New Roman" w:hAnsi="Times New Roman" w:cs="Times New Roman"/>
          <w:b/>
          <w:color w:val="000000"/>
          <w:sz w:val="24"/>
          <w:szCs w:val="24"/>
        </w:rPr>
      </w:pPr>
    </w:p>
    <w:p w:rsidR="00D02E09" w:rsidRPr="00D828C0" w:rsidRDefault="00D02E09" w:rsidP="00D02E09">
      <w:pPr>
        <w:pStyle w:val="Bodytext21"/>
        <w:shd w:val="clear" w:color="auto" w:fill="auto"/>
        <w:spacing w:before="240" w:after="240" w:line="276" w:lineRule="auto"/>
        <w:ind w:firstLine="0"/>
        <w:jc w:val="center"/>
        <w:rPr>
          <w:rStyle w:val="Heading10"/>
          <w:rFonts w:ascii="Times New Roman" w:hAnsi="Times New Roman" w:cs="Times New Roman"/>
          <w:b/>
          <w:color w:val="000000"/>
          <w:sz w:val="24"/>
          <w:szCs w:val="24"/>
        </w:rPr>
      </w:pPr>
      <w:r w:rsidRPr="00D828C0">
        <w:rPr>
          <w:rStyle w:val="Heading10"/>
          <w:rFonts w:ascii="Times New Roman" w:hAnsi="Times New Roman" w:cs="Times New Roman"/>
          <w:b/>
          <w:color w:val="000000"/>
          <w:sz w:val="24"/>
          <w:szCs w:val="24"/>
        </w:rPr>
        <w:t>Раздел VI</w:t>
      </w:r>
    </w:p>
    <w:p w:rsidR="00D02E09" w:rsidRPr="00D828C0" w:rsidRDefault="00E67050" w:rsidP="00D02E09">
      <w:pPr>
        <w:pStyle w:val="Bodytext21"/>
        <w:shd w:val="clear" w:color="auto" w:fill="auto"/>
        <w:spacing w:before="240" w:after="240" w:line="276" w:lineRule="auto"/>
        <w:ind w:firstLine="0"/>
        <w:jc w:val="center"/>
        <w:rPr>
          <w:rStyle w:val="Heading10"/>
          <w:rFonts w:ascii="Times New Roman" w:hAnsi="Times New Roman" w:cs="Times New Roman"/>
          <w:b/>
          <w:color w:val="000000"/>
          <w:sz w:val="24"/>
          <w:szCs w:val="24"/>
        </w:rPr>
      </w:pPr>
      <w:r w:rsidRPr="00B077A5">
        <w:rPr>
          <w:rStyle w:val="Heading10"/>
          <w:rFonts w:ascii="Times New Roman" w:hAnsi="Times New Roman" w:cs="Times New Roman"/>
          <w:b/>
          <w:sz w:val="24"/>
          <w:szCs w:val="24"/>
        </w:rPr>
        <w:t>Схема на о</w:t>
      </w:r>
      <w:r w:rsidR="00D02E09" w:rsidRPr="00B077A5">
        <w:rPr>
          <w:rStyle w:val="Heading10"/>
          <w:rFonts w:ascii="Times New Roman" w:hAnsi="Times New Roman" w:cs="Times New Roman"/>
          <w:b/>
          <w:sz w:val="24"/>
          <w:szCs w:val="24"/>
        </w:rPr>
        <w:t xml:space="preserve">граничения </w:t>
      </w:r>
      <w:r w:rsidR="00D02E09" w:rsidRPr="00D828C0">
        <w:rPr>
          <w:rStyle w:val="Heading10"/>
          <w:rFonts w:ascii="Times New Roman" w:hAnsi="Times New Roman" w:cs="Times New Roman"/>
          <w:b/>
          <w:color w:val="000000"/>
          <w:sz w:val="24"/>
          <w:szCs w:val="24"/>
        </w:rPr>
        <w:t xml:space="preserve">в режима на престой и паркиране </w:t>
      </w:r>
      <w:bookmarkEnd w:id="10"/>
    </w:p>
    <w:p w:rsidR="00D02E09" w:rsidRPr="00D828C0" w:rsidRDefault="00D02E09" w:rsidP="00D02E09">
      <w:pPr>
        <w:pStyle w:val="Bodytext21"/>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b/>
          <w:color w:val="000000"/>
          <w:sz w:val="24"/>
          <w:szCs w:val="24"/>
        </w:rPr>
        <w:t>Чл.</w:t>
      </w:r>
      <w:r w:rsidRPr="00780DBE">
        <w:rPr>
          <w:rStyle w:val="Bodytext20"/>
          <w:rFonts w:ascii="Times New Roman" w:hAnsi="Times New Roman" w:cs="Times New Roman"/>
          <w:b/>
          <w:color w:val="000000"/>
          <w:sz w:val="24"/>
          <w:szCs w:val="24"/>
        </w:rPr>
        <w:t xml:space="preserve"> </w:t>
      </w:r>
      <w:r w:rsidRPr="00D828C0">
        <w:rPr>
          <w:rStyle w:val="Bodytext20"/>
          <w:rFonts w:ascii="Times New Roman" w:hAnsi="Times New Roman" w:cs="Times New Roman"/>
          <w:b/>
          <w:color w:val="000000"/>
          <w:sz w:val="24"/>
          <w:szCs w:val="24"/>
        </w:rPr>
        <w:t>4</w:t>
      </w:r>
      <w:r w:rsidR="00B077A5">
        <w:rPr>
          <w:rStyle w:val="Bodytext20"/>
          <w:rFonts w:ascii="Times New Roman" w:hAnsi="Times New Roman" w:cs="Times New Roman"/>
          <w:b/>
          <w:color w:val="000000"/>
          <w:sz w:val="24"/>
          <w:szCs w:val="24"/>
        </w:rPr>
        <w:t>4</w:t>
      </w:r>
      <w:r w:rsidRPr="00D828C0">
        <w:rPr>
          <w:rStyle w:val="Bodytext20"/>
          <w:rFonts w:ascii="Times New Roman" w:hAnsi="Times New Roman" w:cs="Times New Roman"/>
          <w:b/>
          <w:color w:val="000000"/>
          <w:sz w:val="24"/>
          <w:szCs w:val="24"/>
        </w:rPr>
        <w:t>.</w:t>
      </w:r>
      <w:r w:rsidR="00BA3EC5">
        <w:rPr>
          <w:rStyle w:val="Bodytext20"/>
          <w:rFonts w:ascii="Times New Roman" w:hAnsi="Times New Roman" w:cs="Times New Roman"/>
          <w:color w:val="000000"/>
          <w:sz w:val="24"/>
          <w:szCs w:val="24"/>
        </w:rPr>
        <w:t xml:space="preserve"> (1)</w:t>
      </w:r>
      <w:r w:rsidR="00BA3EC5">
        <w:rPr>
          <w:rStyle w:val="Bodytext20"/>
          <w:rFonts w:ascii="Times New Roman" w:hAnsi="Times New Roman" w:cs="Times New Roman"/>
          <w:color w:val="000000"/>
          <w:sz w:val="24"/>
          <w:szCs w:val="24"/>
        </w:rPr>
        <w:tab/>
      </w:r>
      <w:r w:rsidRPr="00D828C0">
        <w:rPr>
          <w:rStyle w:val="Bodytext20"/>
          <w:rFonts w:ascii="Times New Roman" w:hAnsi="Times New Roman" w:cs="Times New Roman"/>
          <w:color w:val="000000"/>
          <w:sz w:val="24"/>
          <w:szCs w:val="24"/>
        </w:rPr>
        <w:t xml:space="preserve">Налагането на ограничения в режима на престой и паркиране водят до намаляване на </w:t>
      </w:r>
      <w:r w:rsidRPr="00D828C0">
        <w:rPr>
          <w:rStyle w:val="Bodytext20"/>
          <w:rFonts w:ascii="Times New Roman" w:hAnsi="Times New Roman" w:cs="Times New Roman"/>
          <w:sz w:val="24"/>
          <w:szCs w:val="24"/>
        </w:rPr>
        <w:t xml:space="preserve">конфликтите, увеличаване на пропускателната способност на улиците и безопасността на движение, като не затрудняват </w:t>
      </w:r>
      <w:r w:rsidRPr="00D828C0">
        <w:rPr>
          <w:rStyle w:val="Bodytext20"/>
          <w:rFonts w:ascii="Times New Roman" w:hAnsi="Times New Roman" w:cs="Times New Roman"/>
          <w:color w:val="000000"/>
          <w:sz w:val="24"/>
          <w:szCs w:val="24"/>
        </w:rPr>
        <w:t>достъпа и обслужването на обществено значими територии и обекти.</w:t>
      </w:r>
    </w:p>
    <w:p w:rsidR="00D02E09" w:rsidRPr="00D828C0" w:rsidRDefault="00D02E09" w:rsidP="00CD77BD">
      <w:pPr>
        <w:pStyle w:val="Bodytext21"/>
        <w:numPr>
          <w:ilvl w:val="0"/>
          <w:numId w:val="36"/>
        </w:numPr>
        <w:shd w:val="clear" w:color="auto" w:fill="auto"/>
        <w:tabs>
          <w:tab w:val="left" w:pos="0"/>
        </w:tabs>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При въвеждане на ограничения в режима на престой и паркиране се отчитат интересите и изискванията на поточното</w:t>
      </w:r>
      <w:r w:rsidRPr="00780DBE">
        <w:rPr>
          <w:rStyle w:val="Bodytext20"/>
          <w:rFonts w:ascii="Times New Roman" w:hAnsi="Times New Roman" w:cs="Times New Roman"/>
          <w:color w:val="000000"/>
          <w:sz w:val="24"/>
          <w:szCs w:val="24"/>
        </w:rPr>
        <w:t xml:space="preserve"> </w:t>
      </w:r>
      <w:r w:rsidRPr="00D828C0">
        <w:rPr>
          <w:rStyle w:val="Bodytext20"/>
          <w:rFonts w:ascii="Times New Roman" w:hAnsi="Times New Roman" w:cs="Times New Roman"/>
          <w:color w:val="000000"/>
          <w:sz w:val="24"/>
          <w:szCs w:val="24"/>
        </w:rPr>
        <w:t>и на обслужващото движение, при съблюдаване на конкретните транспортни условия.</w:t>
      </w:r>
    </w:p>
    <w:p w:rsidR="00D02E09" w:rsidRPr="00D828C0" w:rsidRDefault="00D02E09" w:rsidP="00CD77BD">
      <w:pPr>
        <w:pStyle w:val="Bodytext21"/>
        <w:numPr>
          <w:ilvl w:val="0"/>
          <w:numId w:val="36"/>
        </w:numPr>
        <w:shd w:val="clear" w:color="auto" w:fill="auto"/>
        <w:tabs>
          <w:tab w:val="left" w:pos="408"/>
        </w:tabs>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 xml:space="preserve">Престоят и паркирането </w:t>
      </w:r>
      <w:r w:rsidRPr="00B077A5">
        <w:rPr>
          <w:rStyle w:val="Bodytext20"/>
          <w:rFonts w:ascii="Times New Roman" w:hAnsi="Times New Roman" w:cs="Times New Roman"/>
          <w:color w:val="000000"/>
          <w:sz w:val="24"/>
          <w:szCs w:val="24"/>
        </w:rPr>
        <w:t xml:space="preserve">се забраняват по улици, </w:t>
      </w:r>
      <w:r w:rsidR="00C95905" w:rsidRPr="00B077A5">
        <w:rPr>
          <w:rStyle w:val="Bodytext20"/>
          <w:rFonts w:ascii="Times New Roman" w:hAnsi="Times New Roman" w:cs="Times New Roman"/>
          <w:color w:val="000000"/>
          <w:sz w:val="24"/>
          <w:szCs w:val="24"/>
        </w:rPr>
        <w:t xml:space="preserve">когато </w:t>
      </w:r>
      <w:r w:rsidRPr="00B077A5">
        <w:rPr>
          <w:rStyle w:val="Bodytext20"/>
          <w:rFonts w:ascii="Times New Roman" w:hAnsi="Times New Roman" w:cs="Times New Roman"/>
          <w:color w:val="000000"/>
          <w:sz w:val="24"/>
          <w:szCs w:val="24"/>
        </w:rPr>
        <w:t>спрелите или паркирани ППС или маневрите, свързани с това, затрудняват движението на останалите превозни средства и пешеходците. Тези забрани се въвеждат на места с ограничена видимост или</w:t>
      </w:r>
      <w:r w:rsidRPr="00B077A5">
        <w:rPr>
          <w:rStyle w:val="Bodytext20"/>
          <w:rFonts w:ascii="Times New Roman" w:hAnsi="Times New Roman" w:cs="Times New Roman"/>
          <w:sz w:val="24"/>
          <w:szCs w:val="24"/>
        </w:rPr>
        <w:t xml:space="preserve">, </w:t>
      </w:r>
      <w:r w:rsidR="001A1894" w:rsidRPr="00B077A5">
        <w:rPr>
          <w:rStyle w:val="Bodytext20"/>
          <w:rFonts w:ascii="Times New Roman" w:hAnsi="Times New Roman" w:cs="Times New Roman"/>
          <w:sz w:val="24"/>
          <w:szCs w:val="24"/>
        </w:rPr>
        <w:t xml:space="preserve">когато </w:t>
      </w:r>
      <w:r w:rsidRPr="00B077A5">
        <w:rPr>
          <w:rStyle w:val="Bodytext20"/>
          <w:rFonts w:ascii="Times New Roman" w:hAnsi="Times New Roman" w:cs="Times New Roman"/>
          <w:sz w:val="24"/>
          <w:szCs w:val="24"/>
        </w:rPr>
        <w:t>спрените (паркираните) превозни средства ограничават видимостта или затрудняват достъпа до определени обекти.</w:t>
      </w:r>
    </w:p>
    <w:p w:rsidR="00D02E09" w:rsidRPr="00D828C0" w:rsidRDefault="00D02E09" w:rsidP="00D02E09">
      <w:pPr>
        <w:pStyle w:val="Bodytext21"/>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b/>
          <w:sz w:val="24"/>
          <w:szCs w:val="24"/>
        </w:rPr>
        <w:t>Чл.</w:t>
      </w:r>
      <w:r w:rsidRPr="00780DBE">
        <w:rPr>
          <w:rStyle w:val="Bodytext20"/>
          <w:rFonts w:ascii="Times New Roman" w:hAnsi="Times New Roman" w:cs="Times New Roman"/>
          <w:b/>
          <w:sz w:val="24"/>
          <w:szCs w:val="24"/>
        </w:rPr>
        <w:t xml:space="preserve"> </w:t>
      </w:r>
      <w:r w:rsidRPr="00D828C0">
        <w:rPr>
          <w:rStyle w:val="Bodytext20"/>
          <w:rFonts w:ascii="Times New Roman" w:hAnsi="Times New Roman" w:cs="Times New Roman"/>
          <w:b/>
          <w:sz w:val="24"/>
          <w:szCs w:val="24"/>
        </w:rPr>
        <w:t>4</w:t>
      </w:r>
      <w:r w:rsidR="00B077A5">
        <w:rPr>
          <w:rStyle w:val="Bodytext20"/>
          <w:rFonts w:ascii="Times New Roman" w:hAnsi="Times New Roman" w:cs="Times New Roman"/>
          <w:b/>
          <w:sz w:val="24"/>
          <w:szCs w:val="24"/>
        </w:rPr>
        <w:t>5</w:t>
      </w:r>
      <w:r w:rsidRPr="00D828C0">
        <w:rPr>
          <w:rStyle w:val="Bodytext20"/>
          <w:rFonts w:ascii="Times New Roman" w:hAnsi="Times New Roman" w:cs="Times New Roman"/>
          <w:b/>
          <w:sz w:val="24"/>
          <w:szCs w:val="24"/>
        </w:rPr>
        <w:t>.</w:t>
      </w:r>
      <w:r w:rsidRPr="00D828C0">
        <w:rPr>
          <w:rStyle w:val="Bodytext20"/>
          <w:rFonts w:ascii="Times New Roman" w:hAnsi="Times New Roman" w:cs="Times New Roman"/>
          <w:sz w:val="24"/>
          <w:szCs w:val="24"/>
        </w:rPr>
        <w:t xml:space="preserve"> (1) Забрани за престой и паркиране може да се въвеждат по улици:</w:t>
      </w:r>
    </w:p>
    <w:p w:rsidR="00D02E09" w:rsidRPr="00B077A5" w:rsidRDefault="00D02E09" w:rsidP="00CD77BD">
      <w:pPr>
        <w:pStyle w:val="Bodytext21"/>
        <w:numPr>
          <w:ilvl w:val="0"/>
          <w:numId w:val="68"/>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sz w:val="24"/>
          <w:szCs w:val="24"/>
        </w:rPr>
        <w:lastRenderedPageBreak/>
        <w:t xml:space="preserve">провеждащи нерелсови  </w:t>
      </w:r>
      <w:r w:rsidRPr="00B077A5">
        <w:rPr>
          <w:rStyle w:val="Bodytext20"/>
          <w:rFonts w:ascii="Times New Roman" w:hAnsi="Times New Roman" w:cs="Times New Roman"/>
          <w:sz w:val="24"/>
          <w:szCs w:val="24"/>
        </w:rPr>
        <w:t>РЛО</w:t>
      </w:r>
      <w:r w:rsidR="00176FBF" w:rsidRPr="00B077A5">
        <w:rPr>
          <w:rStyle w:val="Bodytext20"/>
          <w:rFonts w:ascii="Times New Roman" w:hAnsi="Times New Roman" w:cs="Times New Roman"/>
          <w:sz w:val="24"/>
          <w:szCs w:val="24"/>
        </w:rPr>
        <w:t>Т</w:t>
      </w:r>
      <w:r w:rsidRPr="00B077A5">
        <w:rPr>
          <w:rStyle w:val="Bodytext20"/>
          <w:rFonts w:ascii="Times New Roman" w:hAnsi="Times New Roman" w:cs="Times New Roman"/>
          <w:sz w:val="24"/>
          <w:szCs w:val="24"/>
        </w:rPr>
        <w:t>ПП;</w:t>
      </w:r>
    </w:p>
    <w:p w:rsidR="00D02E09" w:rsidRPr="00B077A5" w:rsidRDefault="00D02E09" w:rsidP="00CD77BD">
      <w:pPr>
        <w:pStyle w:val="Bodytext21"/>
        <w:numPr>
          <w:ilvl w:val="0"/>
          <w:numId w:val="68"/>
        </w:numPr>
        <w:shd w:val="clear" w:color="auto" w:fill="auto"/>
        <w:spacing w:before="240" w:after="240" w:line="276" w:lineRule="auto"/>
        <w:ind w:firstLine="851"/>
        <w:rPr>
          <w:rStyle w:val="Bodytext20"/>
          <w:rFonts w:ascii="Times New Roman" w:hAnsi="Times New Roman" w:cs="Times New Roman"/>
          <w:sz w:val="24"/>
          <w:szCs w:val="24"/>
        </w:rPr>
      </w:pPr>
      <w:r w:rsidRPr="00B077A5">
        <w:rPr>
          <w:rStyle w:val="Bodytext20"/>
          <w:rFonts w:ascii="Times New Roman" w:hAnsi="Times New Roman" w:cs="Times New Roman"/>
          <w:sz w:val="24"/>
          <w:szCs w:val="24"/>
        </w:rPr>
        <w:t>провеждащи релсови РЛО</w:t>
      </w:r>
      <w:r w:rsidR="00176FBF" w:rsidRPr="00B077A5">
        <w:rPr>
          <w:rStyle w:val="Bodytext20"/>
          <w:rFonts w:ascii="Times New Roman" w:hAnsi="Times New Roman" w:cs="Times New Roman"/>
          <w:sz w:val="24"/>
          <w:szCs w:val="24"/>
        </w:rPr>
        <w:t>Т</w:t>
      </w:r>
      <w:r w:rsidRPr="00B077A5">
        <w:rPr>
          <w:rStyle w:val="Bodytext20"/>
          <w:rFonts w:ascii="Times New Roman" w:hAnsi="Times New Roman" w:cs="Times New Roman"/>
          <w:sz w:val="24"/>
          <w:szCs w:val="24"/>
        </w:rPr>
        <w:t>ПП с по една лента за движение в посока;</w:t>
      </w:r>
    </w:p>
    <w:p w:rsidR="00D02E09" w:rsidRPr="00B077A5" w:rsidRDefault="00D02E09" w:rsidP="00CD77BD">
      <w:pPr>
        <w:pStyle w:val="Bodytext21"/>
        <w:numPr>
          <w:ilvl w:val="0"/>
          <w:numId w:val="68"/>
        </w:numPr>
        <w:shd w:val="clear" w:color="auto" w:fill="auto"/>
        <w:spacing w:before="240" w:after="240" w:line="276" w:lineRule="auto"/>
        <w:ind w:firstLine="851"/>
        <w:rPr>
          <w:rStyle w:val="Bodytext20"/>
          <w:rFonts w:ascii="Times New Roman" w:hAnsi="Times New Roman" w:cs="Times New Roman"/>
          <w:sz w:val="24"/>
          <w:szCs w:val="24"/>
        </w:rPr>
      </w:pPr>
      <w:r w:rsidRPr="00B077A5">
        <w:rPr>
          <w:rStyle w:val="Bodytext20"/>
          <w:rFonts w:ascii="Times New Roman" w:hAnsi="Times New Roman" w:cs="Times New Roman"/>
          <w:sz w:val="24"/>
          <w:szCs w:val="24"/>
        </w:rPr>
        <w:t>провеждащи транзитно движение;</w:t>
      </w:r>
    </w:p>
    <w:p w:rsidR="00D02E09" w:rsidRPr="00D828C0" w:rsidRDefault="00D02E09" w:rsidP="00CD77BD">
      <w:pPr>
        <w:pStyle w:val="Bodytext21"/>
        <w:numPr>
          <w:ilvl w:val="0"/>
          <w:numId w:val="68"/>
        </w:numPr>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sz w:val="24"/>
          <w:szCs w:val="24"/>
        </w:rPr>
        <w:t>с преобладаващ дял на товарно движение;</w:t>
      </w:r>
    </w:p>
    <w:p w:rsidR="00D02E09" w:rsidRPr="00D828C0" w:rsidRDefault="00D02E09" w:rsidP="00CD77BD">
      <w:pPr>
        <w:pStyle w:val="Bodytext21"/>
        <w:numPr>
          <w:ilvl w:val="0"/>
          <w:numId w:val="68"/>
        </w:numPr>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sz w:val="24"/>
          <w:szCs w:val="24"/>
        </w:rPr>
        <w:t xml:space="preserve">двупосочни, </w:t>
      </w:r>
      <w:proofErr w:type="spellStart"/>
      <w:r w:rsidRPr="00D828C0">
        <w:rPr>
          <w:rStyle w:val="Bodytext20"/>
          <w:rFonts w:ascii="Times New Roman" w:hAnsi="Times New Roman" w:cs="Times New Roman"/>
          <w:sz w:val="24"/>
          <w:szCs w:val="24"/>
        </w:rPr>
        <w:t>двулентови</w:t>
      </w:r>
      <w:proofErr w:type="spellEnd"/>
      <w:r w:rsidRPr="00D828C0">
        <w:rPr>
          <w:rStyle w:val="Bodytext20"/>
          <w:rFonts w:ascii="Times New Roman" w:hAnsi="Times New Roman" w:cs="Times New Roman"/>
          <w:sz w:val="24"/>
          <w:szCs w:val="24"/>
        </w:rPr>
        <w:t xml:space="preserve"> с интензивно движение;</w:t>
      </w:r>
    </w:p>
    <w:p w:rsidR="00D02E09" w:rsidRPr="001B2D99" w:rsidRDefault="00E72F99" w:rsidP="00CD77BD">
      <w:pPr>
        <w:pStyle w:val="Bodytext21"/>
        <w:numPr>
          <w:ilvl w:val="0"/>
          <w:numId w:val="68"/>
        </w:numPr>
        <w:shd w:val="clear" w:color="auto" w:fill="auto"/>
        <w:spacing w:before="240" w:after="240" w:line="276" w:lineRule="auto"/>
        <w:ind w:firstLine="851"/>
        <w:rPr>
          <w:rStyle w:val="Bodytext20"/>
          <w:rFonts w:ascii="Times New Roman" w:hAnsi="Times New Roman" w:cs="Times New Roman"/>
          <w:sz w:val="24"/>
          <w:szCs w:val="24"/>
        </w:rPr>
      </w:pPr>
      <w:r w:rsidRPr="001B2D99">
        <w:rPr>
          <w:rStyle w:val="Bodytext20"/>
          <w:rFonts w:ascii="Times New Roman" w:hAnsi="Times New Roman" w:cs="Times New Roman"/>
          <w:sz w:val="24"/>
          <w:szCs w:val="24"/>
        </w:rPr>
        <w:t>с по-голям надлъжен наклон от допустимия за класа на улицата</w:t>
      </w:r>
      <w:r w:rsidR="00D02E09" w:rsidRPr="001B2D99">
        <w:rPr>
          <w:rStyle w:val="Bodytext20"/>
          <w:rFonts w:ascii="Times New Roman" w:hAnsi="Times New Roman" w:cs="Times New Roman"/>
          <w:sz w:val="24"/>
          <w:szCs w:val="24"/>
        </w:rPr>
        <w:t>;</w:t>
      </w:r>
    </w:p>
    <w:p w:rsidR="00D02E09" w:rsidRPr="00D828C0" w:rsidRDefault="00D02E09" w:rsidP="00CD77BD">
      <w:pPr>
        <w:pStyle w:val="Bodytext21"/>
        <w:numPr>
          <w:ilvl w:val="0"/>
          <w:numId w:val="68"/>
        </w:numPr>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sz w:val="24"/>
          <w:szCs w:val="24"/>
        </w:rPr>
        <w:t>в района на охраняеми зони и обекти;</w:t>
      </w:r>
    </w:p>
    <w:p w:rsidR="00D02E09" w:rsidRPr="00D828C0" w:rsidRDefault="00D02E09" w:rsidP="00CD77BD">
      <w:pPr>
        <w:pStyle w:val="Bodytext21"/>
        <w:numPr>
          <w:ilvl w:val="0"/>
          <w:numId w:val="68"/>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sz w:val="24"/>
          <w:szCs w:val="24"/>
        </w:rPr>
        <w:t>в участъци с намалена или ограничена видимост.</w:t>
      </w:r>
    </w:p>
    <w:p w:rsidR="00D02E09" w:rsidRPr="00D828C0" w:rsidRDefault="00D02E09" w:rsidP="00CD77BD">
      <w:pPr>
        <w:pStyle w:val="Bodytext21"/>
        <w:numPr>
          <w:ilvl w:val="0"/>
          <w:numId w:val="69"/>
        </w:numPr>
        <w:shd w:val="clear" w:color="auto" w:fill="auto"/>
        <w:tabs>
          <w:tab w:val="left" w:pos="0"/>
        </w:tabs>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sz w:val="24"/>
          <w:szCs w:val="24"/>
        </w:rPr>
        <w:t>Забраните за престой и паркиране по отделните участъци от уличната мрежа се допуска да бъдат въвеждани и само в часовете на върхово транспортно натоварване.</w:t>
      </w:r>
    </w:p>
    <w:p w:rsidR="00D02E09" w:rsidRPr="00D828C0" w:rsidRDefault="00D02E09" w:rsidP="00CD77BD">
      <w:pPr>
        <w:pStyle w:val="Bodytext21"/>
        <w:numPr>
          <w:ilvl w:val="0"/>
          <w:numId w:val="69"/>
        </w:numPr>
        <w:shd w:val="clear" w:color="auto" w:fill="auto"/>
        <w:tabs>
          <w:tab w:val="left" w:pos="0"/>
        </w:tabs>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sz w:val="24"/>
          <w:szCs w:val="24"/>
        </w:rPr>
        <w:t>Решението за ограничаване на престоя или паркирането се обосновава със степента на затрудненията, които те създават за останалото движение. По улици с</w:t>
      </w:r>
      <w:r w:rsidRPr="00E72F99">
        <w:rPr>
          <w:rStyle w:val="Bodytext20"/>
          <w:rFonts w:ascii="Times New Roman" w:hAnsi="Times New Roman" w:cs="Times New Roman"/>
          <w:strike/>
          <w:sz w:val="24"/>
          <w:szCs w:val="24"/>
        </w:rPr>
        <w:t xml:space="preserve"> </w:t>
      </w:r>
      <w:r w:rsidRPr="00D828C0">
        <w:rPr>
          <w:rStyle w:val="Bodytext20"/>
          <w:rFonts w:ascii="Times New Roman" w:hAnsi="Times New Roman" w:cs="Times New Roman"/>
          <w:sz w:val="24"/>
          <w:szCs w:val="24"/>
        </w:rPr>
        <w:t xml:space="preserve">интензивно движение се забранява престоят, а в останалите случаи се забранява само </w:t>
      </w:r>
      <w:r w:rsidRPr="00D828C0">
        <w:rPr>
          <w:rStyle w:val="Bodytext20"/>
          <w:rFonts w:ascii="Times New Roman" w:hAnsi="Times New Roman" w:cs="Times New Roman"/>
          <w:color w:val="000000"/>
          <w:sz w:val="24"/>
          <w:szCs w:val="24"/>
        </w:rPr>
        <w:t>паркирането.</w:t>
      </w:r>
    </w:p>
    <w:p w:rsidR="00D02E09" w:rsidRPr="00A7211E" w:rsidRDefault="00D02E09" w:rsidP="00CD77BD">
      <w:pPr>
        <w:pStyle w:val="Bodytext21"/>
        <w:numPr>
          <w:ilvl w:val="0"/>
          <w:numId w:val="69"/>
        </w:numPr>
        <w:shd w:val="clear" w:color="auto" w:fill="auto"/>
        <w:tabs>
          <w:tab w:val="left" w:pos="0"/>
        </w:tabs>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color w:val="000000"/>
          <w:sz w:val="24"/>
          <w:szCs w:val="24"/>
        </w:rPr>
        <w:t>Престоят и паркирането се забраняват по двупосочни улици с широчина на лентата за движение, по-малка от 5,5</w:t>
      </w:r>
      <w:r w:rsidR="00BA3EC5">
        <w:rPr>
          <w:rStyle w:val="Bodytext20"/>
          <w:rFonts w:ascii="Times New Roman" w:hAnsi="Times New Roman" w:cs="Times New Roman"/>
          <w:color w:val="000000"/>
          <w:sz w:val="24"/>
          <w:szCs w:val="24"/>
        </w:rPr>
        <w:t xml:space="preserve"> </w:t>
      </w:r>
      <w:r w:rsidRPr="00D828C0">
        <w:rPr>
          <w:rStyle w:val="Bodytext20"/>
          <w:rFonts w:ascii="Times New Roman" w:hAnsi="Times New Roman" w:cs="Times New Roman"/>
          <w:color w:val="000000"/>
          <w:sz w:val="24"/>
          <w:szCs w:val="24"/>
          <w:lang w:val="en-US"/>
        </w:rPr>
        <w:t>m</w:t>
      </w:r>
      <w:r w:rsidRPr="00D828C0">
        <w:rPr>
          <w:rStyle w:val="Bodytext20"/>
          <w:rFonts w:ascii="Times New Roman" w:hAnsi="Times New Roman" w:cs="Times New Roman"/>
          <w:color w:val="000000"/>
          <w:sz w:val="24"/>
          <w:szCs w:val="24"/>
        </w:rPr>
        <w:t xml:space="preserve"> и забрана за изпреварване.</w:t>
      </w:r>
      <w:bookmarkStart w:id="11" w:name="bookmark11"/>
    </w:p>
    <w:p w:rsidR="00A7211E" w:rsidRPr="00D828C0" w:rsidRDefault="00A7211E" w:rsidP="00A7211E">
      <w:pPr>
        <w:pStyle w:val="Bodytext21"/>
        <w:shd w:val="clear" w:color="auto" w:fill="auto"/>
        <w:tabs>
          <w:tab w:val="left" w:pos="0"/>
        </w:tabs>
        <w:spacing w:before="240" w:after="240" w:line="276" w:lineRule="auto"/>
        <w:ind w:left="851" w:firstLine="0"/>
        <w:rPr>
          <w:rStyle w:val="Bodytext20"/>
          <w:rFonts w:ascii="Times New Roman" w:hAnsi="Times New Roman" w:cs="Times New Roman"/>
          <w:sz w:val="24"/>
          <w:szCs w:val="24"/>
        </w:rPr>
      </w:pPr>
    </w:p>
    <w:p w:rsidR="00D02E09" w:rsidRPr="00D828C0" w:rsidRDefault="00D02E09" w:rsidP="00D02E09">
      <w:pPr>
        <w:pStyle w:val="Bodytext21"/>
        <w:shd w:val="clear" w:color="auto" w:fill="auto"/>
        <w:tabs>
          <w:tab w:val="left" w:pos="0"/>
        </w:tabs>
        <w:spacing w:before="240" w:after="240" w:line="276" w:lineRule="auto"/>
        <w:ind w:firstLine="0"/>
        <w:jc w:val="center"/>
        <w:rPr>
          <w:rStyle w:val="Heading10"/>
          <w:rFonts w:ascii="Times New Roman" w:hAnsi="Times New Roman" w:cs="Times New Roman"/>
          <w:b/>
          <w:color w:val="000000"/>
          <w:sz w:val="24"/>
          <w:szCs w:val="24"/>
        </w:rPr>
      </w:pPr>
      <w:r w:rsidRPr="00D828C0">
        <w:rPr>
          <w:rStyle w:val="Heading10"/>
          <w:rFonts w:ascii="Times New Roman" w:hAnsi="Times New Roman" w:cs="Times New Roman"/>
          <w:b/>
          <w:color w:val="000000"/>
          <w:sz w:val="24"/>
          <w:szCs w:val="24"/>
        </w:rPr>
        <w:t>Раздел VII</w:t>
      </w:r>
    </w:p>
    <w:p w:rsidR="00D02E09" w:rsidRPr="00D828C0" w:rsidRDefault="00564F54" w:rsidP="00D02E09">
      <w:pPr>
        <w:pStyle w:val="Bodytext21"/>
        <w:shd w:val="clear" w:color="auto" w:fill="auto"/>
        <w:tabs>
          <w:tab w:val="left" w:pos="0"/>
        </w:tabs>
        <w:spacing w:before="240" w:after="240" w:line="276" w:lineRule="auto"/>
        <w:ind w:firstLine="0"/>
        <w:jc w:val="center"/>
        <w:rPr>
          <w:rStyle w:val="Heading10"/>
          <w:rFonts w:ascii="Times New Roman" w:hAnsi="Times New Roman" w:cs="Times New Roman"/>
          <w:b/>
          <w:color w:val="000000"/>
          <w:sz w:val="24"/>
          <w:szCs w:val="24"/>
        </w:rPr>
      </w:pPr>
      <w:r w:rsidRPr="00572E4F">
        <w:rPr>
          <w:rStyle w:val="Heading10"/>
          <w:rFonts w:ascii="Times New Roman" w:hAnsi="Times New Roman" w:cs="Times New Roman"/>
          <w:b/>
          <w:sz w:val="24"/>
          <w:szCs w:val="24"/>
        </w:rPr>
        <w:t>Схема на т</w:t>
      </w:r>
      <w:r w:rsidR="00D02E09" w:rsidRPr="00572E4F">
        <w:rPr>
          <w:rStyle w:val="Heading10"/>
          <w:rFonts w:ascii="Times New Roman" w:hAnsi="Times New Roman" w:cs="Times New Roman"/>
          <w:b/>
          <w:sz w:val="24"/>
          <w:szCs w:val="24"/>
        </w:rPr>
        <w:t xml:space="preserve">оварно </w:t>
      </w:r>
      <w:r w:rsidR="00D02E09" w:rsidRPr="00D828C0">
        <w:rPr>
          <w:rStyle w:val="Heading10"/>
          <w:rFonts w:ascii="Times New Roman" w:hAnsi="Times New Roman" w:cs="Times New Roman"/>
          <w:b/>
          <w:color w:val="000000"/>
          <w:sz w:val="24"/>
          <w:szCs w:val="24"/>
        </w:rPr>
        <w:t xml:space="preserve">движение и забрани за движението на определени видове пътни превозни средства </w:t>
      </w:r>
      <w:bookmarkEnd w:id="11"/>
    </w:p>
    <w:p w:rsidR="00D02E09" w:rsidRPr="00D828C0" w:rsidRDefault="00D02E09" w:rsidP="00D02E09">
      <w:pPr>
        <w:pStyle w:val="Bodytext21"/>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b/>
          <w:color w:val="000000"/>
          <w:sz w:val="24"/>
          <w:szCs w:val="24"/>
        </w:rPr>
        <w:t>Чл.</w:t>
      </w:r>
      <w:r w:rsidRPr="00780DBE">
        <w:rPr>
          <w:rStyle w:val="Bodytext20"/>
          <w:rFonts w:ascii="Times New Roman" w:hAnsi="Times New Roman" w:cs="Times New Roman"/>
          <w:b/>
          <w:color w:val="000000"/>
          <w:sz w:val="24"/>
          <w:szCs w:val="24"/>
        </w:rPr>
        <w:t xml:space="preserve"> </w:t>
      </w:r>
      <w:r w:rsidRPr="00D828C0">
        <w:rPr>
          <w:rStyle w:val="Bodytext20"/>
          <w:rFonts w:ascii="Times New Roman" w:hAnsi="Times New Roman" w:cs="Times New Roman"/>
          <w:b/>
          <w:color w:val="000000"/>
          <w:sz w:val="24"/>
          <w:szCs w:val="24"/>
        </w:rPr>
        <w:t>4</w:t>
      </w:r>
      <w:r w:rsidR="00572E4F">
        <w:rPr>
          <w:rStyle w:val="Bodytext20"/>
          <w:rFonts w:ascii="Times New Roman" w:hAnsi="Times New Roman" w:cs="Times New Roman"/>
          <w:b/>
          <w:color w:val="000000"/>
          <w:sz w:val="24"/>
          <w:szCs w:val="24"/>
        </w:rPr>
        <w:t>6</w:t>
      </w:r>
      <w:r w:rsidRPr="00D828C0">
        <w:rPr>
          <w:rStyle w:val="Bodytext20"/>
          <w:rFonts w:ascii="Times New Roman" w:hAnsi="Times New Roman" w:cs="Times New Roman"/>
          <w:b/>
          <w:color w:val="000000"/>
          <w:sz w:val="24"/>
          <w:szCs w:val="24"/>
        </w:rPr>
        <w:t>.</w:t>
      </w:r>
      <w:r w:rsidRPr="00D828C0">
        <w:rPr>
          <w:rStyle w:val="Bodytext20"/>
          <w:rFonts w:ascii="Times New Roman" w:hAnsi="Times New Roman" w:cs="Times New Roman"/>
          <w:color w:val="000000"/>
          <w:sz w:val="24"/>
          <w:szCs w:val="24"/>
        </w:rPr>
        <w:t xml:space="preserve"> (1) Забраната за движение на определени видове ППС в отделни зони на </w:t>
      </w:r>
      <w:r w:rsidR="005379C0">
        <w:rPr>
          <w:rStyle w:val="Bodytext20"/>
          <w:rFonts w:ascii="Times New Roman" w:hAnsi="Times New Roman" w:cs="Times New Roman"/>
          <w:color w:val="000000"/>
          <w:sz w:val="24"/>
          <w:szCs w:val="24"/>
        </w:rPr>
        <w:t>населеното място</w:t>
      </w:r>
      <w:r w:rsidRPr="00D828C0">
        <w:rPr>
          <w:rStyle w:val="Bodytext20"/>
          <w:rFonts w:ascii="Times New Roman" w:hAnsi="Times New Roman" w:cs="Times New Roman"/>
          <w:color w:val="000000"/>
          <w:sz w:val="24"/>
          <w:szCs w:val="24"/>
        </w:rPr>
        <w:t xml:space="preserve"> или участъци от уличната мрежа се налага за:</w:t>
      </w:r>
    </w:p>
    <w:p w:rsidR="00D02E09" w:rsidRPr="00D828C0" w:rsidRDefault="00D02E09" w:rsidP="00CD77BD">
      <w:pPr>
        <w:pStyle w:val="Bodytext21"/>
        <w:numPr>
          <w:ilvl w:val="0"/>
          <w:numId w:val="37"/>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създаване на транспортните потоци, съставени от еднородни или близки по динамични и експлоатационни качества превозни средства;</w:t>
      </w:r>
    </w:p>
    <w:p w:rsidR="00D02E09" w:rsidRPr="00D828C0" w:rsidRDefault="00D02E09" w:rsidP="00CD77BD">
      <w:pPr>
        <w:pStyle w:val="Bodytext21"/>
        <w:numPr>
          <w:ilvl w:val="0"/>
          <w:numId w:val="37"/>
        </w:numPr>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color w:val="000000"/>
          <w:sz w:val="24"/>
          <w:szCs w:val="24"/>
        </w:rPr>
        <w:t>отстраняване вредното влияние от движението на определени видове превозни средства (недопустим</w:t>
      </w:r>
      <w:r w:rsidR="003C182D">
        <w:rPr>
          <w:rStyle w:val="Bodytext20"/>
          <w:rFonts w:ascii="Times New Roman" w:hAnsi="Times New Roman" w:cs="Times New Roman"/>
          <w:color w:val="000000"/>
          <w:sz w:val="24"/>
          <w:szCs w:val="24"/>
        </w:rPr>
        <w:t xml:space="preserve"> шум, вибрации, замърсявания и д</w:t>
      </w:r>
      <w:r w:rsidRPr="00D828C0">
        <w:rPr>
          <w:rStyle w:val="Bodytext20"/>
          <w:rFonts w:ascii="Times New Roman" w:hAnsi="Times New Roman" w:cs="Times New Roman"/>
          <w:color w:val="000000"/>
          <w:sz w:val="24"/>
          <w:szCs w:val="24"/>
        </w:rPr>
        <w:t>р.);</w:t>
      </w:r>
    </w:p>
    <w:p w:rsidR="00D02E09" w:rsidRPr="00D828C0" w:rsidRDefault="00D02E09" w:rsidP="00CD77BD">
      <w:pPr>
        <w:pStyle w:val="Bodytext21"/>
        <w:numPr>
          <w:ilvl w:val="0"/>
          <w:numId w:val="37"/>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привеждане на натоварването по даден участък на уличната мрежа в съответствие с неговата пропускателна способност.</w:t>
      </w:r>
    </w:p>
    <w:p w:rsidR="00D02E09" w:rsidRPr="00D828C0" w:rsidRDefault="00D02E09" w:rsidP="00D02E09">
      <w:pPr>
        <w:pStyle w:val="Bodytext21"/>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color w:val="000000"/>
          <w:sz w:val="24"/>
          <w:szCs w:val="24"/>
        </w:rPr>
        <w:t xml:space="preserve">(2) </w:t>
      </w:r>
      <w:r w:rsidRPr="00D828C0">
        <w:rPr>
          <w:rStyle w:val="Bodytext20"/>
          <w:rFonts w:ascii="Times New Roman" w:hAnsi="Times New Roman" w:cs="Times New Roman"/>
          <w:sz w:val="24"/>
          <w:szCs w:val="24"/>
        </w:rPr>
        <w:t>Обект на забраните по ал. 1 са: превозни средства на товарния транспорт (особено тежкотонажните и едрогабаритните),</w:t>
      </w:r>
      <w:r w:rsidRPr="00780DBE">
        <w:rPr>
          <w:rStyle w:val="Bodytext20"/>
          <w:rFonts w:ascii="Times New Roman" w:hAnsi="Times New Roman" w:cs="Times New Roman"/>
          <w:sz w:val="24"/>
          <w:szCs w:val="24"/>
        </w:rPr>
        <w:t xml:space="preserve"> </w:t>
      </w:r>
      <w:proofErr w:type="spellStart"/>
      <w:r w:rsidRPr="00D828C0">
        <w:rPr>
          <w:rStyle w:val="Bodytext20"/>
          <w:rFonts w:ascii="Times New Roman" w:hAnsi="Times New Roman" w:cs="Times New Roman"/>
          <w:sz w:val="24"/>
          <w:szCs w:val="24"/>
        </w:rPr>
        <w:t>бавнодвижещи</w:t>
      </w:r>
      <w:proofErr w:type="spellEnd"/>
      <w:r w:rsidRPr="00D828C0">
        <w:rPr>
          <w:rStyle w:val="Bodytext20"/>
          <w:rFonts w:ascii="Times New Roman" w:hAnsi="Times New Roman" w:cs="Times New Roman"/>
          <w:sz w:val="24"/>
          <w:szCs w:val="24"/>
        </w:rPr>
        <w:t xml:space="preserve"> се ППС (селскостопански и строителни машини, електро- и мотокари, ППС с животинска тяга), както и на </w:t>
      </w:r>
      <w:proofErr w:type="spellStart"/>
      <w:r w:rsidRPr="00D828C0">
        <w:rPr>
          <w:rStyle w:val="Bodytext20"/>
          <w:rFonts w:ascii="Times New Roman" w:hAnsi="Times New Roman" w:cs="Times New Roman"/>
          <w:sz w:val="24"/>
          <w:szCs w:val="24"/>
        </w:rPr>
        <w:t>двуколесни</w:t>
      </w:r>
      <w:proofErr w:type="spellEnd"/>
      <w:r w:rsidRPr="00D828C0">
        <w:rPr>
          <w:rStyle w:val="Bodytext20"/>
          <w:rFonts w:ascii="Times New Roman" w:hAnsi="Times New Roman" w:cs="Times New Roman"/>
          <w:sz w:val="24"/>
          <w:szCs w:val="24"/>
        </w:rPr>
        <w:t xml:space="preserve"> </w:t>
      </w:r>
      <w:r w:rsidRPr="00D828C0">
        <w:rPr>
          <w:rStyle w:val="Bodytext20"/>
          <w:rFonts w:ascii="Times New Roman" w:hAnsi="Times New Roman" w:cs="Times New Roman"/>
          <w:sz w:val="24"/>
          <w:szCs w:val="24"/>
        </w:rPr>
        <w:lastRenderedPageBreak/>
        <w:t>превозни средства (мотоциклети, мотопеди и велосипеди) и</w:t>
      </w:r>
      <w:r w:rsidR="00EC21EB">
        <w:rPr>
          <w:rStyle w:val="Bodytext20"/>
          <w:rFonts w:ascii="Times New Roman" w:hAnsi="Times New Roman" w:cs="Times New Roman"/>
          <w:sz w:val="24"/>
          <w:szCs w:val="24"/>
        </w:rPr>
        <w:t>ли</w:t>
      </w:r>
      <w:r w:rsidRPr="00D828C0">
        <w:rPr>
          <w:rStyle w:val="Bodytext20"/>
          <w:rFonts w:ascii="Times New Roman" w:hAnsi="Times New Roman" w:cs="Times New Roman"/>
          <w:sz w:val="24"/>
          <w:szCs w:val="24"/>
        </w:rPr>
        <w:t xml:space="preserve"> ППС, които оказват негативно влияние по смисъла на ал. 1</w:t>
      </w:r>
      <w:r w:rsidRPr="00780DBE">
        <w:rPr>
          <w:rStyle w:val="Bodytext20"/>
          <w:rFonts w:ascii="Times New Roman" w:hAnsi="Times New Roman" w:cs="Times New Roman"/>
          <w:sz w:val="24"/>
          <w:szCs w:val="24"/>
        </w:rPr>
        <w:t>,</w:t>
      </w:r>
      <w:r w:rsidRPr="00D828C0">
        <w:rPr>
          <w:rStyle w:val="Bodytext20"/>
          <w:rFonts w:ascii="Times New Roman" w:hAnsi="Times New Roman" w:cs="Times New Roman"/>
          <w:sz w:val="24"/>
          <w:szCs w:val="24"/>
        </w:rPr>
        <w:t xml:space="preserve"> т.</w:t>
      </w:r>
      <w:r w:rsidRPr="00780DBE">
        <w:rPr>
          <w:rStyle w:val="Bodytext20"/>
          <w:rFonts w:ascii="Times New Roman" w:hAnsi="Times New Roman" w:cs="Times New Roman"/>
          <w:sz w:val="24"/>
          <w:szCs w:val="24"/>
        </w:rPr>
        <w:t xml:space="preserve"> </w:t>
      </w:r>
      <w:r w:rsidRPr="00D828C0">
        <w:rPr>
          <w:rStyle w:val="Bodytext20"/>
          <w:rFonts w:ascii="Times New Roman" w:hAnsi="Times New Roman" w:cs="Times New Roman"/>
          <w:sz w:val="24"/>
          <w:szCs w:val="24"/>
        </w:rPr>
        <w:t>2.</w:t>
      </w:r>
    </w:p>
    <w:p w:rsidR="00D02E09" w:rsidRPr="00D828C0" w:rsidRDefault="00D02E09" w:rsidP="00D02E09">
      <w:pPr>
        <w:pStyle w:val="Bodytext21"/>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b/>
          <w:color w:val="000000"/>
          <w:sz w:val="24"/>
          <w:szCs w:val="24"/>
        </w:rPr>
        <w:t>Чл.</w:t>
      </w:r>
      <w:r w:rsidRPr="00780DBE">
        <w:rPr>
          <w:rStyle w:val="Bodytext20"/>
          <w:rFonts w:ascii="Times New Roman" w:hAnsi="Times New Roman" w:cs="Times New Roman"/>
          <w:b/>
          <w:color w:val="000000"/>
          <w:sz w:val="24"/>
          <w:szCs w:val="24"/>
        </w:rPr>
        <w:t xml:space="preserve"> </w:t>
      </w:r>
      <w:r w:rsidRPr="00D828C0">
        <w:rPr>
          <w:rStyle w:val="Bodytext20"/>
          <w:rFonts w:ascii="Times New Roman" w:hAnsi="Times New Roman" w:cs="Times New Roman"/>
          <w:b/>
          <w:color w:val="000000"/>
          <w:sz w:val="24"/>
          <w:szCs w:val="24"/>
        </w:rPr>
        <w:t>4</w:t>
      </w:r>
      <w:r w:rsidR="00572E4F">
        <w:rPr>
          <w:rStyle w:val="Bodytext20"/>
          <w:rFonts w:ascii="Times New Roman" w:hAnsi="Times New Roman" w:cs="Times New Roman"/>
          <w:b/>
          <w:color w:val="000000"/>
          <w:sz w:val="24"/>
          <w:szCs w:val="24"/>
        </w:rPr>
        <w:t>7</w:t>
      </w:r>
      <w:r w:rsidRPr="00D828C0">
        <w:rPr>
          <w:rStyle w:val="Bodytext20"/>
          <w:rFonts w:ascii="Times New Roman" w:hAnsi="Times New Roman" w:cs="Times New Roman"/>
          <w:b/>
          <w:color w:val="000000"/>
          <w:sz w:val="24"/>
          <w:szCs w:val="24"/>
        </w:rPr>
        <w:t>.</w:t>
      </w:r>
      <w:r w:rsidRPr="00D828C0">
        <w:rPr>
          <w:rStyle w:val="Bodytext20"/>
          <w:rFonts w:ascii="Times New Roman" w:hAnsi="Times New Roman" w:cs="Times New Roman"/>
          <w:color w:val="000000"/>
          <w:sz w:val="24"/>
          <w:szCs w:val="24"/>
        </w:rPr>
        <w:t xml:space="preserve"> (1) При определяне забраните за движение на определени видове превозни средства най-голямо значение имат проблемите, свързани с провеждането на товарното движение, които се решават в следните две основни направления:</w:t>
      </w:r>
    </w:p>
    <w:p w:rsidR="00D02E09" w:rsidRPr="00D828C0" w:rsidRDefault="00D02E09" w:rsidP="00CD77BD">
      <w:pPr>
        <w:pStyle w:val="Bodytext21"/>
        <w:numPr>
          <w:ilvl w:val="0"/>
          <w:numId w:val="70"/>
        </w:numPr>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color w:val="000000"/>
          <w:sz w:val="24"/>
          <w:szCs w:val="24"/>
        </w:rPr>
        <w:t xml:space="preserve">определяне на зони или отделни улици, забранени за движение на един или </w:t>
      </w:r>
      <w:r w:rsidRPr="00D828C0">
        <w:rPr>
          <w:rStyle w:val="Bodytext20"/>
          <w:rFonts w:ascii="Times New Roman" w:hAnsi="Times New Roman" w:cs="Times New Roman"/>
          <w:sz w:val="24"/>
          <w:szCs w:val="24"/>
        </w:rPr>
        <w:t>няколко вида товарен транспорт;</w:t>
      </w:r>
    </w:p>
    <w:p w:rsidR="00D02E09" w:rsidRPr="00D828C0" w:rsidRDefault="00D02E09" w:rsidP="00CD77BD">
      <w:pPr>
        <w:pStyle w:val="Bodytext21"/>
        <w:numPr>
          <w:ilvl w:val="0"/>
          <w:numId w:val="70"/>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определяне на трасета, които ще провеждат товарното движение.</w:t>
      </w:r>
    </w:p>
    <w:p w:rsidR="00D02E09" w:rsidRPr="00D828C0" w:rsidRDefault="00D02E09" w:rsidP="00CD77BD">
      <w:pPr>
        <w:pStyle w:val="Bodytext21"/>
        <w:numPr>
          <w:ilvl w:val="0"/>
          <w:numId w:val="26"/>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Товарното движение се ограничава или забранява в централните части, по улици край болнични, учебни и детски заведения, по обслужващи ули</w:t>
      </w:r>
      <w:r w:rsidR="00C55B48">
        <w:rPr>
          <w:rStyle w:val="Bodytext20"/>
          <w:rFonts w:ascii="Times New Roman" w:hAnsi="Times New Roman" w:cs="Times New Roman"/>
          <w:color w:val="000000"/>
          <w:sz w:val="24"/>
          <w:szCs w:val="24"/>
        </w:rPr>
        <w:t>ци на обособени жилищни зони и д</w:t>
      </w:r>
      <w:r w:rsidRPr="00D828C0">
        <w:rPr>
          <w:rStyle w:val="Bodytext20"/>
          <w:rFonts w:ascii="Times New Roman" w:hAnsi="Times New Roman" w:cs="Times New Roman"/>
          <w:color w:val="000000"/>
          <w:sz w:val="24"/>
          <w:szCs w:val="24"/>
        </w:rPr>
        <w:t>р.</w:t>
      </w:r>
    </w:p>
    <w:p w:rsidR="00D02E09" w:rsidRPr="00D828C0" w:rsidRDefault="00D02E09" w:rsidP="00CD77BD">
      <w:pPr>
        <w:pStyle w:val="Bodytext21"/>
        <w:numPr>
          <w:ilvl w:val="0"/>
          <w:numId w:val="26"/>
        </w:numPr>
        <w:shd w:val="clear" w:color="auto" w:fill="auto"/>
        <w:tabs>
          <w:tab w:val="left" w:pos="368"/>
        </w:tabs>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Ограничението на товарното движение може да бъде:</w:t>
      </w:r>
    </w:p>
    <w:p w:rsidR="00D02E09" w:rsidRPr="00D828C0" w:rsidRDefault="00D02E09" w:rsidP="00CD77BD">
      <w:pPr>
        <w:pStyle w:val="Bodytext21"/>
        <w:numPr>
          <w:ilvl w:val="0"/>
          <w:numId w:val="57"/>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по време - в определени часове от денонощието;</w:t>
      </w:r>
    </w:p>
    <w:p w:rsidR="00D02E09" w:rsidRPr="00D828C0" w:rsidRDefault="00D02E09" w:rsidP="00CD77BD">
      <w:pPr>
        <w:pStyle w:val="Bodytext21"/>
        <w:numPr>
          <w:ilvl w:val="0"/>
          <w:numId w:val="57"/>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 xml:space="preserve">по </w:t>
      </w:r>
      <w:proofErr w:type="spellStart"/>
      <w:r w:rsidRPr="00D828C0">
        <w:rPr>
          <w:rStyle w:val="Bodytext20"/>
          <w:rFonts w:ascii="Times New Roman" w:hAnsi="Times New Roman" w:cs="Times New Roman"/>
          <w:color w:val="000000"/>
          <w:sz w:val="24"/>
          <w:szCs w:val="24"/>
        </w:rPr>
        <w:t>товароносимост</w:t>
      </w:r>
      <w:proofErr w:type="spellEnd"/>
      <w:r w:rsidRPr="00D828C0">
        <w:rPr>
          <w:rStyle w:val="Bodytext20"/>
          <w:rFonts w:ascii="Times New Roman" w:hAnsi="Times New Roman" w:cs="Times New Roman"/>
          <w:color w:val="000000"/>
          <w:sz w:val="24"/>
          <w:szCs w:val="24"/>
        </w:rPr>
        <w:t>.</w:t>
      </w:r>
    </w:p>
    <w:p w:rsidR="00D02E09" w:rsidRPr="00D828C0" w:rsidRDefault="00D02E09" w:rsidP="00D02E09">
      <w:pPr>
        <w:pStyle w:val="Bodytext21"/>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b/>
          <w:color w:val="000000"/>
          <w:sz w:val="24"/>
          <w:szCs w:val="24"/>
        </w:rPr>
        <w:t>Чл.</w:t>
      </w:r>
      <w:r w:rsidRPr="00780DBE">
        <w:rPr>
          <w:rStyle w:val="Bodytext20"/>
          <w:rFonts w:ascii="Times New Roman" w:hAnsi="Times New Roman" w:cs="Times New Roman"/>
          <w:b/>
          <w:color w:val="000000"/>
          <w:sz w:val="24"/>
          <w:szCs w:val="24"/>
        </w:rPr>
        <w:t xml:space="preserve"> </w:t>
      </w:r>
      <w:r w:rsidR="00564F54">
        <w:rPr>
          <w:rStyle w:val="Bodytext20"/>
          <w:rFonts w:ascii="Times New Roman" w:hAnsi="Times New Roman" w:cs="Times New Roman"/>
          <w:b/>
          <w:color w:val="000000"/>
          <w:sz w:val="24"/>
          <w:szCs w:val="24"/>
        </w:rPr>
        <w:t>4</w:t>
      </w:r>
      <w:r w:rsidR="00572E4F">
        <w:rPr>
          <w:rStyle w:val="Bodytext20"/>
          <w:rFonts w:ascii="Times New Roman" w:hAnsi="Times New Roman" w:cs="Times New Roman"/>
          <w:b/>
          <w:color w:val="000000"/>
          <w:sz w:val="24"/>
          <w:szCs w:val="24"/>
        </w:rPr>
        <w:t>8</w:t>
      </w:r>
      <w:r w:rsidRPr="00D828C0">
        <w:rPr>
          <w:rStyle w:val="Bodytext20"/>
          <w:rFonts w:ascii="Times New Roman" w:hAnsi="Times New Roman" w:cs="Times New Roman"/>
          <w:b/>
          <w:color w:val="000000"/>
          <w:sz w:val="24"/>
          <w:szCs w:val="24"/>
        </w:rPr>
        <w:t>.</w:t>
      </w:r>
      <w:r w:rsidRPr="00D828C0">
        <w:rPr>
          <w:rStyle w:val="Bodytext20"/>
          <w:rFonts w:ascii="Times New Roman" w:hAnsi="Times New Roman" w:cs="Times New Roman"/>
          <w:color w:val="000000"/>
          <w:sz w:val="24"/>
          <w:szCs w:val="24"/>
        </w:rPr>
        <w:t xml:space="preserve"> Не са предмет на ГПОД ограниченията на товарното движение, свързани с превозването на </w:t>
      </w:r>
      <w:proofErr w:type="spellStart"/>
      <w:r w:rsidRPr="00D828C0">
        <w:rPr>
          <w:rStyle w:val="Bodytext20"/>
          <w:rFonts w:ascii="Times New Roman" w:hAnsi="Times New Roman" w:cs="Times New Roman"/>
          <w:color w:val="000000"/>
          <w:sz w:val="24"/>
          <w:szCs w:val="24"/>
        </w:rPr>
        <w:t>взриво</w:t>
      </w:r>
      <w:proofErr w:type="spellEnd"/>
      <w:r w:rsidRPr="00D828C0">
        <w:rPr>
          <w:rStyle w:val="Bodytext20"/>
          <w:rFonts w:ascii="Times New Roman" w:hAnsi="Times New Roman" w:cs="Times New Roman"/>
          <w:color w:val="000000"/>
          <w:sz w:val="24"/>
          <w:szCs w:val="24"/>
        </w:rPr>
        <w:t>- и огнеопасни, извънгабаритни и други подобни товари, както и товарното движение, свързано със зареждане на магазините и обслужване на населението.</w:t>
      </w:r>
    </w:p>
    <w:p w:rsidR="00D02E09" w:rsidRPr="00D828C0" w:rsidRDefault="00D02E09" w:rsidP="00D02E09">
      <w:pPr>
        <w:pStyle w:val="Bodytext21"/>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b/>
          <w:color w:val="000000"/>
          <w:sz w:val="24"/>
          <w:szCs w:val="24"/>
        </w:rPr>
        <w:t>Чл.</w:t>
      </w:r>
      <w:r w:rsidRPr="00780DBE">
        <w:rPr>
          <w:rStyle w:val="Bodytext20"/>
          <w:rFonts w:ascii="Times New Roman" w:hAnsi="Times New Roman" w:cs="Times New Roman"/>
          <w:b/>
          <w:color w:val="000000"/>
          <w:sz w:val="24"/>
          <w:szCs w:val="24"/>
        </w:rPr>
        <w:t xml:space="preserve"> </w:t>
      </w:r>
      <w:r w:rsidR="00572E4F">
        <w:rPr>
          <w:rStyle w:val="Bodytext20"/>
          <w:rFonts w:ascii="Times New Roman" w:hAnsi="Times New Roman" w:cs="Times New Roman"/>
          <w:b/>
          <w:color w:val="000000"/>
          <w:sz w:val="24"/>
          <w:szCs w:val="24"/>
        </w:rPr>
        <w:t>49</w:t>
      </w:r>
      <w:r w:rsidRPr="00D828C0">
        <w:rPr>
          <w:rStyle w:val="Bodytext20"/>
          <w:rFonts w:ascii="Times New Roman" w:hAnsi="Times New Roman" w:cs="Times New Roman"/>
          <w:b/>
          <w:color w:val="000000"/>
          <w:sz w:val="24"/>
          <w:szCs w:val="24"/>
        </w:rPr>
        <w:t>.</w:t>
      </w:r>
      <w:r w:rsidRPr="00D828C0">
        <w:rPr>
          <w:rStyle w:val="Bodytext20"/>
          <w:rFonts w:ascii="Times New Roman" w:hAnsi="Times New Roman" w:cs="Times New Roman"/>
          <w:color w:val="000000"/>
          <w:sz w:val="24"/>
          <w:szCs w:val="24"/>
        </w:rPr>
        <w:t xml:space="preserve"> (1) Трасетата за провеждане на интензивни товарни транспортни потоци трябва да отговарят на следните изисквания:</w:t>
      </w:r>
    </w:p>
    <w:p w:rsidR="00D02E09" w:rsidRPr="00D828C0" w:rsidRDefault="00D02E09" w:rsidP="00CD77BD">
      <w:pPr>
        <w:pStyle w:val="Bodytext21"/>
        <w:numPr>
          <w:ilvl w:val="0"/>
          <w:numId w:val="58"/>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 xml:space="preserve">да свързват по възможно най-кратък път главните </w:t>
      </w:r>
      <w:proofErr w:type="spellStart"/>
      <w:r w:rsidRPr="00D828C0">
        <w:rPr>
          <w:rStyle w:val="Bodytext20"/>
          <w:rFonts w:ascii="Times New Roman" w:hAnsi="Times New Roman" w:cs="Times New Roman"/>
          <w:color w:val="000000"/>
          <w:sz w:val="24"/>
          <w:szCs w:val="24"/>
        </w:rPr>
        <w:t>товарообразуващи</w:t>
      </w:r>
      <w:proofErr w:type="spellEnd"/>
      <w:r w:rsidRPr="00D828C0">
        <w:rPr>
          <w:rStyle w:val="Bodytext20"/>
          <w:rFonts w:ascii="Times New Roman" w:hAnsi="Times New Roman" w:cs="Times New Roman"/>
          <w:color w:val="000000"/>
          <w:sz w:val="24"/>
          <w:szCs w:val="24"/>
        </w:rPr>
        <w:t xml:space="preserve"> и </w:t>
      </w:r>
      <w:proofErr w:type="spellStart"/>
      <w:r w:rsidRPr="00D828C0">
        <w:rPr>
          <w:rStyle w:val="Bodytext20"/>
          <w:rFonts w:ascii="Times New Roman" w:hAnsi="Times New Roman" w:cs="Times New Roman"/>
          <w:color w:val="000000"/>
          <w:sz w:val="24"/>
          <w:szCs w:val="24"/>
        </w:rPr>
        <w:t>товаропоглъщащи</w:t>
      </w:r>
      <w:proofErr w:type="spellEnd"/>
      <w:r w:rsidRPr="00D828C0">
        <w:rPr>
          <w:rStyle w:val="Bodytext20"/>
          <w:rFonts w:ascii="Times New Roman" w:hAnsi="Times New Roman" w:cs="Times New Roman"/>
          <w:color w:val="000000"/>
          <w:sz w:val="24"/>
          <w:szCs w:val="24"/>
        </w:rPr>
        <w:t xml:space="preserve"> зони и обекти;</w:t>
      </w:r>
    </w:p>
    <w:p w:rsidR="00D02E09" w:rsidRPr="00D828C0" w:rsidRDefault="00D02E09" w:rsidP="00CD77BD">
      <w:pPr>
        <w:pStyle w:val="Bodytext21"/>
        <w:numPr>
          <w:ilvl w:val="0"/>
          <w:numId w:val="58"/>
        </w:numPr>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color w:val="000000"/>
          <w:sz w:val="24"/>
          <w:szCs w:val="24"/>
        </w:rPr>
        <w:t>да имат удобна връзка с входящо-изходящите пунктове, през които се осъществява външното товарно движение;</w:t>
      </w:r>
    </w:p>
    <w:p w:rsidR="00176FBF" w:rsidRPr="00BD4CBB" w:rsidRDefault="00AC69F2" w:rsidP="000F1618">
      <w:pPr>
        <w:pStyle w:val="Bodytext21"/>
        <w:numPr>
          <w:ilvl w:val="0"/>
          <w:numId w:val="58"/>
        </w:numPr>
        <w:shd w:val="clear" w:color="auto" w:fill="auto"/>
        <w:spacing w:before="240" w:after="240" w:line="276" w:lineRule="auto"/>
        <w:ind w:firstLine="851"/>
        <w:rPr>
          <w:rStyle w:val="Bodytext20"/>
          <w:rFonts w:ascii="Times New Roman" w:hAnsi="Times New Roman" w:cs="Times New Roman"/>
          <w:sz w:val="24"/>
          <w:szCs w:val="24"/>
          <w:shd w:val="clear" w:color="auto" w:fill="auto"/>
        </w:rPr>
      </w:pPr>
      <w:r w:rsidRPr="00572E4F">
        <w:rPr>
          <w:rStyle w:val="Bodytext20"/>
          <w:rFonts w:ascii="Times New Roman" w:hAnsi="Times New Roman" w:cs="Times New Roman"/>
          <w:color w:val="000000"/>
          <w:sz w:val="24"/>
          <w:szCs w:val="24"/>
        </w:rPr>
        <w:t xml:space="preserve">да не преминават през </w:t>
      </w:r>
      <w:r w:rsidRPr="00BD4CBB">
        <w:rPr>
          <w:rStyle w:val="Bodytext20"/>
          <w:rFonts w:ascii="Times New Roman" w:hAnsi="Times New Roman" w:cs="Times New Roman"/>
          <w:color w:val="000000"/>
          <w:sz w:val="24"/>
          <w:szCs w:val="24"/>
        </w:rPr>
        <w:t>централните и жилищните зони на населените</w:t>
      </w:r>
      <w:r w:rsidR="00493694" w:rsidRPr="00BD4CBB">
        <w:rPr>
          <w:rStyle w:val="Bodytext20"/>
          <w:rFonts w:ascii="Times New Roman" w:hAnsi="Times New Roman" w:cs="Times New Roman"/>
          <w:color w:val="000000"/>
          <w:sz w:val="24"/>
          <w:szCs w:val="24"/>
        </w:rPr>
        <w:t xml:space="preserve"> места</w:t>
      </w:r>
      <w:r w:rsidR="00176FBF" w:rsidRPr="00BD4CBB">
        <w:rPr>
          <w:rStyle w:val="Bodytext20"/>
          <w:rFonts w:ascii="Times New Roman" w:hAnsi="Times New Roman" w:cs="Times New Roman"/>
          <w:color w:val="000000"/>
          <w:sz w:val="24"/>
          <w:szCs w:val="24"/>
        </w:rPr>
        <w:t>;</w:t>
      </w:r>
      <w:r w:rsidRPr="00BD4CBB">
        <w:rPr>
          <w:rStyle w:val="Bodytext20"/>
          <w:rFonts w:ascii="Times New Roman" w:hAnsi="Times New Roman" w:cs="Times New Roman"/>
          <w:color w:val="000000"/>
          <w:sz w:val="24"/>
          <w:szCs w:val="24"/>
        </w:rPr>
        <w:t xml:space="preserve"> </w:t>
      </w:r>
    </w:p>
    <w:p w:rsidR="00D02E09" w:rsidRPr="00BD4CBB" w:rsidRDefault="00D02E09" w:rsidP="000F1618">
      <w:pPr>
        <w:pStyle w:val="Bodytext21"/>
        <w:numPr>
          <w:ilvl w:val="0"/>
          <w:numId w:val="58"/>
        </w:numPr>
        <w:shd w:val="clear" w:color="auto" w:fill="auto"/>
        <w:spacing w:before="240" w:after="240" w:line="276" w:lineRule="auto"/>
        <w:ind w:firstLine="851"/>
        <w:rPr>
          <w:rFonts w:ascii="Times New Roman" w:hAnsi="Times New Roman" w:cs="Times New Roman"/>
          <w:sz w:val="24"/>
          <w:szCs w:val="24"/>
        </w:rPr>
      </w:pPr>
      <w:r w:rsidRPr="00BD4CBB">
        <w:rPr>
          <w:rStyle w:val="Bodytext20"/>
          <w:rFonts w:ascii="Times New Roman" w:hAnsi="Times New Roman" w:cs="Times New Roman"/>
          <w:color w:val="000000"/>
          <w:sz w:val="24"/>
          <w:szCs w:val="24"/>
        </w:rPr>
        <w:t>да не преминават в близост до</w:t>
      </w:r>
      <w:r w:rsidR="00493694" w:rsidRPr="00BD4CBB">
        <w:rPr>
          <w:rStyle w:val="Bodytext20"/>
          <w:rFonts w:ascii="Times New Roman" w:hAnsi="Times New Roman" w:cs="Times New Roman"/>
          <w:color w:val="000000"/>
          <w:sz w:val="24"/>
          <w:szCs w:val="24"/>
        </w:rPr>
        <w:t xml:space="preserve"> </w:t>
      </w:r>
      <w:r w:rsidR="00A801D4" w:rsidRPr="00BD4CBB">
        <w:rPr>
          <w:rFonts w:ascii="Times New Roman" w:hAnsi="Times New Roman" w:cs="Times New Roman"/>
          <w:color w:val="000000"/>
          <w:sz w:val="24"/>
          <w:szCs w:val="24"/>
          <w:shd w:val="clear" w:color="auto" w:fill="FFFFFF"/>
        </w:rPr>
        <w:t xml:space="preserve">сгради/обекти за обществено обслужване в областта на образованието и </w:t>
      </w:r>
      <w:r w:rsidR="00A801D4" w:rsidRPr="00BD4CBB">
        <w:rPr>
          <w:rFonts w:ascii="Times New Roman" w:hAnsi="Times New Roman" w:cs="Times New Roman"/>
          <w:sz w:val="24"/>
          <w:szCs w:val="24"/>
          <w:shd w:val="clear" w:color="auto" w:fill="FFFFFF"/>
        </w:rPr>
        <w:t>науката,</w:t>
      </w:r>
      <w:r w:rsidR="00A801D4" w:rsidRPr="00BD4CBB">
        <w:rPr>
          <w:rFonts w:ascii="Times New Roman" w:hAnsi="Times New Roman" w:cs="Times New Roman"/>
          <w:sz w:val="24"/>
          <w:szCs w:val="24"/>
        </w:rPr>
        <w:t xml:space="preserve"> </w:t>
      </w:r>
      <w:r w:rsidR="00A801D4" w:rsidRPr="00BD4CBB">
        <w:rPr>
          <w:rStyle w:val="Bodytext20"/>
          <w:rFonts w:ascii="Times New Roman" w:hAnsi="Times New Roman" w:cs="Times New Roman"/>
          <w:sz w:val="24"/>
          <w:szCs w:val="24"/>
        </w:rPr>
        <w:t>здрав</w:t>
      </w:r>
      <w:r w:rsidR="003C182D">
        <w:rPr>
          <w:rStyle w:val="Bodytext20"/>
          <w:rFonts w:ascii="Times New Roman" w:hAnsi="Times New Roman" w:cs="Times New Roman"/>
          <w:sz w:val="24"/>
          <w:szCs w:val="24"/>
        </w:rPr>
        <w:t>еопазването и социалните услуги.</w:t>
      </w:r>
    </w:p>
    <w:p w:rsidR="00D02E09" w:rsidRPr="00D828C0" w:rsidRDefault="00D02E09" w:rsidP="00D02E09">
      <w:pPr>
        <w:pStyle w:val="Bodytext21"/>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(2) Трасетата за товарен транспорт могат да се припокриват с трасетата на транзитните потоци.</w:t>
      </w:r>
    </w:p>
    <w:p w:rsidR="00D02E09" w:rsidRPr="00D828C0" w:rsidRDefault="00D02E09" w:rsidP="00D02E09">
      <w:pPr>
        <w:pStyle w:val="Bodytext21"/>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b/>
          <w:sz w:val="24"/>
          <w:szCs w:val="24"/>
        </w:rPr>
        <w:t>Чл.</w:t>
      </w:r>
      <w:r w:rsidRPr="00780DBE">
        <w:rPr>
          <w:rStyle w:val="Bodytext20"/>
          <w:rFonts w:ascii="Times New Roman" w:hAnsi="Times New Roman" w:cs="Times New Roman"/>
          <w:b/>
          <w:sz w:val="24"/>
          <w:szCs w:val="24"/>
        </w:rPr>
        <w:t xml:space="preserve"> </w:t>
      </w:r>
      <w:r w:rsidRPr="00D828C0">
        <w:rPr>
          <w:rStyle w:val="Bodytext20"/>
          <w:rFonts w:ascii="Times New Roman" w:hAnsi="Times New Roman" w:cs="Times New Roman"/>
          <w:b/>
          <w:sz w:val="24"/>
          <w:szCs w:val="24"/>
        </w:rPr>
        <w:t>5</w:t>
      </w:r>
      <w:r w:rsidR="00572E4F">
        <w:rPr>
          <w:rStyle w:val="Bodytext20"/>
          <w:rFonts w:ascii="Times New Roman" w:hAnsi="Times New Roman" w:cs="Times New Roman"/>
          <w:b/>
          <w:sz w:val="24"/>
          <w:szCs w:val="24"/>
        </w:rPr>
        <w:t>0</w:t>
      </w:r>
      <w:r w:rsidRPr="00D828C0">
        <w:rPr>
          <w:rStyle w:val="Bodytext20"/>
          <w:rFonts w:ascii="Times New Roman" w:hAnsi="Times New Roman" w:cs="Times New Roman"/>
          <w:b/>
          <w:sz w:val="24"/>
          <w:szCs w:val="24"/>
        </w:rPr>
        <w:t>.</w:t>
      </w:r>
      <w:r w:rsidRPr="00D828C0">
        <w:rPr>
          <w:rStyle w:val="Bodytext20"/>
          <w:rFonts w:ascii="Times New Roman" w:hAnsi="Times New Roman" w:cs="Times New Roman"/>
          <w:sz w:val="24"/>
          <w:szCs w:val="24"/>
        </w:rPr>
        <w:t xml:space="preserve"> Ограничения и забрани за движение на </w:t>
      </w:r>
      <w:proofErr w:type="spellStart"/>
      <w:r w:rsidRPr="00D828C0">
        <w:rPr>
          <w:rStyle w:val="Bodytext20"/>
          <w:rFonts w:ascii="Times New Roman" w:hAnsi="Times New Roman" w:cs="Times New Roman"/>
          <w:sz w:val="24"/>
          <w:szCs w:val="24"/>
        </w:rPr>
        <w:t>бавнодвижещи</w:t>
      </w:r>
      <w:proofErr w:type="spellEnd"/>
      <w:r w:rsidRPr="00D828C0">
        <w:rPr>
          <w:rStyle w:val="Bodytext20"/>
          <w:rFonts w:ascii="Times New Roman" w:hAnsi="Times New Roman" w:cs="Times New Roman"/>
          <w:sz w:val="24"/>
          <w:szCs w:val="24"/>
        </w:rPr>
        <w:t xml:space="preserve"> се ППС, ППС с животинска тяга и др. се въвеждат само в случаи, когато движението на подобни превозни </w:t>
      </w:r>
      <w:r w:rsidRPr="00D828C0">
        <w:rPr>
          <w:rStyle w:val="Bodytext20"/>
          <w:rFonts w:ascii="Times New Roman" w:hAnsi="Times New Roman" w:cs="Times New Roman"/>
          <w:color w:val="000000"/>
          <w:sz w:val="24"/>
          <w:szCs w:val="24"/>
        </w:rPr>
        <w:t xml:space="preserve">средства е характерно за дадени населени места или части от тях и има сравнително постоянен характер и интензивност. При въвеждане на забраните и ограниченията за тези </w:t>
      </w:r>
      <w:r w:rsidR="00CA02D4" w:rsidRPr="00572E4F">
        <w:rPr>
          <w:rStyle w:val="Bodytext20"/>
          <w:rFonts w:ascii="Times New Roman" w:hAnsi="Times New Roman" w:cs="Times New Roman"/>
          <w:color w:val="000000"/>
          <w:sz w:val="24"/>
          <w:szCs w:val="24"/>
        </w:rPr>
        <w:t>ППС</w:t>
      </w:r>
      <w:r w:rsidR="00CA02D4">
        <w:rPr>
          <w:rStyle w:val="Bodytext20"/>
          <w:rFonts w:ascii="Times New Roman" w:hAnsi="Times New Roman" w:cs="Times New Roman"/>
          <w:color w:val="000000"/>
          <w:sz w:val="24"/>
          <w:szCs w:val="24"/>
        </w:rPr>
        <w:t xml:space="preserve"> </w:t>
      </w:r>
      <w:r w:rsidRPr="00D828C0">
        <w:rPr>
          <w:rStyle w:val="Bodytext20"/>
          <w:rFonts w:ascii="Times New Roman" w:hAnsi="Times New Roman" w:cs="Times New Roman"/>
          <w:color w:val="000000"/>
          <w:sz w:val="24"/>
          <w:szCs w:val="24"/>
        </w:rPr>
        <w:t>са валидни принципите, които важат за товарното движение.</w:t>
      </w:r>
      <w:bookmarkStart w:id="12" w:name="bookmark12"/>
    </w:p>
    <w:p w:rsidR="00D02E09" w:rsidRPr="00D828C0" w:rsidRDefault="00D02E09" w:rsidP="00D02E09">
      <w:pPr>
        <w:pStyle w:val="Bodytext21"/>
        <w:shd w:val="clear" w:color="auto" w:fill="auto"/>
        <w:spacing w:before="240" w:after="240" w:line="276" w:lineRule="auto"/>
        <w:ind w:firstLine="0"/>
        <w:jc w:val="center"/>
        <w:rPr>
          <w:rStyle w:val="Heading10"/>
          <w:rFonts w:ascii="Times New Roman" w:hAnsi="Times New Roman" w:cs="Times New Roman"/>
          <w:b/>
          <w:color w:val="000000"/>
          <w:sz w:val="24"/>
          <w:szCs w:val="24"/>
          <w:lang w:eastAsia="en-US"/>
        </w:rPr>
      </w:pPr>
      <w:r w:rsidRPr="00D828C0">
        <w:rPr>
          <w:rStyle w:val="Heading10"/>
          <w:rFonts w:ascii="Times New Roman" w:hAnsi="Times New Roman" w:cs="Times New Roman"/>
          <w:b/>
          <w:color w:val="000000"/>
          <w:sz w:val="24"/>
          <w:szCs w:val="24"/>
        </w:rPr>
        <w:lastRenderedPageBreak/>
        <w:t xml:space="preserve">Раздел </w:t>
      </w:r>
      <w:r w:rsidRPr="00D828C0">
        <w:rPr>
          <w:rStyle w:val="Heading10"/>
          <w:rFonts w:ascii="Times New Roman" w:hAnsi="Times New Roman" w:cs="Times New Roman"/>
          <w:b/>
          <w:color w:val="000000"/>
          <w:sz w:val="24"/>
          <w:szCs w:val="24"/>
          <w:lang w:val="en-US" w:eastAsia="en-US"/>
        </w:rPr>
        <w:t>VIII</w:t>
      </w:r>
    </w:p>
    <w:p w:rsidR="00D02E09" w:rsidRPr="00D828C0" w:rsidRDefault="00564F54" w:rsidP="00D02E09">
      <w:pPr>
        <w:pStyle w:val="Bodytext21"/>
        <w:shd w:val="clear" w:color="auto" w:fill="auto"/>
        <w:spacing w:before="240" w:after="240" w:line="276" w:lineRule="auto"/>
        <w:ind w:firstLine="0"/>
        <w:jc w:val="center"/>
        <w:rPr>
          <w:rStyle w:val="Heading10"/>
          <w:rFonts w:ascii="Times New Roman" w:hAnsi="Times New Roman" w:cs="Times New Roman"/>
          <w:b/>
          <w:color w:val="000000"/>
          <w:sz w:val="24"/>
          <w:szCs w:val="24"/>
        </w:rPr>
      </w:pPr>
      <w:r w:rsidRPr="007016E9">
        <w:rPr>
          <w:rStyle w:val="Heading10"/>
          <w:rFonts w:ascii="Times New Roman" w:hAnsi="Times New Roman" w:cs="Times New Roman"/>
          <w:b/>
          <w:sz w:val="24"/>
          <w:szCs w:val="24"/>
        </w:rPr>
        <w:t xml:space="preserve">Схема на </w:t>
      </w:r>
      <w:r>
        <w:rPr>
          <w:rStyle w:val="Heading10"/>
          <w:rFonts w:ascii="Times New Roman" w:hAnsi="Times New Roman" w:cs="Times New Roman"/>
          <w:b/>
          <w:color w:val="000000"/>
          <w:sz w:val="24"/>
          <w:szCs w:val="24"/>
        </w:rPr>
        <w:t>п</w:t>
      </w:r>
      <w:r w:rsidR="00D02E09" w:rsidRPr="00D828C0">
        <w:rPr>
          <w:rStyle w:val="Heading10"/>
          <w:rFonts w:ascii="Times New Roman" w:hAnsi="Times New Roman" w:cs="Times New Roman"/>
          <w:b/>
          <w:color w:val="000000"/>
          <w:sz w:val="24"/>
          <w:szCs w:val="24"/>
        </w:rPr>
        <w:t xml:space="preserve">ешеходно, велосипедно движение и паркиране </w:t>
      </w:r>
      <w:bookmarkEnd w:id="12"/>
    </w:p>
    <w:p w:rsidR="00D02E09" w:rsidRPr="00D828C0" w:rsidRDefault="00D02E09" w:rsidP="00D02E09">
      <w:pPr>
        <w:pStyle w:val="Bodytext21"/>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b/>
          <w:color w:val="000000"/>
          <w:sz w:val="24"/>
          <w:szCs w:val="24"/>
        </w:rPr>
        <w:t>Чл.</w:t>
      </w:r>
      <w:r w:rsidRPr="00780DBE">
        <w:rPr>
          <w:rStyle w:val="Bodytext20"/>
          <w:rFonts w:ascii="Times New Roman" w:hAnsi="Times New Roman" w:cs="Times New Roman"/>
          <w:b/>
          <w:color w:val="000000"/>
          <w:sz w:val="24"/>
          <w:szCs w:val="24"/>
        </w:rPr>
        <w:t xml:space="preserve"> </w:t>
      </w:r>
      <w:r w:rsidRPr="00D828C0">
        <w:rPr>
          <w:rStyle w:val="Bodytext20"/>
          <w:rFonts w:ascii="Times New Roman" w:hAnsi="Times New Roman" w:cs="Times New Roman"/>
          <w:b/>
          <w:color w:val="000000"/>
          <w:sz w:val="24"/>
          <w:szCs w:val="24"/>
        </w:rPr>
        <w:t>5</w:t>
      </w:r>
      <w:r w:rsidR="007016E9">
        <w:rPr>
          <w:rStyle w:val="Bodytext20"/>
          <w:rFonts w:ascii="Times New Roman" w:hAnsi="Times New Roman" w:cs="Times New Roman"/>
          <w:b/>
          <w:color w:val="000000"/>
          <w:sz w:val="24"/>
          <w:szCs w:val="24"/>
        </w:rPr>
        <w:t>1</w:t>
      </w:r>
      <w:r w:rsidRPr="00D828C0">
        <w:rPr>
          <w:rStyle w:val="Bodytext20"/>
          <w:rFonts w:ascii="Times New Roman" w:hAnsi="Times New Roman" w:cs="Times New Roman"/>
          <w:b/>
          <w:color w:val="000000"/>
          <w:sz w:val="24"/>
          <w:szCs w:val="24"/>
        </w:rPr>
        <w:t>.</w:t>
      </w:r>
      <w:r w:rsidRPr="00D828C0">
        <w:rPr>
          <w:rStyle w:val="Bodytext20"/>
          <w:rFonts w:ascii="Times New Roman" w:hAnsi="Times New Roman" w:cs="Times New Roman"/>
          <w:color w:val="000000"/>
          <w:sz w:val="24"/>
          <w:szCs w:val="24"/>
        </w:rPr>
        <w:t xml:space="preserve"> (1) С организацията на пешеходното и велосипедно движение в обхвата на ГПОД се определят и решават следните основни задачи:</w:t>
      </w:r>
    </w:p>
    <w:p w:rsidR="00D02E09" w:rsidRPr="00D828C0" w:rsidRDefault="00D02E09" w:rsidP="00CD77BD">
      <w:pPr>
        <w:pStyle w:val="Bodytext21"/>
        <w:numPr>
          <w:ilvl w:val="0"/>
          <w:numId w:val="11"/>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установяват се направленията на изявените пешеходни и велосипедни трасе</w:t>
      </w:r>
      <w:r w:rsidR="003C182D">
        <w:rPr>
          <w:rStyle w:val="Bodytext20"/>
          <w:rFonts w:ascii="Times New Roman" w:hAnsi="Times New Roman" w:cs="Times New Roman"/>
          <w:color w:val="000000"/>
          <w:sz w:val="24"/>
          <w:szCs w:val="24"/>
        </w:rPr>
        <w:t>та и обособените пешеходни зони</w:t>
      </w:r>
      <w:r w:rsidRPr="00D828C0">
        <w:rPr>
          <w:rStyle w:val="Bodytext20"/>
          <w:rFonts w:ascii="Times New Roman" w:hAnsi="Times New Roman" w:cs="Times New Roman"/>
          <w:color w:val="000000"/>
          <w:sz w:val="24"/>
          <w:szCs w:val="24"/>
        </w:rPr>
        <w:t>;</w:t>
      </w:r>
    </w:p>
    <w:p w:rsidR="00D02E09" w:rsidRPr="00D828C0" w:rsidRDefault="00D02E09" w:rsidP="00CD77BD">
      <w:pPr>
        <w:pStyle w:val="Bodytext21"/>
        <w:numPr>
          <w:ilvl w:val="0"/>
          <w:numId w:val="11"/>
        </w:numPr>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color w:val="000000"/>
          <w:sz w:val="24"/>
          <w:szCs w:val="24"/>
        </w:rPr>
        <w:t>предвиждат се нови пешеходни пространства и велосипедни трасета съгласно указания</w:t>
      </w:r>
      <w:r w:rsidRPr="00780DBE">
        <w:rPr>
          <w:rStyle w:val="Bodytext20"/>
          <w:rFonts w:ascii="Times New Roman" w:hAnsi="Times New Roman" w:cs="Times New Roman"/>
          <w:color w:val="000000"/>
          <w:sz w:val="24"/>
          <w:szCs w:val="24"/>
        </w:rPr>
        <w:t xml:space="preserve"> </w:t>
      </w:r>
      <w:r w:rsidRPr="00D828C0">
        <w:rPr>
          <w:rStyle w:val="Bodytext20"/>
          <w:rFonts w:ascii="Times New Roman" w:hAnsi="Times New Roman" w:cs="Times New Roman"/>
          <w:color w:val="000000"/>
          <w:sz w:val="24"/>
          <w:szCs w:val="24"/>
        </w:rPr>
        <w:t xml:space="preserve">на </w:t>
      </w:r>
      <w:r w:rsidR="00BA3EC5">
        <w:rPr>
          <w:rStyle w:val="Bodytext20"/>
          <w:rFonts w:ascii="Times New Roman" w:hAnsi="Times New Roman" w:cs="Times New Roman"/>
          <w:color w:val="000000"/>
          <w:sz w:val="24"/>
          <w:szCs w:val="24"/>
        </w:rPr>
        <w:t>възложителя или по преценка на п</w:t>
      </w:r>
      <w:r w:rsidRPr="00D828C0">
        <w:rPr>
          <w:rStyle w:val="Bodytext20"/>
          <w:rFonts w:ascii="Times New Roman" w:hAnsi="Times New Roman" w:cs="Times New Roman"/>
          <w:color w:val="000000"/>
          <w:sz w:val="24"/>
          <w:szCs w:val="24"/>
        </w:rPr>
        <w:t>роектанта;</w:t>
      </w:r>
    </w:p>
    <w:p w:rsidR="00D02E09" w:rsidRPr="00D828C0" w:rsidRDefault="00D02E09" w:rsidP="00CD77BD">
      <w:pPr>
        <w:pStyle w:val="Bodytext21"/>
        <w:numPr>
          <w:ilvl w:val="0"/>
          <w:numId w:val="11"/>
        </w:numPr>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color w:val="000000"/>
          <w:sz w:val="24"/>
          <w:szCs w:val="24"/>
        </w:rPr>
        <w:t>установяват се местата и начинът на пресичане на уличните платна от пешеходците и велосипедистите по първостепенната улична мрежа;</w:t>
      </w:r>
    </w:p>
    <w:p w:rsidR="00D02E09" w:rsidRPr="00D828C0" w:rsidRDefault="00D02E09" w:rsidP="00CD77BD">
      <w:pPr>
        <w:pStyle w:val="Bodytext21"/>
        <w:numPr>
          <w:ilvl w:val="0"/>
          <w:numId w:val="11"/>
        </w:numPr>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color w:val="000000"/>
          <w:sz w:val="24"/>
          <w:szCs w:val="24"/>
        </w:rPr>
        <w:t>регламентира се начинът на сигнализирането на пешеходните и велосипедни пътеки с маркировка, пътни знаци или светлинно регулиране по първостепенната улична мрежа;</w:t>
      </w:r>
    </w:p>
    <w:p w:rsidR="00D02E09" w:rsidRPr="00D828C0" w:rsidRDefault="00D02E09" w:rsidP="00CD77BD">
      <w:pPr>
        <w:pStyle w:val="Bodytext21"/>
        <w:numPr>
          <w:ilvl w:val="0"/>
          <w:numId w:val="11"/>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осигурява се безопасност при пешеходно или велосипедно пресичане на уличното платно чрез изкуствени неравности и други средства.</w:t>
      </w:r>
    </w:p>
    <w:p w:rsidR="00D02E09" w:rsidRPr="00D828C0" w:rsidRDefault="00D02E09" w:rsidP="00CD77BD">
      <w:pPr>
        <w:pStyle w:val="Bodytext21"/>
        <w:numPr>
          <w:ilvl w:val="0"/>
          <w:numId w:val="10"/>
        </w:numPr>
        <w:shd w:val="clear" w:color="auto" w:fill="auto"/>
        <w:tabs>
          <w:tab w:val="left" w:pos="356"/>
        </w:tabs>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За осигуряване безопасност на провежданото пешеходно движение по тротоарите е необходимо:</w:t>
      </w:r>
    </w:p>
    <w:p w:rsidR="00D02E09" w:rsidRPr="00D828C0" w:rsidRDefault="00D02E09" w:rsidP="00CD77BD">
      <w:pPr>
        <w:pStyle w:val="Bodytext21"/>
        <w:numPr>
          <w:ilvl w:val="0"/>
          <w:numId w:val="25"/>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разполагане на различни видове предпазни огради (тръбни, верижни, декоративни) и пр. за ограничаване навлизането на пешеходци на уличното платно;</w:t>
      </w:r>
    </w:p>
    <w:p w:rsidR="00D02E09" w:rsidRPr="00D828C0" w:rsidRDefault="00D02E09" w:rsidP="00CD77BD">
      <w:pPr>
        <w:pStyle w:val="Bodytext21"/>
        <w:numPr>
          <w:ilvl w:val="0"/>
          <w:numId w:val="25"/>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изолирането му от транспортното движение посредством разделителна зелена ивица, декоративни насажд</w:t>
      </w:r>
      <w:r w:rsidR="003C182D">
        <w:rPr>
          <w:rStyle w:val="Bodytext20"/>
          <w:rFonts w:ascii="Times New Roman" w:hAnsi="Times New Roman" w:cs="Times New Roman"/>
          <w:color w:val="000000"/>
          <w:sz w:val="24"/>
          <w:szCs w:val="24"/>
        </w:rPr>
        <w:t>ения, и пр., където е възможно.</w:t>
      </w:r>
    </w:p>
    <w:p w:rsidR="00D02E09" w:rsidRPr="00D828C0" w:rsidRDefault="00D02E09" w:rsidP="00CD77BD">
      <w:pPr>
        <w:pStyle w:val="Bodytext21"/>
        <w:numPr>
          <w:ilvl w:val="0"/>
          <w:numId w:val="10"/>
        </w:numPr>
        <w:shd w:val="clear" w:color="auto" w:fill="auto"/>
        <w:tabs>
          <w:tab w:val="left" w:pos="361"/>
        </w:tabs>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 xml:space="preserve">Мероприятията по ал. 2 се реализират по </w:t>
      </w:r>
      <w:r w:rsidR="00EE65A1">
        <w:rPr>
          <w:rStyle w:val="Bodytext20"/>
          <w:rFonts w:ascii="Times New Roman" w:hAnsi="Times New Roman" w:cs="Times New Roman"/>
          <w:color w:val="000000"/>
          <w:sz w:val="24"/>
          <w:szCs w:val="24"/>
        </w:rPr>
        <w:t>първостепенната</w:t>
      </w:r>
      <w:r w:rsidRPr="00D828C0">
        <w:rPr>
          <w:rStyle w:val="Bodytext20"/>
          <w:rFonts w:ascii="Times New Roman" w:hAnsi="Times New Roman" w:cs="Times New Roman"/>
          <w:color w:val="000000"/>
          <w:sz w:val="24"/>
          <w:szCs w:val="24"/>
        </w:rPr>
        <w:t xml:space="preserve"> улична мрежа и в местата с интензивно пешеходно движение: в централните градски части, пред училища, детски заведения, кинотеатри, магазини, заведения за обществено хранене и други притегателни за пешеходното движение обекти.</w:t>
      </w:r>
    </w:p>
    <w:p w:rsidR="00D02E09" w:rsidRPr="00D828C0" w:rsidRDefault="00D02E09" w:rsidP="00D02E09">
      <w:pPr>
        <w:pStyle w:val="Bodytext21"/>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b/>
          <w:sz w:val="24"/>
          <w:szCs w:val="24"/>
        </w:rPr>
        <w:t>Чл. 5</w:t>
      </w:r>
      <w:r w:rsidR="007016E9">
        <w:rPr>
          <w:rStyle w:val="Bodytext20"/>
          <w:rFonts w:ascii="Times New Roman" w:hAnsi="Times New Roman" w:cs="Times New Roman"/>
          <w:b/>
          <w:sz w:val="24"/>
          <w:szCs w:val="24"/>
        </w:rPr>
        <w:t>2</w:t>
      </w:r>
      <w:r w:rsidRPr="00D828C0">
        <w:rPr>
          <w:rStyle w:val="Bodytext20"/>
          <w:rFonts w:ascii="Times New Roman" w:hAnsi="Times New Roman" w:cs="Times New Roman"/>
          <w:b/>
          <w:sz w:val="24"/>
          <w:szCs w:val="24"/>
        </w:rPr>
        <w:t>.</w:t>
      </w:r>
      <w:r w:rsidRPr="00D828C0">
        <w:rPr>
          <w:rStyle w:val="Bodytext20"/>
          <w:rFonts w:ascii="Times New Roman" w:hAnsi="Times New Roman" w:cs="Times New Roman"/>
          <w:sz w:val="24"/>
          <w:szCs w:val="24"/>
        </w:rPr>
        <w:t xml:space="preserve"> В местата с концентрация на пешеходци се организират по възмо</w:t>
      </w:r>
      <w:r w:rsidR="00CA02D4">
        <w:rPr>
          <w:rStyle w:val="Bodytext20"/>
          <w:rFonts w:ascii="Times New Roman" w:hAnsi="Times New Roman" w:cs="Times New Roman"/>
          <w:sz w:val="24"/>
          <w:szCs w:val="24"/>
        </w:rPr>
        <w:t>жност обособени пешеходни зони (улици)</w:t>
      </w:r>
      <w:r w:rsidRPr="00D828C0">
        <w:rPr>
          <w:rStyle w:val="Bodytext20"/>
          <w:rFonts w:ascii="Times New Roman" w:hAnsi="Times New Roman" w:cs="Times New Roman"/>
          <w:sz w:val="24"/>
          <w:szCs w:val="24"/>
        </w:rPr>
        <w:t>, при спазване на следните основни изисквания:</w:t>
      </w:r>
    </w:p>
    <w:p w:rsidR="00D02E09" w:rsidRPr="00D828C0" w:rsidRDefault="00D02E09" w:rsidP="00CD77BD">
      <w:pPr>
        <w:pStyle w:val="Bodytext21"/>
        <w:numPr>
          <w:ilvl w:val="0"/>
          <w:numId w:val="22"/>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sz w:val="24"/>
          <w:szCs w:val="24"/>
        </w:rPr>
        <w:t xml:space="preserve">удобен достъп от няколко страни на зоната с </w:t>
      </w:r>
      <w:r w:rsidRPr="007016E9">
        <w:rPr>
          <w:rStyle w:val="Bodytext20"/>
          <w:rFonts w:ascii="Times New Roman" w:hAnsi="Times New Roman" w:cs="Times New Roman"/>
          <w:sz w:val="24"/>
          <w:szCs w:val="24"/>
        </w:rPr>
        <w:t>РЛО</w:t>
      </w:r>
      <w:r w:rsidR="00176FBF" w:rsidRPr="007016E9">
        <w:rPr>
          <w:rStyle w:val="Bodytext20"/>
          <w:rFonts w:ascii="Times New Roman" w:hAnsi="Times New Roman" w:cs="Times New Roman"/>
          <w:sz w:val="24"/>
          <w:szCs w:val="24"/>
        </w:rPr>
        <w:t>Т</w:t>
      </w:r>
      <w:r w:rsidRPr="007016E9">
        <w:rPr>
          <w:rStyle w:val="Bodytext20"/>
          <w:rFonts w:ascii="Times New Roman" w:hAnsi="Times New Roman" w:cs="Times New Roman"/>
          <w:sz w:val="24"/>
          <w:szCs w:val="24"/>
        </w:rPr>
        <w:t>ПП;</w:t>
      </w:r>
    </w:p>
    <w:p w:rsidR="00D02E09" w:rsidRPr="00D828C0" w:rsidRDefault="00D02E09" w:rsidP="00CD77BD">
      <w:pPr>
        <w:pStyle w:val="Bodytext21"/>
        <w:numPr>
          <w:ilvl w:val="0"/>
          <w:numId w:val="22"/>
        </w:numPr>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sz w:val="24"/>
          <w:szCs w:val="24"/>
        </w:rPr>
        <w:t xml:space="preserve"> възможност за изграждане на периферни </w:t>
      </w:r>
      <w:proofErr w:type="spellStart"/>
      <w:r w:rsidRPr="00D828C0">
        <w:rPr>
          <w:rStyle w:val="Bodytext20"/>
          <w:rFonts w:ascii="Times New Roman" w:hAnsi="Times New Roman" w:cs="Times New Roman"/>
          <w:sz w:val="24"/>
          <w:szCs w:val="24"/>
        </w:rPr>
        <w:t>тупични</w:t>
      </w:r>
      <w:proofErr w:type="spellEnd"/>
      <w:r w:rsidRPr="00D828C0">
        <w:rPr>
          <w:rStyle w:val="Bodytext20"/>
          <w:rFonts w:ascii="Times New Roman" w:hAnsi="Times New Roman" w:cs="Times New Roman"/>
          <w:sz w:val="24"/>
          <w:szCs w:val="24"/>
        </w:rPr>
        <w:t xml:space="preserve"> подходи и паркинги за постоянно и временно пребиваващите в зоната коли (на живущите в зоната, на посетители, за обслужване и т.н.);</w:t>
      </w:r>
    </w:p>
    <w:p w:rsidR="00D02E09" w:rsidRPr="00D828C0" w:rsidRDefault="00D02E09" w:rsidP="00CD77BD">
      <w:pPr>
        <w:pStyle w:val="Bodytext21"/>
        <w:numPr>
          <w:ilvl w:val="0"/>
          <w:numId w:val="22"/>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sz w:val="24"/>
          <w:szCs w:val="24"/>
        </w:rPr>
        <w:t>пешеходният подход от спирките на РЛ</w:t>
      </w:r>
      <w:r w:rsidRPr="007016E9">
        <w:rPr>
          <w:rStyle w:val="Bodytext20"/>
          <w:rFonts w:ascii="Times New Roman" w:hAnsi="Times New Roman" w:cs="Times New Roman"/>
          <w:sz w:val="24"/>
          <w:szCs w:val="24"/>
        </w:rPr>
        <w:t>О</w:t>
      </w:r>
      <w:r w:rsidR="00176FBF" w:rsidRPr="007016E9">
        <w:rPr>
          <w:rStyle w:val="Bodytext20"/>
          <w:rFonts w:ascii="Times New Roman" w:hAnsi="Times New Roman" w:cs="Times New Roman"/>
          <w:sz w:val="24"/>
          <w:szCs w:val="24"/>
        </w:rPr>
        <w:t>Т</w:t>
      </w:r>
      <w:r w:rsidRPr="007016E9">
        <w:rPr>
          <w:rStyle w:val="Bodytext20"/>
          <w:rFonts w:ascii="Times New Roman" w:hAnsi="Times New Roman" w:cs="Times New Roman"/>
          <w:sz w:val="24"/>
          <w:szCs w:val="24"/>
        </w:rPr>
        <w:t>ПП</w:t>
      </w:r>
      <w:r w:rsidRPr="00D828C0">
        <w:rPr>
          <w:rStyle w:val="Bodytext20"/>
          <w:rFonts w:ascii="Times New Roman" w:hAnsi="Times New Roman" w:cs="Times New Roman"/>
          <w:sz w:val="24"/>
          <w:szCs w:val="24"/>
        </w:rPr>
        <w:t xml:space="preserve"> до зон</w:t>
      </w:r>
      <w:r w:rsidR="00C55B48">
        <w:rPr>
          <w:rStyle w:val="Bodytext20"/>
          <w:rFonts w:ascii="Times New Roman" w:hAnsi="Times New Roman" w:cs="Times New Roman"/>
          <w:sz w:val="24"/>
          <w:szCs w:val="24"/>
        </w:rPr>
        <w:t>ата да бъде не по-голям от 300 m</w:t>
      </w:r>
      <w:r w:rsidRPr="00D828C0">
        <w:rPr>
          <w:rStyle w:val="Bodytext20"/>
          <w:rFonts w:ascii="Times New Roman" w:hAnsi="Times New Roman" w:cs="Times New Roman"/>
          <w:sz w:val="24"/>
          <w:szCs w:val="24"/>
        </w:rPr>
        <w:t>.</w:t>
      </w:r>
    </w:p>
    <w:p w:rsidR="00D02E09" w:rsidRPr="00D828C0" w:rsidRDefault="00D02E09" w:rsidP="00D02E09">
      <w:pPr>
        <w:pStyle w:val="Bodytext21"/>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b/>
          <w:sz w:val="24"/>
          <w:szCs w:val="24"/>
        </w:rPr>
        <w:lastRenderedPageBreak/>
        <w:t>Чл. 5</w:t>
      </w:r>
      <w:r w:rsidR="007016E9">
        <w:rPr>
          <w:rStyle w:val="Bodytext20"/>
          <w:rFonts w:ascii="Times New Roman" w:hAnsi="Times New Roman" w:cs="Times New Roman"/>
          <w:b/>
          <w:sz w:val="24"/>
          <w:szCs w:val="24"/>
        </w:rPr>
        <w:t>3</w:t>
      </w:r>
      <w:r w:rsidRPr="00D828C0">
        <w:rPr>
          <w:rStyle w:val="Bodytext20"/>
          <w:rFonts w:ascii="Times New Roman" w:hAnsi="Times New Roman" w:cs="Times New Roman"/>
          <w:b/>
          <w:sz w:val="24"/>
          <w:szCs w:val="24"/>
        </w:rPr>
        <w:t>.</w:t>
      </w:r>
      <w:r w:rsidRPr="00D828C0">
        <w:rPr>
          <w:rStyle w:val="Bodytext20"/>
          <w:rFonts w:ascii="Times New Roman" w:hAnsi="Times New Roman" w:cs="Times New Roman"/>
          <w:sz w:val="24"/>
          <w:szCs w:val="24"/>
        </w:rPr>
        <w:t xml:space="preserve"> (1) Пешеходните пътеки се устройват съгласно условията и реда определени с наредбата по чл. 14, ал. 1 от ЗДвП. Когато разстоянията между кръстовищата </w:t>
      </w:r>
      <w:r w:rsidRPr="007016E9">
        <w:rPr>
          <w:rStyle w:val="Bodytext20"/>
          <w:rFonts w:ascii="Times New Roman" w:hAnsi="Times New Roman" w:cs="Times New Roman"/>
          <w:sz w:val="24"/>
          <w:szCs w:val="24"/>
        </w:rPr>
        <w:t xml:space="preserve">са </w:t>
      </w:r>
      <w:r w:rsidR="00646988" w:rsidRPr="007016E9">
        <w:rPr>
          <w:rStyle w:val="Bodytext20"/>
          <w:rFonts w:ascii="Times New Roman" w:hAnsi="Times New Roman" w:cs="Times New Roman"/>
          <w:sz w:val="24"/>
          <w:szCs w:val="24"/>
        </w:rPr>
        <w:t>по-</w:t>
      </w:r>
      <w:r w:rsidRPr="007016E9">
        <w:rPr>
          <w:rStyle w:val="Bodytext20"/>
          <w:rFonts w:ascii="Times New Roman" w:hAnsi="Times New Roman" w:cs="Times New Roman"/>
          <w:sz w:val="24"/>
          <w:szCs w:val="24"/>
        </w:rPr>
        <w:t>големи</w:t>
      </w:r>
      <w:r w:rsidR="00646988" w:rsidRPr="007016E9">
        <w:rPr>
          <w:rStyle w:val="Bodytext20"/>
          <w:rFonts w:ascii="Times New Roman" w:hAnsi="Times New Roman" w:cs="Times New Roman"/>
          <w:sz w:val="24"/>
          <w:szCs w:val="24"/>
        </w:rPr>
        <w:t xml:space="preserve"> от определените с наредбата разстояния за разполагане на пешеходни пътеки</w:t>
      </w:r>
      <w:r w:rsidRPr="00D828C0">
        <w:rPr>
          <w:rStyle w:val="Bodytext20"/>
          <w:rFonts w:ascii="Times New Roman" w:hAnsi="Times New Roman" w:cs="Times New Roman"/>
          <w:sz w:val="24"/>
          <w:szCs w:val="24"/>
        </w:rPr>
        <w:t xml:space="preserve"> или когато интересите на пешеходците го налагат (интензивни насочени пешеходни потоци между обекти, разположени от двете страни на улицата), пешеходните пътеки се разполагат и в участъци от уличната мрежа между съседни кръстовища при осигур</w:t>
      </w:r>
      <w:r w:rsidR="003C182D">
        <w:rPr>
          <w:rStyle w:val="Bodytext20"/>
          <w:rFonts w:ascii="Times New Roman" w:hAnsi="Times New Roman" w:cs="Times New Roman"/>
          <w:sz w:val="24"/>
          <w:szCs w:val="24"/>
        </w:rPr>
        <w:t>яване на условия за безопасност.</w:t>
      </w:r>
    </w:p>
    <w:p w:rsidR="00D02E09" w:rsidRPr="007016E9" w:rsidRDefault="00D02E09" w:rsidP="00CD77BD">
      <w:pPr>
        <w:pStyle w:val="Bodytext21"/>
        <w:numPr>
          <w:ilvl w:val="0"/>
          <w:numId w:val="23"/>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sz w:val="24"/>
          <w:szCs w:val="24"/>
        </w:rPr>
        <w:t xml:space="preserve">При избора на местата за пешеходните пътеки се съблюдава изискването за осъществяване на къси и удобни връзки между спирките на редовните линии за обществен </w:t>
      </w:r>
      <w:r w:rsidR="00CF03EC" w:rsidRPr="007016E9">
        <w:rPr>
          <w:rStyle w:val="Bodytext20"/>
          <w:rFonts w:ascii="Times New Roman" w:hAnsi="Times New Roman" w:cs="Times New Roman"/>
          <w:sz w:val="24"/>
          <w:szCs w:val="24"/>
        </w:rPr>
        <w:t>транспорт за превоз на пътници.</w:t>
      </w:r>
    </w:p>
    <w:p w:rsidR="00D02E09" w:rsidRPr="00D828C0" w:rsidRDefault="00646988" w:rsidP="00CD77BD">
      <w:pPr>
        <w:pStyle w:val="Bodytext21"/>
        <w:numPr>
          <w:ilvl w:val="0"/>
          <w:numId w:val="23"/>
        </w:numPr>
        <w:shd w:val="clear" w:color="auto" w:fill="auto"/>
        <w:tabs>
          <w:tab w:val="left" w:pos="361"/>
        </w:tabs>
        <w:spacing w:before="240" w:after="240" w:line="276" w:lineRule="auto"/>
        <w:ind w:firstLine="851"/>
        <w:rPr>
          <w:rFonts w:ascii="Times New Roman" w:hAnsi="Times New Roman" w:cs="Times New Roman"/>
          <w:sz w:val="24"/>
          <w:szCs w:val="24"/>
        </w:rPr>
      </w:pPr>
      <w:r w:rsidRPr="007016E9">
        <w:rPr>
          <w:rStyle w:val="Bodytext20"/>
          <w:rFonts w:ascii="Times New Roman" w:hAnsi="Times New Roman" w:cs="Times New Roman"/>
          <w:sz w:val="24"/>
          <w:szCs w:val="24"/>
        </w:rPr>
        <w:t>При възможност</w:t>
      </w:r>
      <w:r>
        <w:rPr>
          <w:rStyle w:val="Bodytext20"/>
          <w:rFonts w:ascii="Times New Roman" w:hAnsi="Times New Roman" w:cs="Times New Roman"/>
          <w:sz w:val="24"/>
          <w:szCs w:val="24"/>
        </w:rPr>
        <w:t xml:space="preserve"> </w:t>
      </w:r>
      <w:r w:rsidR="00D02E09" w:rsidRPr="00D828C0">
        <w:rPr>
          <w:rStyle w:val="Bodytext20"/>
          <w:rFonts w:ascii="Times New Roman" w:hAnsi="Times New Roman" w:cs="Times New Roman"/>
          <w:sz w:val="24"/>
          <w:szCs w:val="24"/>
        </w:rPr>
        <w:t xml:space="preserve">пешеходните пътеки по </w:t>
      </w:r>
      <w:r w:rsidR="00EE65A1">
        <w:rPr>
          <w:rStyle w:val="Bodytext20"/>
          <w:rFonts w:ascii="Times New Roman" w:hAnsi="Times New Roman" w:cs="Times New Roman"/>
          <w:color w:val="000000"/>
          <w:sz w:val="24"/>
          <w:szCs w:val="24"/>
        </w:rPr>
        <w:t>първостепенната</w:t>
      </w:r>
      <w:r w:rsidR="00D02E09" w:rsidRPr="00D828C0">
        <w:rPr>
          <w:rStyle w:val="Bodytext20"/>
          <w:rFonts w:ascii="Times New Roman" w:hAnsi="Times New Roman" w:cs="Times New Roman"/>
          <w:sz w:val="24"/>
          <w:szCs w:val="24"/>
        </w:rPr>
        <w:t xml:space="preserve"> улична мрежа се устройват на разстояния не по-малки </w:t>
      </w:r>
      <w:r w:rsidR="00C55B48">
        <w:rPr>
          <w:rStyle w:val="Bodytext20"/>
          <w:rFonts w:ascii="Times New Roman" w:hAnsi="Times New Roman" w:cs="Times New Roman"/>
          <w:sz w:val="24"/>
          <w:szCs w:val="24"/>
        </w:rPr>
        <w:t xml:space="preserve">от 250 m и не по-големи от 400 </w:t>
      </w:r>
      <w:r w:rsidR="00C55B48">
        <w:rPr>
          <w:rStyle w:val="Bodytext20"/>
          <w:rFonts w:ascii="Times New Roman" w:hAnsi="Times New Roman" w:cs="Times New Roman"/>
          <w:sz w:val="24"/>
          <w:szCs w:val="24"/>
          <w:lang w:val="en-US"/>
        </w:rPr>
        <w:t>m</w:t>
      </w:r>
      <w:r w:rsidR="00D02E09" w:rsidRPr="00D828C0">
        <w:rPr>
          <w:rStyle w:val="Bodytext20"/>
          <w:rFonts w:ascii="Times New Roman" w:hAnsi="Times New Roman" w:cs="Times New Roman"/>
          <w:sz w:val="24"/>
          <w:szCs w:val="24"/>
        </w:rPr>
        <w:t>.</w:t>
      </w:r>
    </w:p>
    <w:p w:rsidR="00D02E09" w:rsidRPr="00D828C0" w:rsidRDefault="00D02E09" w:rsidP="00D02E09">
      <w:pPr>
        <w:pStyle w:val="Bodytext21"/>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b/>
          <w:sz w:val="24"/>
          <w:szCs w:val="24"/>
        </w:rPr>
        <w:t>Чл. 5</w:t>
      </w:r>
      <w:r w:rsidR="007016E9">
        <w:rPr>
          <w:rStyle w:val="Bodytext20"/>
          <w:rFonts w:ascii="Times New Roman" w:hAnsi="Times New Roman" w:cs="Times New Roman"/>
          <w:b/>
          <w:sz w:val="24"/>
          <w:szCs w:val="24"/>
        </w:rPr>
        <w:t>4</w:t>
      </w:r>
      <w:r w:rsidRPr="00D828C0">
        <w:rPr>
          <w:rStyle w:val="Bodytext20"/>
          <w:rFonts w:ascii="Times New Roman" w:hAnsi="Times New Roman" w:cs="Times New Roman"/>
          <w:b/>
          <w:sz w:val="24"/>
          <w:szCs w:val="24"/>
        </w:rPr>
        <w:t>.</w:t>
      </w:r>
      <w:r w:rsidRPr="00D828C0">
        <w:rPr>
          <w:rStyle w:val="Bodytext20"/>
          <w:rFonts w:ascii="Times New Roman" w:hAnsi="Times New Roman" w:cs="Times New Roman"/>
          <w:sz w:val="24"/>
          <w:szCs w:val="24"/>
        </w:rPr>
        <w:t xml:space="preserve"> В зависимост от интензивността на пресичащите се пешеходни и велосипедни потоци с потоците от МПС, както и от класа на улицата, пешеходните и велосипедни преминавания могат да се устройват на едно ниво, заедно с останалото движение, или на различни нива.</w:t>
      </w:r>
    </w:p>
    <w:p w:rsidR="00D02E09" w:rsidRPr="00D828C0" w:rsidRDefault="00D02E09" w:rsidP="00D02E09">
      <w:pPr>
        <w:pStyle w:val="Bodytext21"/>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b/>
          <w:sz w:val="24"/>
          <w:szCs w:val="24"/>
        </w:rPr>
        <w:t>Чл. 5</w:t>
      </w:r>
      <w:r w:rsidR="007016E9">
        <w:rPr>
          <w:rStyle w:val="Bodytext20"/>
          <w:rFonts w:ascii="Times New Roman" w:hAnsi="Times New Roman" w:cs="Times New Roman"/>
          <w:b/>
          <w:sz w:val="24"/>
          <w:szCs w:val="24"/>
        </w:rPr>
        <w:t>5</w:t>
      </w:r>
      <w:r w:rsidRPr="00D828C0">
        <w:rPr>
          <w:rStyle w:val="Bodytext20"/>
          <w:rFonts w:ascii="Times New Roman" w:hAnsi="Times New Roman" w:cs="Times New Roman"/>
          <w:b/>
          <w:sz w:val="24"/>
          <w:szCs w:val="24"/>
        </w:rPr>
        <w:t>.</w:t>
      </w:r>
      <w:r w:rsidRPr="00D828C0">
        <w:rPr>
          <w:rStyle w:val="Bodytext20"/>
          <w:rFonts w:ascii="Times New Roman" w:hAnsi="Times New Roman" w:cs="Times New Roman"/>
          <w:sz w:val="24"/>
          <w:szCs w:val="24"/>
        </w:rPr>
        <w:t xml:space="preserve"> (1) Изграждането на паркинги се осигурява в извън уличните пространства, приоритетно за осигуряване на достъп до централна част</w:t>
      </w:r>
      <w:r w:rsidR="00CF3CEA">
        <w:rPr>
          <w:rStyle w:val="Bodytext20"/>
          <w:rFonts w:ascii="Times New Roman" w:hAnsi="Times New Roman" w:cs="Times New Roman"/>
          <w:sz w:val="24"/>
          <w:szCs w:val="24"/>
        </w:rPr>
        <w:t xml:space="preserve"> на населеното място</w:t>
      </w:r>
      <w:r w:rsidRPr="00D828C0">
        <w:rPr>
          <w:rStyle w:val="Bodytext20"/>
          <w:rFonts w:ascii="Times New Roman" w:hAnsi="Times New Roman" w:cs="Times New Roman"/>
          <w:sz w:val="24"/>
          <w:szCs w:val="24"/>
        </w:rPr>
        <w:t>, спирки на РЛО</w:t>
      </w:r>
      <w:r w:rsidR="00D91599" w:rsidRPr="007016E9">
        <w:rPr>
          <w:rStyle w:val="Bodytext20"/>
          <w:rFonts w:ascii="Times New Roman" w:hAnsi="Times New Roman" w:cs="Times New Roman"/>
          <w:sz w:val="24"/>
          <w:szCs w:val="24"/>
        </w:rPr>
        <w:t>Т</w:t>
      </w:r>
      <w:r w:rsidRPr="007016E9">
        <w:rPr>
          <w:rStyle w:val="Bodytext20"/>
          <w:rFonts w:ascii="Times New Roman" w:hAnsi="Times New Roman" w:cs="Times New Roman"/>
          <w:sz w:val="24"/>
          <w:szCs w:val="24"/>
        </w:rPr>
        <w:t>П</w:t>
      </w:r>
      <w:r w:rsidRPr="00D828C0">
        <w:rPr>
          <w:rStyle w:val="Bodytext20"/>
          <w:rFonts w:ascii="Times New Roman" w:hAnsi="Times New Roman" w:cs="Times New Roman"/>
          <w:sz w:val="24"/>
          <w:szCs w:val="24"/>
        </w:rPr>
        <w:t>П и други обекти с обществена значимост.</w:t>
      </w:r>
    </w:p>
    <w:p w:rsidR="00D02E09" w:rsidRPr="00D828C0" w:rsidRDefault="00D02E09" w:rsidP="00CD77BD">
      <w:pPr>
        <w:pStyle w:val="Bodytext21"/>
        <w:numPr>
          <w:ilvl w:val="0"/>
          <w:numId w:val="19"/>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sz w:val="24"/>
          <w:szCs w:val="24"/>
        </w:rPr>
        <w:t xml:space="preserve">Допуска се използването на възможности за паркиране по улични ленти, които не се използват за активно движение, чрез въвеждане на еднопосочно движение в съответствие разпоредбите на раздел </w:t>
      </w:r>
      <w:r w:rsidRPr="00D828C0">
        <w:rPr>
          <w:rStyle w:val="Bodytext20"/>
          <w:rFonts w:ascii="Times New Roman" w:hAnsi="Times New Roman" w:cs="Times New Roman"/>
          <w:sz w:val="24"/>
          <w:szCs w:val="24"/>
          <w:lang w:val="en-US"/>
        </w:rPr>
        <w:t>VI</w:t>
      </w:r>
      <w:r w:rsidRPr="00D828C0">
        <w:rPr>
          <w:rStyle w:val="Bodytext20"/>
          <w:rFonts w:ascii="Times New Roman" w:hAnsi="Times New Roman" w:cs="Times New Roman"/>
          <w:sz w:val="24"/>
          <w:szCs w:val="24"/>
        </w:rPr>
        <w:t>.</w:t>
      </w:r>
    </w:p>
    <w:p w:rsidR="00D02E09" w:rsidRPr="00D828C0" w:rsidRDefault="00D02E09" w:rsidP="00CD77BD">
      <w:pPr>
        <w:pStyle w:val="Bodytext21"/>
        <w:numPr>
          <w:ilvl w:val="0"/>
          <w:numId w:val="19"/>
        </w:numPr>
        <w:shd w:val="clear" w:color="auto" w:fill="auto"/>
        <w:tabs>
          <w:tab w:val="left" w:pos="391"/>
        </w:tabs>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sz w:val="24"/>
          <w:szCs w:val="24"/>
        </w:rPr>
        <w:t>За нуждите на паркирането могат да се въвеждат зони за почасово платено паркиране.</w:t>
      </w:r>
    </w:p>
    <w:p w:rsidR="00D02E09" w:rsidRPr="00D828C0" w:rsidRDefault="00D02E09" w:rsidP="00D02E09">
      <w:pPr>
        <w:pStyle w:val="Bodytext21"/>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b/>
          <w:sz w:val="24"/>
          <w:szCs w:val="24"/>
        </w:rPr>
        <w:t>Чл. 5</w:t>
      </w:r>
      <w:r w:rsidR="007016E9">
        <w:rPr>
          <w:rStyle w:val="Bodytext20"/>
          <w:rFonts w:ascii="Times New Roman" w:hAnsi="Times New Roman" w:cs="Times New Roman"/>
          <w:b/>
          <w:sz w:val="24"/>
          <w:szCs w:val="24"/>
        </w:rPr>
        <w:t>6</w:t>
      </w:r>
      <w:r w:rsidRPr="00D828C0">
        <w:rPr>
          <w:rStyle w:val="Bodytext20"/>
          <w:rFonts w:ascii="Times New Roman" w:hAnsi="Times New Roman" w:cs="Times New Roman"/>
          <w:b/>
          <w:sz w:val="24"/>
          <w:szCs w:val="24"/>
        </w:rPr>
        <w:t>.</w:t>
      </w:r>
      <w:r w:rsidRPr="00D828C0">
        <w:rPr>
          <w:rStyle w:val="Bodytext20"/>
          <w:rFonts w:ascii="Times New Roman" w:hAnsi="Times New Roman" w:cs="Times New Roman"/>
          <w:sz w:val="24"/>
          <w:szCs w:val="24"/>
        </w:rPr>
        <w:t xml:space="preserve"> Изграждането на велосипедни паркинги и стоянки се осигурява в близост до обществено значими обекти.</w:t>
      </w:r>
      <w:bookmarkStart w:id="13" w:name="bookmark13"/>
    </w:p>
    <w:p w:rsidR="00D02E09" w:rsidRPr="00D828C0" w:rsidRDefault="00D02E09" w:rsidP="00D02E09">
      <w:pPr>
        <w:pStyle w:val="Bodytext21"/>
        <w:shd w:val="clear" w:color="auto" w:fill="auto"/>
        <w:spacing w:before="240" w:after="240" w:line="276" w:lineRule="auto"/>
        <w:ind w:firstLine="0"/>
        <w:jc w:val="center"/>
        <w:rPr>
          <w:rStyle w:val="Heading10"/>
          <w:rFonts w:ascii="Times New Roman" w:hAnsi="Times New Roman" w:cs="Times New Roman"/>
          <w:b/>
          <w:color w:val="000000"/>
          <w:sz w:val="24"/>
          <w:szCs w:val="24"/>
        </w:rPr>
      </w:pPr>
    </w:p>
    <w:p w:rsidR="00D02E09" w:rsidRPr="00D828C0" w:rsidRDefault="00D02E09" w:rsidP="00D02E09">
      <w:pPr>
        <w:pStyle w:val="Bodytext21"/>
        <w:shd w:val="clear" w:color="auto" w:fill="auto"/>
        <w:spacing w:before="240" w:after="240" w:line="276" w:lineRule="auto"/>
        <w:ind w:firstLine="0"/>
        <w:jc w:val="center"/>
        <w:rPr>
          <w:rStyle w:val="Heading10"/>
          <w:rFonts w:ascii="Times New Roman" w:hAnsi="Times New Roman" w:cs="Times New Roman"/>
          <w:b/>
          <w:color w:val="000000"/>
          <w:sz w:val="24"/>
          <w:szCs w:val="24"/>
        </w:rPr>
      </w:pPr>
      <w:r w:rsidRPr="00D828C0">
        <w:rPr>
          <w:rStyle w:val="Heading10"/>
          <w:rFonts w:ascii="Times New Roman" w:hAnsi="Times New Roman" w:cs="Times New Roman"/>
          <w:b/>
          <w:color w:val="000000"/>
          <w:sz w:val="24"/>
          <w:szCs w:val="24"/>
        </w:rPr>
        <w:t>Раздел IX</w:t>
      </w:r>
    </w:p>
    <w:p w:rsidR="00D02E09" w:rsidRPr="00D828C0" w:rsidRDefault="007039E3" w:rsidP="00D02E09">
      <w:pPr>
        <w:pStyle w:val="Bodytext21"/>
        <w:shd w:val="clear" w:color="auto" w:fill="auto"/>
        <w:spacing w:before="240" w:after="240" w:line="276" w:lineRule="auto"/>
        <w:ind w:firstLine="0"/>
        <w:jc w:val="center"/>
        <w:rPr>
          <w:rStyle w:val="Heading10"/>
          <w:rFonts w:ascii="Times New Roman" w:hAnsi="Times New Roman" w:cs="Times New Roman"/>
          <w:b/>
          <w:color w:val="000000"/>
          <w:sz w:val="24"/>
          <w:szCs w:val="24"/>
        </w:rPr>
      </w:pPr>
      <w:r w:rsidRPr="007016E9">
        <w:rPr>
          <w:rStyle w:val="Heading10"/>
          <w:rFonts w:ascii="Times New Roman" w:hAnsi="Times New Roman" w:cs="Times New Roman"/>
          <w:b/>
          <w:sz w:val="24"/>
          <w:szCs w:val="24"/>
        </w:rPr>
        <w:t xml:space="preserve">Схема на </w:t>
      </w:r>
      <w:r w:rsidRPr="007016E9">
        <w:rPr>
          <w:rStyle w:val="Heading10"/>
          <w:rFonts w:ascii="Times New Roman" w:hAnsi="Times New Roman" w:cs="Times New Roman"/>
          <w:b/>
          <w:color w:val="000000"/>
          <w:sz w:val="24"/>
          <w:szCs w:val="24"/>
        </w:rPr>
        <w:t>с</w:t>
      </w:r>
      <w:r w:rsidR="00D02E09" w:rsidRPr="007016E9">
        <w:rPr>
          <w:rStyle w:val="Heading10"/>
          <w:rFonts w:ascii="Times New Roman" w:hAnsi="Times New Roman" w:cs="Times New Roman"/>
          <w:b/>
          <w:color w:val="000000"/>
          <w:sz w:val="24"/>
          <w:szCs w:val="24"/>
        </w:rPr>
        <w:t>корост</w:t>
      </w:r>
      <w:r w:rsidR="00D02E09" w:rsidRPr="00D828C0">
        <w:rPr>
          <w:rStyle w:val="Heading10"/>
          <w:rFonts w:ascii="Times New Roman" w:hAnsi="Times New Roman" w:cs="Times New Roman"/>
          <w:b/>
          <w:color w:val="000000"/>
          <w:sz w:val="24"/>
          <w:szCs w:val="24"/>
        </w:rPr>
        <w:t xml:space="preserve"> на движение - режи</w:t>
      </w:r>
      <w:bookmarkEnd w:id="13"/>
      <w:r w:rsidR="00D02E09" w:rsidRPr="00D828C0">
        <w:rPr>
          <w:rStyle w:val="Heading10"/>
          <w:rFonts w:ascii="Times New Roman" w:hAnsi="Times New Roman" w:cs="Times New Roman"/>
          <w:b/>
          <w:color w:val="000000"/>
          <w:sz w:val="24"/>
          <w:szCs w:val="24"/>
        </w:rPr>
        <w:t>м.</w:t>
      </w:r>
    </w:p>
    <w:p w:rsidR="00D02E09" w:rsidRPr="00D828C0" w:rsidRDefault="00D02E09" w:rsidP="00D02E09">
      <w:pPr>
        <w:pStyle w:val="Bodytext21"/>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b/>
          <w:color w:val="000000"/>
          <w:sz w:val="24"/>
          <w:szCs w:val="24"/>
        </w:rPr>
        <w:t>Чл.</w:t>
      </w:r>
      <w:r w:rsidRPr="00780DBE">
        <w:rPr>
          <w:rStyle w:val="Bodytext20"/>
          <w:rFonts w:ascii="Times New Roman" w:hAnsi="Times New Roman" w:cs="Times New Roman"/>
          <w:b/>
          <w:color w:val="000000"/>
          <w:sz w:val="24"/>
          <w:szCs w:val="24"/>
        </w:rPr>
        <w:t xml:space="preserve"> </w:t>
      </w:r>
      <w:r w:rsidRPr="00D828C0">
        <w:rPr>
          <w:rStyle w:val="Bodytext20"/>
          <w:rFonts w:ascii="Times New Roman" w:hAnsi="Times New Roman" w:cs="Times New Roman"/>
          <w:b/>
          <w:color w:val="000000"/>
          <w:sz w:val="24"/>
          <w:szCs w:val="24"/>
        </w:rPr>
        <w:t>5</w:t>
      </w:r>
      <w:r w:rsidR="007016E9">
        <w:rPr>
          <w:rStyle w:val="Bodytext20"/>
          <w:rFonts w:ascii="Times New Roman" w:hAnsi="Times New Roman" w:cs="Times New Roman"/>
          <w:b/>
          <w:color w:val="000000"/>
          <w:sz w:val="24"/>
          <w:szCs w:val="24"/>
        </w:rPr>
        <w:t>7</w:t>
      </w:r>
      <w:r w:rsidRPr="00D828C0">
        <w:rPr>
          <w:rStyle w:val="Bodytext20"/>
          <w:rFonts w:ascii="Times New Roman" w:hAnsi="Times New Roman" w:cs="Times New Roman"/>
          <w:b/>
          <w:color w:val="000000"/>
          <w:sz w:val="24"/>
          <w:szCs w:val="24"/>
        </w:rPr>
        <w:t>.</w:t>
      </w:r>
      <w:r w:rsidRPr="00D828C0">
        <w:rPr>
          <w:rStyle w:val="Bodytext20"/>
          <w:rFonts w:ascii="Times New Roman" w:hAnsi="Times New Roman" w:cs="Times New Roman"/>
          <w:color w:val="000000"/>
          <w:sz w:val="24"/>
          <w:szCs w:val="24"/>
        </w:rPr>
        <w:t xml:space="preserve"> (1) Въвеждане на промяна в скоростния режим на движението се прилага за оптимизиране на транспортните потоци и осигуряване</w:t>
      </w:r>
      <w:r w:rsidRPr="00780DBE">
        <w:rPr>
          <w:rStyle w:val="Bodytext20"/>
          <w:rFonts w:ascii="Times New Roman" w:hAnsi="Times New Roman" w:cs="Times New Roman"/>
          <w:sz w:val="24"/>
          <w:szCs w:val="24"/>
        </w:rPr>
        <w:t xml:space="preserve"> </w:t>
      </w:r>
      <w:r w:rsidRPr="00D828C0">
        <w:rPr>
          <w:rStyle w:val="Bodytext20"/>
          <w:rFonts w:ascii="Times New Roman" w:hAnsi="Times New Roman" w:cs="Times New Roman"/>
          <w:sz w:val="24"/>
          <w:szCs w:val="24"/>
        </w:rPr>
        <w:t xml:space="preserve">на </w:t>
      </w:r>
      <w:r w:rsidRPr="00D828C0">
        <w:rPr>
          <w:rStyle w:val="Bodytext20"/>
          <w:rFonts w:ascii="Times New Roman" w:hAnsi="Times New Roman" w:cs="Times New Roman"/>
          <w:color w:val="000000"/>
          <w:sz w:val="24"/>
          <w:szCs w:val="24"/>
        </w:rPr>
        <w:t>безопасността на всички участници в движението.</w:t>
      </w:r>
    </w:p>
    <w:p w:rsidR="00D02E09" w:rsidRPr="00D828C0" w:rsidRDefault="00D02E09" w:rsidP="00CD77BD">
      <w:pPr>
        <w:pStyle w:val="Bodytext21"/>
        <w:numPr>
          <w:ilvl w:val="0"/>
          <w:numId w:val="72"/>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Скоростта на движение се ограничава в следните случаи:</w:t>
      </w:r>
    </w:p>
    <w:p w:rsidR="00D02E09" w:rsidRPr="00D828C0" w:rsidRDefault="00D02E09" w:rsidP="00CD77BD">
      <w:pPr>
        <w:pStyle w:val="Bodytext21"/>
        <w:numPr>
          <w:ilvl w:val="0"/>
          <w:numId w:val="24"/>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неотстраними (в рамките на ГПОД) затруднения по отношение на геометричните елементи на улиците, съоръженията и тяхното състояние;</w:t>
      </w:r>
    </w:p>
    <w:p w:rsidR="00D02E09" w:rsidRPr="00D828C0" w:rsidRDefault="00D02E09" w:rsidP="00CD77BD">
      <w:pPr>
        <w:pStyle w:val="Bodytext21"/>
        <w:numPr>
          <w:ilvl w:val="0"/>
          <w:numId w:val="24"/>
        </w:numPr>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color w:val="000000"/>
          <w:sz w:val="24"/>
          <w:szCs w:val="24"/>
        </w:rPr>
        <w:lastRenderedPageBreak/>
        <w:t xml:space="preserve">при преминаване покрай детски заведения, училища, болници и др., включително и когато са обезопасени с предпазни ограждения. В този случай ограничението на скоростта се обвързва с конкретните причини за това и важи само за съответния уличен участък </w:t>
      </w:r>
      <w:r w:rsidRPr="00D828C0">
        <w:rPr>
          <w:rStyle w:val="Bodytext20"/>
          <w:rFonts w:ascii="Times New Roman" w:hAnsi="Times New Roman" w:cs="Times New Roman"/>
          <w:sz w:val="24"/>
          <w:szCs w:val="24"/>
        </w:rPr>
        <w:t>или зона;</w:t>
      </w:r>
    </w:p>
    <w:p w:rsidR="00D02E09" w:rsidRPr="00D828C0" w:rsidRDefault="00D02E09" w:rsidP="00CD77BD">
      <w:pPr>
        <w:pStyle w:val="Bodytext21"/>
        <w:numPr>
          <w:ilvl w:val="0"/>
          <w:numId w:val="24"/>
        </w:numPr>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sz w:val="24"/>
          <w:szCs w:val="24"/>
        </w:rPr>
        <w:t>в жилищни зони и комплекси, в близост до пешеходни зони и по определени участъци от уличната мрежа, като при напускане на съответната зона ограниченията трябва да бъдат отменени;</w:t>
      </w:r>
    </w:p>
    <w:p w:rsidR="00D02E09" w:rsidRPr="00D828C0" w:rsidRDefault="00D02E09" w:rsidP="00CD77BD">
      <w:pPr>
        <w:pStyle w:val="Bodytext21"/>
        <w:numPr>
          <w:ilvl w:val="0"/>
          <w:numId w:val="24"/>
        </w:numPr>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sz w:val="24"/>
          <w:szCs w:val="24"/>
        </w:rPr>
        <w:t xml:space="preserve">за цели зони, предвидени за съвместно използване от различните участници в движението, съгласно условията и реда на </w:t>
      </w:r>
      <w:r w:rsidR="00703A63">
        <w:rPr>
          <w:rStyle w:val="Bodytext20"/>
          <w:rFonts w:ascii="Times New Roman" w:hAnsi="Times New Roman" w:cs="Times New Roman"/>
          <w:sz w:val="24"/>
          <w:szCs w:val="24"/>
        </w:rPr>
        <w:t>ЗДвП</w:t>
      </w:r>
      <w:r w:rsidRPr="00D828C0">
        <w:rPr>
          <w:rStyle w:val="Bodytext20"/>
          <w:rFonts w:ascii="Times New Roman" w:hAnsi="Times New Roman" w:cs="Times New Roman"/>
          <w:sz w:val="24"/>
          <w:szCs w:val="24"/>
        </w:rPr>
        <w:t>;</w:t>
      </w:r>
    </w:p>
    <w:p w:rsidR="00D02E09" w:rsidRPr="00D828C0" w:rsidRDefault="00D02E09" w:rsidP="00CD77BD">
      <w:pPr>
        <w:pStyle w:val="Bodytext21"/>
        <w:numPr>
          <w:ilvl w:val="0"/>
          <w:numId w:val="24"/>
        </w:numPr>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sz w:val="24"/>
          <w:szCs w:val="24"/>
        </w:rPr>
        <w:t>в случай на участъци с концентрация на ПТП.</w:t>
      </w:r>
    </w:p>
    <w:p w:rsidR="00D02E09" w:rsidRPr="00D828C0" w:rsidRDefault="00D02E09" w:rsidP="00CD77BD">
      <w:pPr>
        <w:pStyle w:val="Bodytext21"/>
        <w:numPr>
          <w:ilvl w:val="0"/>
          <w:numId w:val="72"/>
        </w:numPr>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sz w:val="24"/>
          <w:szCs w:val="24"/>
        </w:rPr>
        <w:t>Скоростта на движение може да се увеличи в зависимост от функционалния клас на улицата, при осигуряване на безопасност на всички участници в движението.</w:t>
      </w:r>
      <w:bookmarkStart w:id="14" w:name="bookmark14"/>
    </w:p>
    <w:p w:rsidR="00D02E09" w:rsidRPr="00D828C0" w:rsidRDefault="00D02E09" w:rsidP="00CD77BD">
      <w:pPr>
        <w:pStyle w:val="Bodytext21"/>
        <w:numPr>
          <w:ilvl w:val="0"/>
          <w:numId w:val="72"/>
        </w:numPr>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sz w:val="24"/>
          <w:szCs w:val="24"/>
        </w:rPr>
        <w:t xml:space="preserve">В ГПОД се въвеждат зони и мерки при спазване на разпоредбите на раздел </w:t>
      </w:r>
      <w:r w:rsidRPr="00D828C0">
        <w:rPr>
          <w:rStyle w:val="Bodytext20"/>
          <w:rFonts w:ascii="Times New Roman" w:hAnsi="Times New Roman" w:cs="Times New Roman"/>
          <w:sz w:val="24"/>
          <w:szCs w:val="24"/>
          <w:lang w:val="en-US"/>
        </w:rPr>
        <w:t>XIV</w:t>
      </w:r>
      <w:r w:rsidRPr="00D828C0">
        <w:rPr>
          <w:rStyle w:val="Bodytext20"/>
          <w:rFonts w:ascii="Times New Roman" w:hAnsi="Times New Roman" w:cs="Times New Roman"/>
          <w:sz w:val="24"/>
          <w:szCs w:val="24"/>
        </w:rPr>
        <w:t xml:space="preserve"> на глава втора от </w:t>
      </w:r>
      <w:r w:rsidR="00703A63">
        <w:rPr>
          <w:rStyle w:val="Bodytext20"/>
          <w:rFonts w:ascii="Times New Roman" w:hAnsi="Times New Roman" w:cs="Times New Roman"/>
          <w:sz w:val="24"/>
          <w:szCs w:val="24"/>
        </w:rPr>
        <w:t>ЗДвП</w:t>
      </w:r>
      <w:r w:rsidRPr="00D828C0">
        <w:rPr>
          <w:rStyle w:val="Bodytext20"/>
          <w:rFonts w:ascii="Times New Roman" w:hAnsi="Times New Roman" w:cs="Times New Roman"/>
          <w:sz w:val="24"/>
          <w:szCs w:val="24"/>
        </w:rPr>
        <w:t>.</w:t>
      </w:r>
    </w:p>
    <w:p w:rsidR="00D02E09" w:rsidRPr="00D828C0" w:rsidRDefault="00D02E09" w:rsidP="00D02E09">
      <w:pPr>
        <w:pStyle w:val="Bodytext21"/>
        <w:shd w:val="clear" w:color="auto" w:fill="auto"/>
        <w:spacing w:before="240" w:after="240" w:line="276" w:lineRule="auto"/>
        <w:ind w:firstLine="0"/>
        <w:jc w:val="center"/>
        <w:rPr>
          <w:rStyle w:val="Heading10"/>
          <w:rFonts w:ascii="Times New Roman" w:hAnsi="Times New Roman" w:cs="Times New Roman"/>
          <w:b/>
          <w:color w:val="000000"/>
          <w:sz w:val="24"/>
          <w:szCs w:val="24"/>
        </w:rPr>
      </w:pPr>
    </w:p>
    <w:p w:rsidR="00D02E09" w:rsidRPr="00D828C0" w:rsidRDefault="00D02E09" w:rsidP="00D02E09">
      <w:pPr>
        <w:pStyle w:val="Bodytext21"/>
        <w:shd w:val="clear" w:color="auto" w:fill="auto"/>
        <w:spacing w:before="240" w:after="240" w:line="276" w:lineRule="auto"/>
        <w:ind w:firstLine="0"/>
        <w:jc w:val="center"/>
        <w:rPr>
          <w:rStyle w:val="Heading10"/>
          <w:rFonts w:ascii="Times New Roman" w:hAnsi="Times New Roman" w:cs="Times New Roman"/>
          <w:b/>
          <w:color w:val="000000"/>
          <w:sz w:val="24"/>
          <w:szCs w:val="24"/>
        </w:rPr>
      </w:pPr>
      <w:r w:rsidRPr="00D828C0">
        <w:rPr>
          <w:rStyle w:val="Heading10"/>
          <w:rFonts w:ascii="Times New Roman" w:hAnsi="Times New Roman" w:cs="Times New Roman"/>
          <w:b/>
          <w:color w:val="000000"/>
          <w:sz w:val="24"/>
          <w:szCs w:val="24"/>
        </w:rPr>
        <w:t>Раздел X</w:t>
      </w:r>
    </w:p>
    <w:p w:rsidR="00D02E09" w:rsidRPr="00D828C0" w:rsidRDefault="00DF78B2" w:rsidP="00D02E09">
      <w:pPr>
        <w:pStyle w:val="Bodytext21"/>
        <w:shd w:val="clear" w:color="auto" w:fill="auto"/>
        <w:tabs>
          <w:tab w:val="left" w:pos="391"/>
        </w:tabs>
        <w:spacing w:before="240" w:after="240" w:line="276" w:lineRule="auto"/>
        <w:ind w:firstLine="0"/>
        <w:jc w:val="center"/>
        <w:rPr>
          <w:rStyle w:val="Heading10"/>
          <w:rFonts w:ascii="Times New Roman" w:hAnsi="Times New Roman" w:cs="Times New Roman"/>
          <w:b/>
          <w:color w:val="000000"/>
          <w:sz w:val="24"/>
          <w:szCs w:val="24"/>
        </w:rPr>
      </w:pPr>
      <w:r>
        <w:rPr>
          <w:rStyle w:val="Heading10"/>
          <w:rFonts w:ascii="Times New Roman" w:hAnsi="Times New Roman" w:cs="Times New Roman"/>
          <w:b/>
          <w:color w:val="000000"/>
          <w:sz w:val="24"/>
          <w:szCs w:val="24"/>
        </w:rPr>
        <w:t>О</w:t>
      </w:r>
      <w:r w:rsidR="00D02E09" w:rsidRPr="00D828C0">
        <w:rPr>
          <w:rStyle w:val="Heading10"/>
          <w:rFonts w:ascii="Times New Roman" w:hAnsi="Times New Roman" w:cs="Times New Roman"/>
          <w:b/>
          <w:color w:val="000000"/>
          <w:sz w:val="24"/>
          <w:szCs w:val="24"/>
        </w:rPr>
        <w:t>бобщен</w:t>
      </w:r>
      <w:r>
        <w:rPr>
          <w:rStyle w:val="Heading10"/>
          <w:rFonts w:ascii="Times New Roman" w:hAnsi="Times New Roman" w:cs="Times New Roman"/>
          <w:b/>
          <w:color w:val="000000"/>
          <w:sz w:val="24"/>
          <w:szCs w:val="24"/>
        </w:rPr>
        <w:t>а схема</w:t>
      </w:r>
      <w:r w:rsidR="00D02E09" w:rsidRPr="00D828C0">
        <w:rPr>
          <w:rStyle w:val="Heading10"/>
          <w:rFonts w:ascii="Times New Roman" w:hAnsi="Times New Roman" w:cs="Times New Roman"/>
          <w:b/>
          <w:color w:val="000000"/>
          <w:sz w:val="24"/>
          <w:szCs w:val="24"/>
        </w:rPr>
        <w:t xml:space="preserve"> на пътните знаци </w:t>
      </w:r>
      <w:bookmarkEnd w:id="14"/>
    </w:p>
    <w:p w:rsidR="00D02E09" w:rsidRPr="00D828C0" w:rsidRDefault="00D02E09" w:rsidP="00D02E09">
      <w:pPr>
        <w:pStyle w:val="Bodytext21"/>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b/>
          <w:color w:val="000000"/>
          <w:sz w:val="24"/>
          <w:szCs w:val="24"/>
        </w:rPr>
        <w:t>Чл.</w:t>
      </w:r>
      <w:r w:rsidRPr="00780DBE">
        <w:rPr>
          <w:rStyle w:val="Bodytext20"/>
          <w:rFonts w:ascii="Times New Roman" w:hAnsi="Times New Roman" w:cs="Times New Roman"/>
          <w:b/>
          <w:color w:val="000000"/>
          <w:sz w:val="24"/>
          <w:szCs w:val="24"/>
        </w:rPr>
        <w:t xml:space="preserve"> </w:t>
      </w:r>
      <w:r w:rsidR="00F059B7">
        <w:rPr>
          <w:rStyle w:val="Bodytext20"/>
          <w:rFonts w:ascii="Times New Roman" w:hAnsi="Times New Roman" w:cs="Times New Roman"/>
          <w:b/>
          <w:color w:val="000000"/>
          <w:sz w:val="24"/>
          <w:szCs w:val="24"/>
        </w:rPr>
        <w:t>5</w:t>
      </w:r>
      <w:r w:rsidR="007016E9">
        <w:rPr>
          <w:rStyle w:val="Bodytext20"/>
          <w:rFonts w:ascii="Times New Roman" w:hAnsi="Times New Roman" w:cs="Times New Roman"/>
          <w:b/>
          <w:color w:val="000000"/>
          <w:sz w:val="24"/>
          <w:szCs w:val="24"/>
        </w:rPr>
        <w:t>8</w:t>
      </w:r>
      <w:r w:rsidRPr="00D828C0">
        <w:rPr>
          <w:rStyle w:val="Bodytext20"/>
          <w:rFonts w:ascii="Times New Roman" w:hAnsi="Times New Roman" w:cs="Times New Roman"/>
          <w:b/>
          <w:color w:val="000000"/>
          <w:sz w:val="24"/>
          <w:szCs w:val="24"/>
        </w:rPr>
        <w:t>.</w:t>
      </w:r>
      <w:r w:rsidR="00EC73B2">
        <w:rPr>
          <w:rStyle w:val="Bodytext20"/>
          <w:rFonts w:ascii="Times New Roman" w:hAnsi="Times New Roman" w:cs="Times New Roman"/>
          <w:color w:val="000000"/>
          <w:sz w:val="24"/>
          <w:szCs w:val="24"/>
        </w:rPr>
        <w:t xml:space="preserve"> (1) В обобщената схема</w:t>
      </w:r>
      <w:r w:rsidRPr="00D828C0">
        <w:rPr>
          <w:rStyle w:val="Bodytext20"/>
          <w:rFonts w:ascii="Times New Roman" w:hAnsi="Times New Roman" w:cs="Times New Roman"/>
          <w:color w:val="000000"/>
          <w:sz w:val="24"/>
          <w:szCs w:val="24"/>
        </w:rPr>
        <w:t xml:space="preserve"> на пътните знаци се нанасят всички </w:t>
      </w:r>
      <w:r w:rsidRPr="00D9612A">
        <w:rPr>
          <w:rStyle w:val="Bodytext20"/>
          <w:rFonts w:ascii="Times New Roman" w:hAnsi="Times New Roman" w:cs="Times New Roman"/>
          <w:color w:val="000000"/>
          <w:sz w:val="24"/>
          <w:szCs w:val="24"/>
        </w:rPr>
        <w:t xml:space="preserve">пътни </w:t>
      </w:r>
      <w:r w:rsidR="00D9612A" w:rsidRPr="00D9612A">
        <w:rPr>
          <w:rStyle w:val="Bodytext20"/>
          <w:rFonts w:ascii="Times New Roman" w:hAnsi="Times New Roman" w:cs="Times New Roman"/>
          <w:color w:val="000000"/>
          <w:sz w:val="24"/>
          <w:szCs w:val="24"/>
        </w:rPr>
        <w:t>знаци</w:t>
      </w:r>
      <w:r w:rsidRPr="00D828C0">
        <w:rPr>
          <w:rStyle w:val="Bodytext20"/>
          <w:rFonts w:ascii="Times New Roman" w:hAnsi="Times New Roman" w:cs="Times New Roman"/>
          <w:color w:val="000000"/>
          <w:sz w:val="24"/>
          <w:szCs w:val="24"/>
        </w:rPr>
        <w:t>, необходими за реализиране на схемите, разработени в ГПОД.</w:t>
      </w:r>
    </w:p>
    <w:p w:rsidR="00D02E09" w:rsidRPr="00D828C0" w:rsidRDefault="00EC73B2" w:rsidP="00D02E09">
      <w:pPr>
        <w:pStyle w:val="Bodytext21"/>
        <w:shd w:val="clear" w:color="auto" w:fill="auto"/>
        <w:spacing w:before="240" w:after="240" w:line="276" w:lineRule="auto"/>
        <w:ind w:firstLine="851"/>
        <w:rPr>
          <w:rFonts w:ascii="Times New Roman" w:hAnsi="Times New Roman" w:cs="Times New Roman"/>
          <w:sz w:val="24"/>
          <w:szCs w:val="24"/>
        </w:rPr>
      </w:pPr>
      <w:r>
        <w:rPr>
          <w:rStyle w:val="Bodytext20"/>
          <w:rFonts w:ascii="Times New Roman" w:hAnsi="Times New Roman" w:cs="Times New Roman"/>
          <w:color w:val="000000"/>
          <w:sz w:val="24"/>
          <w:szCs w:val="24"/>
        </w:rPr>
        <w:t>(2) В обобщената схема</w:t>
      </w:r>
      <w:r w:rsidR="00D02E09" w:rsidRPr="00D828C0">
        <w:rPr>
          <w:rStyle w:val="Bodytext20"/>
          <w:rFonts w:ascii="Times New Roman" w:hAnsi="Times New Roman" w:cs="Times New Roman"/>
          <w:color w:val="000000"/>
          <w:sz w:val="24"/>
          <w:szCs w:val="24"/>
        </w:rPr>
        <w:t xml:space="preserve"> не се нанасят:</w:t>
      </w:r>
    </w:p>
    <w:p w:rsidR="00D02E09" w:rsidRPr="00D828C0" w:rsidRDefault="00E24DBD" w:rsidP="00CD77BD">
      <w:pPr>
        <w:pStyle w:val="Bodytext21"/>
        <w:numPr>
          <w:ilvl w:val="0"/>
          <w:numId w:val="17"/>
        </w:numPr>
        <w:shd w:val="clear" w:color="auto" w:fill="auto"/>
        <w:spacing w:before="240" w:after="240" w:line="276" w:lineRule="auto"/>
        <w:ind w:firstLine="851"/>
        <w:rPr>
          <w:rFonts w:ascii="Times New Roman" w:hAnsi="Times New Roman" w:cs="Times New Roman"/>
          <w:sz w:val="24"/>
          <w:szCs w:val="24"/>
        </w:rPr>
      </w:pPr>
      <w:r>
        <w:rPr>
          <w:rStyle w:val="Bodytext20"/>
          <w:rFonts w:ascii="Times New Roman" w:hAnsi="Times New Roman" w:cs="Times New Roman"/>
          <w:color w:val="000000"/>
          <w:sz w:val="24"/>
          <w:szCs w:val="24"/>
        </w:rPr>
        <w:t>пътните знаци</w:t>
      </w:r>
      <w:r w:rsidR="00D02E09" w:rsidRPr="00D828C0">
        <w:rPr>
          <w:rStyle w:val="Bodytext20"/>
          <w:rFonts w:ascii="Times New Roman" w:hAnsi="Times New Roman" w:cs="Times New Roman"/>
          <w:color w:val="000000"/>
          <w:sz w:val="24"/>
          <w:szCs w:val="24"/>
        </w:rPr>
        <w:t>, които са нанесени на схемата за транзитно движение</w:t>
      </w:r>
      <w:r>
        <w:rPr>
          <w:rStyle w:val="Bodytext20"/>
          <w:rFonts w:ascii="Times New Roman" w:hAnsi="Times New Roman" w:cs="Times New Roman"/>
          <w:color w:val="000000"/>
          <w:sz w:val="24"/>
          <w:szCs w:val="24"/>
        </w:rPr>
        <w:t xml:space="preserve"> по чл. 3</w:t>
      </w:r>
      <w:r w:rsidR="00CD039A">
        <w:rPr>
          <w:rStyle w:val="Bodytext20"/>
          <w:rFonts w:ascii="Times New Roman" w:hAnsi="Times New Roman" w:cs="Times New Roman"/>
          <w:color w:val="000000"/>
          <w:sz w:val="24"/>
          <w:szCs w:val="24"/>
        </w:rPr>
        <w:t>5</w:t>
      </w:r>
      <w:r>
        <w:rPr>
          <w:rStyle w:val="Bodytext20"/>
          <w:rFonts w:ascii="Times New Roman" w:hAnsi="Times New Roman" w:cs="Times New Roman"/>
          <w:color w:val="000000"/>
          <w:sz w:val="24"/>
          <w:szCs w:val="24"/>
        </w:rPr>
        <w:t xml:space="preserve"> ал. 2</w:t>
      </w:r>
      <w:r w:rsidR="00D02E09" w:rsidRPr="00D828C0">
        <w:rPr>
          <w:rStyle w:val="Bodytext20"/>
          <w:rFonts w:ascii="Times New Roman" w:hAnsi="Times New Roman" w:cs="Times New Roman"/>
          <w:color w:val="000000"/>
          <w:sz w:val="24"/>
          <w:szCs w:val="24"/>
        </w:rPr>
        <w:t>;</w:t>
      </w:r>
    </w:p>
    <w:p w:rsidR="00D02E09" w:rsidRPr="00D828C0" w:rsidRDefault="00D02E09" w:rsidP="00CD77BD">
      <w:pPr>
        <w:pStyle w:val="Bodytext21"/>
        <w:numPr>
          <w:ilvl w:val="0"/>
          <w:numId w:val="17"/>
        </w:numPr>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color w:val="000000"/>
          <w:sz w:val="24"/>
          <w:szCs w:val="24"/>
        </w:rPr>
        <w:t>точното положение на стълбчетата или конзолите, на които следва да се поставят знаците, което е предмет на подробните планове по организация на движение.</w:t>
      </w:r>
      <w:bookmarkStart w:id="15" w:name="bookmark15"/>
    </w:p>
    <w:p w:rsidR="00D02E09" w:rsidRPr="00D828C0" w:rsidRDefault="00D02E09" w:rsidP="00D02E09">
      <w:pPr>
        <w:pStyle w:val="Bodytext21"/>
        <w:shd w:val="clear" w:color="auto" w:fill="auto"/>
        <w:spacing w:before="240" w:after="240" w:line="276" w:lineRule="auto"/>
        <w:ind w:firstLine="0"/>
        <w:jc w:val="center"/>
        <w:rPr>
          <w:rStyle w:val="Heading10"/>
          <w:rFonts w:ascii="Times New Roman" w:hAnsi="Times New Roman" w:cs="Times New Roman"/>
          <w:b/>
          <w:color w:val="000000"/>
          <w:sz w:val="24"/>
          <w:szCs w:val="24"/>
        </w:rPr>
      </w:pPr>
    </w:p>
    <w:p w:rsidR="00D02E09" w:rsidRPr="00D828C0" w:rsidRDefault="00D02E09" w:rsidP="00D02E09">
      <w:pPr>
        <w:pStyle w:val="Bodytext21"/>
        <w:shd w:val="clear" w:color="auto" w:fill="auto"/>
        <w:spacing w:before="240" w:after="240" w:line="276" w:lineRule="auto"/>
        <w:ind w:firstLine="0"/>
        <w:jc w:val="center"/>
        <w:rPr>
          <w:rStyle w:val="Heading10"/>
          <w:rFonts w:ascii="Times New Roman" w:hAnsi="Times New Roman" w:cs="Times New Roman"/>
          <w:b/>
          <w:color w:val="000000"/>
          <w:sz w:val="24"/>
          <w:szCs w:val="24"/>
        </w:rPr>
      </w:pPr>
      <w:r w:rsidRPr="00D828C0">
        <w:rPr>
          <w:rStyle w:val="Heading10"/>
          <w:rFonts w:ascii="Times New Roman" w:hAnsi="Times New Roman" w:cs="Times New Roman"/>
          <w:b/>
          <w:color w:val="000000"/>
          <w:sz w:val="24"/>
          <w:szCs w:val="24"/>
        </w:rPr>
        <w:t>Раздел XI</w:t>
      </w:r>
    </w:p>
    <w:p w:rsidR="00D02E09" w:rsidRPr="00D828C0" w:rsidRDefault="00F059B7" w:rsidP="00D02E09">
      <w:pPr>
        <w:pStyle w:val="Bodytext21"/>
        <w:shd w:val="clear" w:color="auto" w:fill="auto"/>
        <w:spacing w:before="240" w:after="240" w:line="276" w:lineRule="auto"/>
        <w:ind w:firstLine="0"/>
        <w:jc w:val="center"/>
        <w:rPr>
          <w:rStyle w:val="Heading10"/>
          <w:rFonts w:ascii="Times New Roman" w:hAnsi="Times New Roman" w:cs="Times New Roman"/>
          <w:b/>
          <w:color w:val="000000"/>
          <w:sz w:val="24"/>
          <w:szCs w:val="24"/>
        </w:rPr>
      </w:pPr>
      <w:r w:rsidRPr="00380FE1">
        <w:rPr>
          <w:rStyle w:val="Heading10"/>
          <w:rFonts w:ascii="Times New Roman" w:hAnsi="Times New Roman" w:cs="Times New Roman"/>
          <w:b/>
          <w:sz w:val="24"/>
          <w:szCs w:val="24"/>
        </w:rPr>
        <w:t xml:space="preserve">Схема на </w:t>
      </w:r>
      <w:r w:rsidR="00904A06" w:rsidRPr="00380FE1">
        <w:rPr>
          <w:rStyle w:val="Heading10"/>
          <w:rFonts w:ascii="Times New Roman" w:hAnsi="Times New Roman" w:cs="Times New Roman"/>
          <w:b/>
          <w:sz w:val="24"/>
          <w:szCs w:val="24"/>
        </w:rPr>
        <w:t>мерки</w:t>
      </w:r>
      <w:r w:rsidR="00D02E09" w:rsidRPr="00380FE1">
        <w:rPr>
          <w:rStyle w:val="Heading10"/>
          <w:rFonts w:ascii="Times New Roman" w:hAnsi="Times New Roman" w:cs="Times New Roman"/>
          <w:b/>
          <w:sz w:val="24"/>
          <w:szCs w:val="24"/>
        </w:rPr>
        <w:t xml:space="preserve"> </w:t>
      </w:r>
      <w:r w:rsidR="00D02E09" w:rsidRPr="00D828C0">
        <w:rPr>
          <w:rStyle w:val="Heading10"/>
          <w:rFonts w:ascii="Times New Roman" w:hAnsi="Times New Roman" w:cs="Times New Roman"/>
          <w:b/>
          <w:color w:val="000000"/>
          <w:sz w:val="24"/>
          <w:szCs w:val="24"/>
        </w:rPr>
        <w:t>произтичащи от ГПОД</w:t>
      </w:r>
      <w:bookmarkEnd w:id="15"/>
    </w:p>
    <w:p w:rsidR="00D02E09" w:rsidRPr="00D828C0" w:rsidRDefault="00D02E09" w:rsidP="00D02E09">
      <w:pPr>
        <w:pStyle w:val="Bodytext21"/>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b/>
          <w:color w:val="000000"/>
          <w:sz w:val="24"/>
          <w:szCs w:val="24"/>
        </w:rPr>
        <w:t>Чл.</w:t>
      </w:r>
      <w:r w:rsidRPr="00780DBE">
        <w:rPr>
          <w:rStyle w:val="Bodytext20"/>
          <w:rFonts w:ascii="Times New Roman" w:hAnsi="Times New Roman" w:cs="Times New Roman"/>
          <w:b/>
          <w:color w:val="000000"/>
          <w:sz w:val="24"/>
          <w:szCs w:val="24"/>
        </w:rPr>
        <w:t xml:space="preserve"> </w:t>
      </w:r>
      <w:r w:rsidR="00380FE1">
        <w:rPr>
          <w:rStyle w:val="Bodytext20"/>
          <w:rFonts w:ascii="Times New Roman" w:hAnsi="Times New Roman" w:cs="Times New Roman"/>
          <w:b/>
          <w:color w:val="000000"/>
          <w:sz w:val="24"/>
          <w:szCs w:val="24"/>
        </w:rPr>
        <w:t>59</w:t>
      </w:r>
      <w:r w:rsidRPr="00D828C0">
        <w:rPr>
          <w:rStyle w:val="Bodytext20"/>
          <w:rFonts w:ascii="Times New Roman" w:hAnsi="Times New Roman" w:cs="Times New Roman"/>
          <w:b/>
          <w:color w:val="000000"/>
          <w:sz w:val="24"/>
          <w:szCs w:val="24"/>
        </w:rPr>
        <w:t>.</w:t>
      </w:r>
      <w:r w:rsidRPr="00D828C0">
        <w:rPr>
          <w:rStyle w:val="Bodytext20"/>
          <w:rFonts w:ascii="Times New Roman" w:hAnsi="Times New Roman" w:cs="Times New Roman"/>
          <w:color w:val="000000"/>
          <w:sz w:val="24"/>
          <w:szCs w:val="24"/>
        </w:rPr>
        <w:t xml:space="preserve"> (1) </w:t>
      </w:r>
      <w:r w:rsidR="00193B10" w:rsidRPr="00193B10">
        <w:rPr>
          <w:rStyle w:val="Bodytext20"/>
          <w:rFonts w:ascii="Times New Roman" w:hAnsi="Times New Roman" w:cs="Times New Roman"/>
          <w:color w:val="000000"/>
          <w:sz w:val="24"/>
          <w:szCs w:val="24"/>
        </w:rPr>
        <w:t>За реализирането на проектните решения, предвидени в ГПОД, се определят необходимите мерки за планиране, мерки за реконструкция и административни мерки, със съответните срокове за тяхното провеждане.</w:t>
      </w:r>
    </w:p>
    <w:p w:rsidR="00D02E09" w:rsidRPr="00D828C0" w:rsidRDefault="00193B10" w:rsidP="00193B10">
      <w:pPr>
        <w:pStyle w:val="Bodytext21"/>
        <w:numPr>
          <w:ilvl w:val="0"/>
          <w:numId w:val="18"/>
        </w:numPr>
        <w:shd w:val="clear" w:color="auto" w:fill="auto"/>
        <w:tabs>
          <w:tab w:val="left" w:pos="376"/>
        </w:tabs>
        <w:spacing w:before="240" w:after="240" w:line="276" w:lineRule="auto"/>
        <w:ind w:firstLine="851"/>
        <w:rPr>
          <w:rFonts w:ascii="Times New Roman" w:hAnsi="Times New Roman" w:cs="Times New Roman"/>
          <w:sz w:val="24"/>
          <w:szCs w:val="24"/>
        </w:rPr>
      </w:pPr>
      <w:r w:rsidRPr="00193B10">
        <w:rPr>
          <w:rStyle w:val="Bodytext20"/>
          <w:rFonts w:ascii="Times New Roman" w:hAnsi="Times New Roman" w:cs="Times New Roman"/>
          <w:color w:val="000000"/>
          <w:sz w:val="24"/>
          <w:szCs w:val="24"/>
        </w:rPr>
        <w:t xml:space="preserve">С мерки за планиране се определят онези елементи от уличната мрежа и обзавеждането (улици, кръстовища, възли, паркинги и съоръжения), за които е необходимо </w:t>
      </w:r>
      <w:r w:rsidRPr="00193B10">
        <w:rPr>
          <w:rStyle w:val="Bodytext20"/>
          <w:rFonts w:ascii="Times New Roman" w:hAnsi="Times New Roman" w:cs="Times New Roman"/>
          <w:color w:val="000000"/>
          <w:sz w:val="24"/>
          <w:szCs w:val="24"/>
        </w:rPr>
        <w:lastRenderedPageBreak/>
        <w:t>да бъдат изработени планове в съответствие с чл. 51 от Наредба № 8 за обема и съдържанието на устройствените планове.</w:t>
      </w:r>
    </w:p>
    <w:p w:rsidR="00193B10" w:rsidRPr="00193B10" w:rsidRDefault="00193B10" w:rsidP="00193B10">
      <w:pPr>
        <w:pStyle w:val="Bodytext21"/>
        <w:numPr>
          <w:ilvl w:val="0"/>
          <w:numId w:val="18"/>
        </w:numPr>
        <w:shd w:val="clear" w:color="auto" w:fill="auto"/>
        <w:tabs>
          <w:tab w:val="left" w:pos="385"/>
        </w:tabs>
        <w:spacing w:before="240" w:after="240" w:line="276" w:lineRule="auto"/>
        <w:ind w:firstLine="851"/>
        <w:rPr>
          <w:rStyle w:val="Bodytext20"/>
          <w:rFonts w:ascii="Times New Roman" w:hAnsi="Times New Roman" w:cs="Times New Roman"/>
          <w:sz w:val="24"/>
          <w:szCs w:val="24"/>
          <w:shd w:val="clear" w:color="auto" w:fill="auto"/>
        </w:rPr>
      </w:pPr>
      <w:r w:rsidRPr="00193B10">
        <w:rPr>
          <w:rStyle w:val="Bodytext20"/>
          <w:rFonts w:ascii="Times New Roman" w:hAnsi="Times New Roman" w:cs="Times New Roman"/>
          <w:color w:val="000000"/>
          <w:sz w:val="24"/>
          <w:szCs w:val="24"/>
        </w:rPr>
        <w:t>Мерки за изготвяне на инвестиционни проекти за реконструкция включват реконструкции на кръстовища и улични участъци, изграждане на нови светофарни уредби, на нови паркинги, пешеходни пространства и др</w:t>
      </w:r>
      <w:r w:rsidR="00D11070">
        <w:rPr>
          <w:rStyle w:val="Bodytext20"/>
          <w:rFonts w:ascii="Times New Roman" w:hAnsi="Times New Roman" w:cs="Times New Roman"/>
          <w:color w:val="000000"/>
          <w:sz w:val="24"/>
          <w:szCs w:val="24"/>
        </w:rPr>
        <w:t>.</w:t>
      </w:r>
      <w:r w:rsidRPr="00193B10">
        <w:rPr>
          <w:rStyle w:val="Bodytext20"/>
          <w:rFonts w:ascii="Times New Roman" w:hAnsi="Times New Roman" w:cs="Times New Roman"/>
          <w:color w:val="000000"/>
          <w:sz w:val="24"/>
          <w:szCs w:val="24"/>
        </w:rPr>
        <w:t xml:space="preserve"> </w:t>
      </w:r>
    </w:p>
    <w:p w:rsidR="00D02E09" w:rsidRPr="00D828C0" w:rsidRDefault="00D02E09" w:rsidP="00193B10">
      <w:pPr>
        <w:pStyle w:val="Bodytext21"/>
        <w:numPr>
          <w:ilvl w:val="0"/>
          <w:numId w:val="18"/>
        </w:numPr>
        <w:shd w:val="clear" w:color="auto" w:fill="auto"/>
        <w:tabs>
          <w:tab w:val="left" w:pos="385"/>
        </w:tabs>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 xml:space="preserve">Мерките по ал. 3 се осъществяват паралелно в сроковете за реализирането на ГПОД, с оглед отстраняване на съществуващи тесни места и подобряване условията за движение, като: корекция на </w:t>
      </w:r>
      <w:proofErr w:type="spellStart"/>
      <w:r w:rsidRPr="00D828C0">
        <w:rPr>
          <w:rStyle w:val="Bodytext20"/>
          <w:rFonts w:ascii="Times New Roman" w:hAnsi="Times New Roman" w:cs="Times New Roman"/>
          <w:color w:val="000000"/>
          <w:sz w:val="24"/>
          <w:szCs w:val="24"/>
        </w:rPr>
        <w:t>бордюрни</w:t>
      </w:r>
      <w:proofErr w:type="spellEnd"/>
      <w:r w:rsidRPr="00D828C0">
        <w:rPr>
          <w:rStyle w:val="Bodytext20"/>
          <w:rFonts w:ascii="Times New Roman" w:hAnsi="Times New Roman" w:cs="Times New Roman"/>
          <w:color w:val="000000"/>
          <w:sz w:val="24"/>
          <w:szCs w:val="24"/>
        </w:rPr>
        <w:t xml:space="preserve"> криви, подмяна на улични и тротоарни настилки, поставяне на огради и парапети, разширения в кръстовища, изграждане на автобусни спирки, осигуряване на видимост в кръстовища, изграждане на пешеходни съоръжения (подлези и </w:t>
      </w:r>
      <w:proofErr w:type="spellStart"/>
      <w:r w:rsidRPr="00D828C0">
        <w:rPr>
          <w:rStyle w:val="Bodytext20"/>
          <w:rFonts w:ascii="Times New Roman" w:hAnsi="Times New Roman" w:cs="Times New Roman"/>
          <w:color w:val="000000"/>
          <w:sz w:val="24"/>
          <w:szCs w:val="24"/>
        </w:rPr>
        <w:t>пасарелки</w:t>
      </w:r>
      <w:proofErr w:type="spellEnd"/>
      <w:r w:rsidRPr="00D828C0">
        <w:rPr>
          <w:rStyle w:val="Bodytext20"/>
          <w:rFonts w:ascii="Times New Roman" w:hAnsi="Times New Roman" w:cs="Times New Roman"/>
          <w:color w:val="000000"/>
          <w:sz w:val="24"/>
          <w:szCs w:val="24"/>
        </w:rPr>
        <w:t>), паркинги и др.</w:t>
      </w:r>
    </w:p>
    <w:p w:rsidR="00D02E09" w:rsidRPr="00780DBE" w:rsidRDefault="00D02E09" w:rsidP="00CD77BD">
      <w:pPr>
        <w:pStyle w:val="Bodytext21"/>
        <w:numPr>
          <w:ilvl w:val="0"/>
          <w:numId w:val="18"/>
        </w:numPr>
        <w:shd w:val="clear" w:color="auto" w:fill="auto"/>
        <w:tabs>
          <w:tab w:val="left" w:pos="376"/>
        </w:tabs>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sz w:val="24"/>
          <w:szCs w:val="24"/>
        </w:rPr>
        <w:t>Административните мерки имат за цел разясняване и популяризиран</w:t>
      </w:r>
      <w:r w:rsidRPr="00380FE1">
        <w:rPr>
          <w:rStyle w:val="Bodytext20"/>
          <w:rFonts w:ascii="Times New Roman" w:hAnsi="Times New Roman" w:cs="Times New Roman"/>
          <w:sz w:val="24"/>
          <w:szCs w:val="24"/>
        </w:rPr>
        <w:t xml:space="preserve">е </w:t>
      </w:r>
      <w:r w:rsidR="001E6604" w:rsidRPr="00380FE1">
        <w:rPr>
          <w:rStyle w:val="Bodytext20"/>
          <w:rFonts w:ascii="Times New Roman" w:hAnsi="Times New Roman" w:cs="Times New Roman"/>
          <w:sz w:val="24"/>
          <w:szCs w:val="24"/>
        </w:rPr>
        <w:t xml:space="preserve">сред </w:t>
      </w:r>
      <w:r w:rsidRPr="00176FBF">
        <w:rPr>
          <w:rStyle w:val="Bodytext20"/>
          <w:rFonts w:ascii="Times New Roman" w:hAnsi="Times New Roman" w:cs="Times New Roman"/>
          <w:sz w:val="24"/>
          <w:szCs w:val="24"/>
        </w:rPr>
        <w:t>н</w:t>
      </w:r>
      <w:r w:rsidRPr="00D828C0">
        <w:rPr>
          <w:rStyle w:val="Bodytext20"/>
          <w:rFonts w:ascii="Times New Roman" w:hAnsi="Times New Roman" w:cs="Times New Roman"/>
          <w:sz w:val="24"/>
          <w:szCs w:val="24"/>
        </w:rPr>
        <w:t>аселението, включително на водачите на пътни превозни средства, принципните положения и постановките на ГПОД.</w:t>
      </w:r>
    </w:p>
    <w:p w:rsidR="00D02E09" w:rsidRPr="00D828C0" w:rsidRDefault="00D02E09" w:rsidP="00D02E09">
      <w:pPr>
        <w:pStyle w:val="Headingnumber10"/>
        <w:shd w:val="clear" w:color="auto" w:fill="auto"/>
        <w:spacing w:before="240" w:after="240" w:line="276" w:lineRule="auto"/>
        <w:jc w:val="center"/>
        <w:rPr>
          <w:rStyle w:val="Headingnumber1"/>
          <w:rFonts w:ascii="Times New Roman" w:hAnsi="Times New Roman" w:cs="Times New Roman"/>
          <w:b/>
          <w:color w:val="000000"/>
          <w:sz w:val="24"/>
          <w:szCs w:val="24"/>
        </w:rPr>
      </w:pPr>
    </w:p>
    <w:p w:rsidR="00D02E09" w:rsidRPr="00D828C0" w:rsidRDefault="00D02E09" w:rsidP="00D02E09">
      <w:pPr>
        <w:pStyle w:val="Headingnumber10"/>
        <w:shd w:val="clear" w:color="auto" w:fill="auto"/>
        <w:spacing w:before="240" w:after="240" w:line="276" w:lineRule="auto"/>
        <w:jc w:val="center"/>
        <w:rPr>
          <w:rStyle w:val="Headingnumber1"/>
          <w:rFonts w:ascii="Times New Roman" w:hAnsi="Times New Roman" w:cs="Times New Roman"/>
          <w:b/>
          <w:color w:val="000000"/>
          <w:sz w:val="24"/>
          <w:szCs w:val="24"/>
          <w:vertAlign w:val="superscript"/>
        </w:rPr>
      </w:pPr>
      <w:r w:rsidRPr="00D828C0">
        <w:rPr>
          <w:rStyle w:val="Headingnumber1"/>
          <w:rFonts w:ascii="Times New Roman" w:hAnsi="Times New Roman" w:cs="Times New Roman"/>
          <w:b/>
          <w:color w:val="000000"/>
          <w:sz w:val="24"/>
          <w:szCs w:val="24"/>
        </w:rPr>
        <w:t>Глава пета</w:t>
      </w:r>
      <w:bookmarkStart w:id="16" w:name="bookmark16"/>
    </w:p>
    <w:p w:rsidR="00D02E09" w:rsidRPr="00D828C0" w:rsidRDefault="00D11070" w:rsidP="00D02E09">
      <w:pPr>
        <w:pStyle w:val="Headingnumber10"/>
        <w:shd w:val="clear" w:color="auto" w:fill="auto"/>
        <w:spacing w:before="240" w:after="240" w:line="276" w:lineRule="auto"/>
        <w:jc w:val="center"/>
        <w:rPr>
          <w:rStyle w:val="Heading10"/>
          <w:rFonts w:ascii="Times New Roman" w:hAnsi="Times New Roman" w:cs="Times New Roman"/>
          <w:b/>
          <w:color w:val="000000"/>
          <w:sz w:val="24"/>
          <w:szCs w:val="24"/>
        </w:rPr>
      </w:pPr>
      <w:r>
        <w:rPr>
          <w:rStyle w:val="Heading10"/>
          <w:rFonts w:ascii="Times New Roman" w:hAnsi="Times New Roman" w:cs="Times New Roman"/>
          <w:b/>
          <w:color w:val="000000"/>
          <w:sz w:val="24"/>
          <w:szCs w:val="24"/>
        </w:rPr>
        <w:t>ОБХВАТ</w:t>
      </w:r>
      <w:r w:rsidR="00D02E09" w:rsidRPr="00D828C0">
        <w:rPr>
          <w:rStyle w:val="Heading10"/>
          <w:rFonts w:ascii="Times New Roman" w:hAnsi="Times New Roman" w:cs="Times New Roman"/>
          <w:b/>
          <w:color w:val="000000"/>
          <w:sz w:val="24"/>
          <w:szCs w:val="24"/>
        </w:rPr>
        <w:t xml:space="preserve"> И СЪДЪРЖАНИЕ НА ПРОЕКТИТЕ ЗА ОРГАНИЗАЦИЯ И БЕЗОПАСНОСТ НА ДВИЖЕНИЕТО /ПОБД/</w:t>
      </w:r>
      <w:bookmarkEnd w:id="16"/>
      <w:r>
        <w:rPr>
          <w:rStyle w:val="Heading10"/>
          <w:rFonts w:ascii="Times New Roman" w:hAnsi="Times New Roman" w:cs="Times New Roman"/>
          <w:b/>
          <w:color w:val="000000"/>
          <w:sz w:val="24"/>
          <w:szCs w:val="24"/>
        </w:rPr>
        <w:t xml:space="preserve"> И ИЗХОДНИ ДАННИ</w:t>
      </w:r>
    </w:p>
    <w:p w:rsidR="00D02E09" w:rsidRPr="00D828C0" w:rsidRDefault="00D02E09" w:rsidP="00D02E09">
      <w:pPr>
        <w:pStyle w:val="Bodytext21"/>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b/>
          <w:sz w:val="24"/>
          <w:szCs w:val="24"/>
        </w:rPr>
        <w:t>Чл.</w:t>
      </w:r>
      <w:r w:rsidRPr="00780DBE">
        <w:rPr>
          <w:rStyle w:val="Bodytext20"/>
          <w:rFonts w:ascii="Times New Roman" w:hAnsi="Times New Roman" w:cs="Times New Roman"/>
          <w:b/>
          <w:sz w:val="24"/>
          <w:szCs w:val="24"/>
        </w:rPr>
        <w:t xml:space="preserve"> </w:t>
      </w:r>
      <w:r w:rsidRPr="00D828C0">
        <w:rPr>
          <w:rStyle w:val="Bodytext20"/>
          <w:rFonts w:ascii="Times New Roman" w:hAnsi="Times New Roman" w:cs="Times New Roman"/>
          <w:b/>
          <w:sz w:val="24"/>
          <w:szCs w:val="24"/>
        </w:rPr>
        <w:t>6</w:t>
      </w:r>
      <w:r w:rsidR="00380FE1">
        <w:rPr>
          <w:rStyle w:val="Bodytext20"/>
          <w:rFonts w:ascii="Times New Roman" w:hAnsi="Times New Roman" w:cs="Times New Roman"/>
          <w:b/>
          <w:sz w:val="24"/>
          <w:szCs w:val="24"/>
        </w:rPr>
        <w:t>0</w:t>
      </w:r>
      <w:r w:rsidRPr="00D828C0">
        <w:rPr>
          <w:rStyle w:val="Bodytext20"/>
          <w:rFonts w:ascii="Times New Roman" w:hAnsi="Times New Roman" w:cs="Times New Roman"/>
          <w:b/>
          <w:sz w:val="24"/>
          <w:szCs w:val="24"/>
        </w:rPr>
        <w:t xml:space="preserve">. </w:t>
      </w:r>
      <w:r w:rsidRPr="00D828C0">
        <w:rPr>
          <w:rStyle w:val="Bodytext20"/>
          <w:rFonts w:ascii="Times New Roman" w:hAnsi="Times New Roman" w:cs="Times New Roman"/>
          <w:sz w:val="24"/>
          <w:szCs w:val="24"/>
        </w:rPr>
        <w:t>(1)</w:t>
      </w:r>
      <w:r w:rsidRPr="00780DBE">
        <w:rPr>
          <w:rStyle w:val="Bodytext20"/>
          <w:rFonts w:ascii="Times New Roman" w:hAnsi="Times New Roman" w:cs="Times New Roman"/>
          <w:b/>
          <w:sz w:val="24"/>
          <w:szCs w:val="24"/>
        </w:rPr>
        <w:t xml:space="preserve"> </w:t>
      </w:r>
      <w:r w:rsidRPr="00D828C0">
        <w:rPr>
          <w:rStyle w:val="Bodytext20"/>
          <w:rFonts w:ascii="Times New Roman" w:hAnsi="Times New Roman" w:cs="Times New Roman"/>
          <w:sz w:val="24"/>
          <w:szCs w:val="24"/>
        </w:rPr>
        <w:t xml:space="preserve">В </w:t>
      </w:r>
      <w:r w:rsidR="00B85160" w:rsidRPr="00380FE1">
        <w:rPr>
          <w:rStyle w:val="Bodytext20"/>
          <w:rFonts w:ascii="Times New Roman" w:hAnsi="Times New Roman" w:cs="Times New Roman"/>
          <w:sz w:val="24"/>
          <w:szCs w:val="24"/>
        </w:rPr>
        <w:t xml:space="preserve">обхвата на </w:t>
      </w:r>
      <w:r w:rsidRPr="00380FE1">
        <w:rPr>
          <w:rStyle w:val="Bodytext20"/>
          <w:rFonts w:ascii="Times New Roman" w:hAnsi="Times New Roman" w:cs="Times New Roman"/>
          <w:sz w:val="24"/>
          <w:szCs w:val="24"/>
        </w:rPr>
        <w:t xml:space="preserve">ПОБДНМ </w:t>
      </w:r>
      <w:r w:rsidR="00B85160" w:rsidRPr="00380FE1">
        <w:rPr>
          <w:rStyle w:val="Bodytext20"/>
          <w:rFonts w:ascii="Times New Roman" w:hAnsi="Times New Roman" w:cs="Times New Roman"/>
          <w:sz w:val="24"/>
          <w:szCs w:val="24"/>
        </w:rPr>
        <w:t xml:space="preserve">се включват </w:t>
      </w:r>
      <w:r w:rsidRPr="00380FE1">
        <w:rPr>
          <w:rStyle w:val="Bodytext20"/>
          <w:rFonts w:ascii="Times New Roman" w:hAnsi="Times New Roman" w:cs="Times New Roman"/>
          <w:sz w:val="24"/>
          <w:szCs w:val="24"/>
        </w:rPr>
        <w:t>всички</w:t>
      </w:r>
      <w:r w:rsidRPr="00D828C0">
        <w:rPr>
          <w:rStyle w:val="Bodytext20"/>
          <w:rFonts w:ascii="Times New Roman" w:hAnsi="Times New Roman" w:cs="Times New Roman"/>
          <w:sz w:val="24"/>
          <w:szCs w:val="24"/>
        </w:rPr>
        <w:t xml:space="preserve"> нови и съществуващи улици, кръстовища, възли, прилежащите към тях транспортни съоръжения (тунели, мостове, надлези, подлези, </w:t>
      </w:r>
      <w:proofErr w:type="spellStart"/>
      <w:r w:rsidRPr="00D828C0">
        <w:rPr>
          <w:rStyle w:val="Bodytext20"/>
          <w:rFonts w:ascii="Times New Roman" w:hAnsi="Times New Roman" w:cs="Times New Roman"/>
          <w:sz w:val="24"/>
          <w:szCs w:val="24"/>
        </w:rPr>
        <w:t>пасарелки</w:t>
      </w:r>
      <w:proofErr w:type="spellEnd"/>
      <w:r w:rsidRPr="00D828C0">
        <w:rPr>
          <w:rStyle w:val="Bodytext20"/>
          <w:rFonts w:ascii="Times New Roman" w:hAnsi="Times New Roman" w:cs="Times New Roman"/>
          <w:sz w:val="24"/>
          <w:szCs w:val="24"/>
        </w:rPr>
        <w:t xml:space="preserve"> и др.), паркинги, както и велосипедна</w:t>
      </w:r>
      <w:r w:rsidR="00B85160" w:rsidRPr="00176FBF">
        <w:rPr>
          <w:rStyle w:val="Bodytext20"/>
          <w:rFonts w:ascii="Times New Roman" w:hAnsi="Times New Roman" w:cs="Times New Roman"/>
          <w:sz w:val="24"/>
          <w:szCs w:val="24"/>
        </w:rPr>
        <w:t>та</w:t>
      </w:r>
      <w:r w:rsidRPr="00D828C0">
        <w:rPr>
          <w:rStyle w:val="Bodytext20"/>
          <w:rFonts w:ascii="Times New Roman" w:hAnsi="Times New Roman" w:cs="Times New Roman"/>
          <w:sz w:val="24"/>
          <w:szCs w:val="24"/>
        </w:rPr>
        <w:t xml:space="preserve"> инфраструктура</w:t>
      </w:r>
      <w:r w:rsidR="003C182D">
        <w:rPr>
          <w:rStyle w:val="Bodytext20"/>
          <w:rFonts w:ascii="Times New Roman" w:hAnsi="Times New Roman" w:cs="Times New Roman"/>
          <w:sz w:val="24"/>
          <w:szCs w:val="24"/>
        </w:rPr>
        <w:t>.</w:t>
      </w:r>
    </w:p>
    <w:p w:rsidR="00D02E09" w:rsidRPr="00D828C0" w:rsidRDefault="00D02E09" w:rsidP="00D02E09">
      <w:pPr>
        <w:pStyle w:val="Bodytext21"/>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sz w:val="24"/>
          <w:szCs w:val="24"/>
        </w:rPr>
        <w:t>(2) ПОБДНМ се изготвя съвместно с проекта за изграждане, основен ремонт или реконструкция на обектите по ал. 1, като пре</w:t>
      </w:r>
      <w:r w:rsidR="003C182D">
        <w:rPr>
          <w:rStyle w:val="Bodytext20"/>
          <w:rFonts w:ascii="Times New Roman" w:hAnsi="Times New Roman" w:cs="Times New Roman"/>
          <w:sz w:val="24"/>
          <w:szCs w:val="24"/>
        </w:rPr>
        <w:t>дставлява тяхна неразделна част.</w:t>
      </w:r>
    </w:p>
    <w:p w:rsidR="00176FBF" w:rsidRDefault="00D02E09" w:rsidP="000D229B">
      <w:pPr>
        <w:pStyle w:val="Bodytext21"/>
        <w:shd w:val="clear" w:color="auto" w:fill="auto"/>
        <w:spacing w:before="240" w:after="240" w:line="276" w:lineRule="auto"/>
        <w:ind w:firstLine="851"/>
        <w:rPr>
          <w:rStyle w:val="Bodytext20"/>
          <w:rFonts w:ascii="Times New Roman" w:hAnsi="Times New Roman" w:cs="Times New Roman"/>
          <w:strike/>
          <w:sz w:val="24"/>
          <w:szCs w:val="24"/>
        </w:rPr>
      </w:pPr>
      <w:r w:rsidRPr="00D828C0">
        <w:rPr>
          <w:rStyle w:val="Bodytext20"/>
          <w:rFonts w:ascii="Times New Roman" w:hAnsi="Times New Roman" w:cs="Times New Roman"/>
          <w:sz w:val="24"/>
          <w:szCs w:val="24"/>
        </w:rPr>
        <w:t>(3) при актуализация на</w:t>
      </w:r>
      <w:r w:rsidR="00B85160">
        <w:rPr>
          <w:rStyle w:val="Bodytext20"/>
          <w:rFonts w:ascii="Times New Roman" w:hAnsi="Times New Roman" w:cs="Times New Roman"/>
          <w:sz w:val="24"/>
          <w:szCs w:val="24"/>
        </w:rPr>
        <w:t xml:space="preserve"> </w:t>
      </w:r>
      <w:r w:rsidR="00B85160" w:rsidRPr="00380FE1">
        <w:rPr>
          <w:rStyle w:val="Bodytext20"/>
          <w:rFonts w:ascii="Times New Roman" w:hAnsi="Times New Roman" w:cs="Times New Roman"/>
          <w:sz w:val="24"/>
          <w:szCs w:val="24"/>
        </w:rPr>
        <w:t>организацията на движението</w:t>
      </w:r>
      <w:r w:rsidR="002D7091" w:rsidRPr="00380FE1">
        <w:t xml:space="preserve"> </w:t>
      </w:r>
      <w:r w:rsidR="002D7091" w:rsidRPr="00380FE1">
        <w:rPr>
          <w:rStyle w:val="Bodytext20"/>
          <w:rFonts w:ascii="Times New Roman" w:hAnsi="Times New Roman" w:cs="Times New Roman"/>
          <w:sz w:val="24"/>
          <w:szCs w:val="24"/>
        </w:rPr>
        <w:t>след проведени инспекции и/или одити за пътна безопасност</w:t>
      </w:r>
      <w:r w:rsidRPr="00380FE1">
        <w:rPr>
          <w:rStyle w:val="Bodytext20"/>
          <w:rFonts w:ascii="Times New Roman" w:hAnsi="Times New Roman" w:cs="Times New Roman"/>
          <w:sz w:val="24"/>
          <w:szCs w:val="24"/>
        </w:rPr>
        <w:t xml:space="preserve">, </w:t>
      </w:r>
      <w:r w:rsidR="00B85160" w:rsidRPr="00380FE1">
        <w:rPr>
          <w:rStyle w:val="Bodytext20"/>
          <w:rFonts w:ascii="Times New Roman" w:hAnsi="Times New Roman" w:cs="Times New Roman"/>
          <w:sz w:val="24"/>
          <w:szCs w:val="24"/>
        </w:rPr>
        <w:t xml:space="preserve">при разработването на </w:t>
      </w:r>
      <w:r w:rsidRPr="00380FE1">
        <w:rPr>
          <w:rStyle w:val="Bodytext20"/>
          <w:rFonts w:ascii="Times New Roman" w:hAnsi="Times New Roman" w:cs="Times New Roman"/>
          <w:sz w:val="24"/>
          <w:szCs w:val="24"/>
        </w:rPr>
        <w:t>проект</w:t>
      </w:r>
      <w:r w:rsidR="00B85160" w:rsidRPr="00380FE1">
        <w:rPr>
          <w:rStyle w:val="Bodytext20"/>
          <w:rFonts w:ascii="Times New Roman" w:hAnsi="Times New Roman" w:cs="Times New Roman"/>
          <w:sz w:val="24"/>
          <w:szCs w:val="24"/>
        </w:rPr>
        <w:t>и</w:t>
      </w:r>
      <w:r w:rsidRPr="00380FE1">
        <w:rPr>
          <w:rStyle w:val="Bodytext20"/>
          <w:rFonts w:ascii="Times New Roman" w:hAnsi="Times New Roman" w:cs="Times New Roman"/>
          <w:sz w:val="24"/>
          <w:szCs w:val="24"/>
        </w:rPr>
        <w:t xml:space="preserve"> за обезопасяване на пътен участък, </w:t>
      </w:r>
      <w:r w:rsidR="00B85160" w:rsidRPr="00380FE1">
        <w:rPr>
          <w:rStyle w:val="Bodytext20"/>
          <w:rFonts w:ascii="Times New Roman" w:hAnsi="Times New Roman" w:cs="Times New Roman"/>
          <w:sz w:val="24"/>
          <w:szCs w:val="24"/>
        </w:rPr>
        <w:t xml:space="preserve">за </w:t>
      </w:r>
      <w:r w:rsidRPr="00380FE1">
        <w:rPr>
          <w:rStyle w:val="Bodytext20"/>
          <w:rFonts w:ascii="Times New Roman" w:hAnsi="Times New Roman" w:cs="Times New Roman"/>
          <w:sz w:val="24"/>
          <w:szCs w:val="24"/>
        </w:rPr>
        <w:t xml:space="preserve">въвеждане на средства за успокояване на движението, </w:t>
      </w:r>
      <w:r w:rsidR="00B85160" w:rsidRPr="00380FE1">
        <w:rPr>
          <w:rStyle w:val="Bodytext20"/>
          <w:rFonts w:ascii="Times New Roman" w:hAnsi="Times New Roman" w:cs="Times New Roman"/>
          <w:sz w:val="24"/>
          <w:szCs w:val="24"/>
        </w:rPr>
        <w:t xml:space="preserve">за </w:t>
      </w:r>
      <w:r w:rsidRPr="00380FE1">
        <w:rPr>
          <w:rStyle w:val="Bodytext20"/>
          <w:rFonts w:ascii="Times New Roman" w:hAnsi="Times New Roman" w:cs="Times New Roman"/>
          <w:sz w:val="24"/>
          <w:szCs w:val="24"/>
        </w:rPr>
        <w:t>промени в съществуващата организация на движението</w:t>
      </w:r>
      <w:r w:rsidR="00B85160" w:rsidRPr="00380FE1">
        <w:rPr>
          <w:rStyle w:val="Bodytext20"/>
          <w:rFonts w:ascii="Times New Roman" w:hAnsi="Times New Roman" w:cs="Times New Roman"/>
          <w:sz w:val="24"/>
          <w:szCs w:val="24"/>
        </w:rPr>
        <w:t>,</w:t>
      </w:r>
      <w:r w:rsidR="00B85160" w:rsidRPr="00380FE1">
        <w:t xml:space="preserve"> </w:t>
      </w:r>
      <w:r w:rsidR="00B85160" w:rsidRPr="00380FE1">
        <w:rPr>
          <w:rStyle w:val="Bodytext20"/>
          <w:rFonts w:ascii="Times New Roman" w:hAnsi="Times New Roman" w:cs="Times New Roman"/>
          <w:sz w:val="24"/>
          <w:szCs w:val="24"/>
        </w:rPr>
        <w:t>паркирането,</w:t>
      </w:r>
      <w:r w:rsidRPr="00380FE1">
        <w:rPr>
          <w:rStyle w:val="Bodytext20"/>
          <w:rFonts w:ascii="Times New Roman" w:hAnsi="Times New Roman" w:cs="Times New Roman"/>
          <w:sz w:val="24"/>
          <w:szCs w:val="24"/>
        </w:rPr>
        <w:t xml:space="preserve"> </w:t>
      </w:r>
      <w:r w:rsidR="0095786E" w:rsidRPr="00380FE1">
        <w:rPr>
          <w:rStyle w:val="Bodytext20"/>
          <w:rFonts w:ascii="Times New Roman" w:hAnsi="Times New Roman" w:cs="Times New Roman"/>
          <w:sz w:val="24"/>
          <w:szCs w:val="24"/>
        </w:rPr>
        <w:t xml:space="preserve">регулирането на движението чрез </w:t>
      </w:r>
      <w:r w:rsidR="002D7091" w:rsidRPr="00380FE1">
        <w:rPr>
          <w:rStyle w:val="Bodytext20"/>
          <w:rFonts w:ascii="Times New Roman" w:hAnsi="Times New Roman" w:cs="Times New Roman"/>
          <w:sz w:val="24"/>
          <w:szCs w:val="24"/>
        </w:rPr>
        <w:t>светофарни уредби</w:t>
      </w:r>
      <w:r w:rsidRPr="00380FE1">
        <w:rPr>
          <w:rStyle w:val="Bodytext20"/>
          <w:rFonts w:ascii="Times New Roman" w:hAnsi="Times New Roman" w:cs="Times New Roman"/>
          <w:sz w:val="24"/>
          <w:szCs w:val="24"/>
        </w:rPr>
        <w:t xml:space="preserve"> </w:t>
      </w:r>
      <w:r w:rsidR="000D229B" w:rsidRPr="00380FE1">
        <w:rPr>
          <w:rStyle w:val="Bodytext20"/>
          <w:rFonts w:ascii="Times New Roman" w:hAnsi="Times New Roman" w:cs="Times New Roman"/>
          <w:sz w:val="24"/>
          <w:szCs w:val="24"/>
        </w:rPr>
        <w:t>се изготвя самостоятелен ПОБДНМ.</w:t>
      </w:r>
      <w:r w:rsidR="000D229B" w:rsidRPr="00D828C0">
        <w:rPr>
          <w:rStyle w:val="Bodytext20"/>
          <w:rFonts w:ascii="Times New Roman" w:hAnsi="Times New Roman" w:cs="Times New Roman"/>
          <w:sz w:val="24"/>
          <w:szCs w:val="24"/>
        </w:rPr>
        <w:t xml:space="preserve"> </w:t>
      </w:r>
    </w:p>
    <w:p w:rsidR="00D02E09" w:rsidRPr="00D828C0" w:rsidRDefault="00D02E09" w:rsidP="00D02E09">
      <w:pPr>
        <w:pStyle w:val="Bodytext21"/>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b/>
          <w:sz w:val="24"/>
          <w:szCs w:val="24"/>
        </w:rPr>
        <w:t>Чл.</w:t>
      </w:r>
      <w:r w:rsidRPr="00780DBE">
        <w:rPr>
          <w:rStyle w:val="Bodytext20"/>
          <w:rFonts w:ascii="Times New Roman" w:hAnsi="Times New Roman" w:cs="Times New Roman"/>
          <w:b/>
          <w:sz w:val="24"/>
          <w:szCs w:val="24"/>
        </w:rPr>
        <w:t xml:space="preserve"> 6</w:t>
      </w:r>
      <w:r w:rsidR="008D271A">
        <w:rPr>
          <w:rStyle w:val="Bodytext20"/>
          <w:rFonts w:ascii="Times New Roman" w:hAnsi="Times New Roman" w:cs="Times New Roman"/>
          <w:b/>
          <w:sz w:val="24"/>
          <w:szCs w:val="24"/>
        </w:rPr>
        <w:t>1</w:t>
      </w:r>
      <w:r w:rsidRPr="00D828C0">
        <w:rPr>
          <w:rStyle w:val="Bodytext20"/>
          <w:rFonts w:ascii="Times New Roman" w:hAnsi="Times New Roman" w:cs="Times New Roman"/>
          <w:b/>
          <w:sz w:val="24"/>
          <w:szCs w:val="24"/>
        </w:rPr>
        <w:t>.</w:t>
      </w:r>
      <w:r w:rsidRPr="00D828C0">
        <w:rPr>
          <w:rStyle w:val="Bodytext20"/>
          <w:rFonts w:ascii="Times New Roman" w:hAnsi="Times New Roman" w:cs="Times New Roman"/>
          <w:sz w:val="24"/>
          <w:szCs w:val="24"/>
        </w:rPr>
        <w:t xml:space="preserve"> Възложителят предоставя на проектанта, частично или изцяло, в зависимост от мащаба и нуждите на съответния ПОБДНМ, следната изходна информация:</w:t>
      </w:r>
    </w:p>
    <w:p w:rsidR="00D02E09" w:rsidRPr="00D828C0" w:rsidRDefault="00D02E09" w:rsidP="00CD77BD">
      <w:pPr>
        <w:pStyle w:val="Bodytext21"/>
        <w:numPr>
          <w:ilvl w:val="0"/>
          <w:numId w:val="20"/>
        </w:numPr>
        <w:shd w:val="clear" w:color="auto" w:fill="auto"/>
        <w:spacing w:before="240" w:after="240" w:line="276" w:lineRule="auto"/>
        <w:ind w:firstLine="851"/>
        <w:rPr>
          <w:rStyle w:val="Bodytext20"/>
          <w:rFonts w:cs="Times New Roman"/>
          <w:color w:val="000000"/>
          <w:sz w:val="24"/>
          <w:szCs w:val="24"/>
        </w:rPr>
      </w:pPr>
      <w:r w:rsidRPr="00D828C0">
        <w:rPr>
          <w:rStyle w:val="Bodytext20"/>
          <w:rFonts w:ascii="Times New Roman" w:hAnsi="Times New Roman" w:cs="Times New Roman"/>
          <w:color w:val="000000"/>
          <w:sz w:val="24"/>
          <w:szCs w:val="24"/>
        </w:rPr>
        <w:t>генерален план за организация на движението, ако има такъв;</w:t>
      </w:r>
    </w:p>
    <w:p w:rsidR="00D02E09" w:rsidRPr="00D828C0" w:rsidRDefault="00D02E09" w:rsidP="00CD77BD">
      <w:pPr>
        <w:pStyle w:val="Bodytext21"/>
        <w:numPr>
          <w:ilvl w:val="0"/>
          <w:numId w:val="20"/>
        </w:numPr>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color w:val="000000"/>
          <w:sz w:val="24"/>
          <w:szCs w:val="24"/>
        </w:rPr>
        <w:t>данни от интензивността на автомобилното и пешеходно движение;</w:t>
      </w:r>
    </w:p>
    <w:p w:rsidR="00D02E09" w:rsidRPr="00D828C0" w:rsidRDefault="00D02E09" w:rsidP="00CD77BD">
      <w:pPr>
        <w:pStyle w:val="Bodytext21"/>
        <w:numPr>
          <w:ilvl w:val="0"/>
          <w:numId w:val="20"/>
        </w:numPr>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color w:val="000000"/>
          <w:sz w:val="24"/>
          <w:szCs w:val="24"/>
        </w:rPr>
        <w:t xml:space="preserve">списък на вътрешните и външни цели по уличната мрежа за нуждите на </w:t>
      </w:r>
      <w:proofErr w:type="spellStart"/>
      <w:r w:rsidRPr="00D828C0">
        <w:rPr>
          <w:rStyle w:val="Bodytext20"/>
          <w:rFonts w:ascii="Times New Roman" w:hAnsi="Times New Roman" w:cs="Times New Roman"/>
          <w:color w:val="000000"/>
          <w:sz w:val="24"/>
          <w:szCs w:val="24"/>
        </w:rPr>
        <w:t>пътеуказателната</w:t>
      </w:r>
      <w:proofErr w:type="spellEnd"/>
      <w:r w:rsidRPr="00D828C0">
        <w:rPr>
          <w:rStyle w:val="Bodytext20"/>
          <w:rFonts w:ascii="Times New Roman" w:hAnsi="Times New Roman" w:cs="Times New Roman"/>
          <w:color w:val="000000"/>
          <w:sz w:val="24"/>
          <w:szCs w:val="24"/>
        </w:rPr>
        <w:t xml:space="preserve"> сигнализация;</w:t>
      </w:r>
    </w:p>
    <w:p w:rsidR="00D02E09" w:rsidRPr="00D828C0" w:rsidRDefault="00D02E09" w:rsidP="00CD77BD">
      <w:pPr>
        <w:pStyle w:val="Bodytext21"/>
        <w:numPr>
          <w:ilvl w:val="0"/>
          <w:numId w:val="20"/>
        </w:numPr>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sz w:val="24"/>
          <w:szCs w:val="24"/>
        </w:rPr>
        <w:lastRenderedPageBreak/>
        <w:t>данни от МВР за настъпилите произшествия в проектирания участък, както и за техния характер;</w:t>
      </w:r>
    </w:p>
    <w:p w:rsidR="00D02E09" w:rsidRPr="00D828C0" w:rsidRDefault="00D02E09" w:rsidP="00CD77BD">
      <w:pPr>
        <w:pStyle w:val="Bodytext21"/>
        <w:numPr>
          <w:ilvl w:val="0"/>
          <w:numId w:val="20"/>
        </w:numPr>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color w:val="000000"/>
          <w:sz w:val="24"/>
          <w:szCs w:val="24"/>
        </w:rPr>
        <w:t>данни от проведени инспекции, одити и друг тип проучвания за проектирания участък;</w:t>
      </w:r>
    </w:p>
    <w:p w:rsidR="00D02E09" w:rsidRPr="00D828C0" w:rsidRDefault="00D02E09" w:rsidP="00CD77BD">
      <w:pPr>
        <w:pStyle w:val="Bodytext21"/>
        <w:numPr>
          <w:ilvl w:val="0"/>
          <w:numId w:val="20"/>
        </w:numPr>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color w:val="000000"/>
          <w:sz w:val="24"/>
          <w:szCs w:val="24"/>
        </w:rPr>
        <w:t>изисквания по отношение изработван</w:t>
      </w:r>
      <w:r w:rsidRPr="00D828C0">
        <w:rPr>
          <w:rStyle w:val="Bodytext20"/>
          <w:rFonts w:ascii="Times New Roman" w:hAnsi="Times New Roman" w:cs="Times New Roman"/>
          <w:sz w:val="24"/>
          <w:szCs w:val="24"/>
        </w:rPr>
        <w:t xml:space="preserve">ето </w:t>
      </w:r>
      <w:r w:rsidRPr="00D828C0">
        <w:rPr>
          <w:rStyle w:val="Bodytext20"/>
          <w:rFonts w:ascii="Times New Roman" w:hAnsi="Times New Roman" w:cs="Times New Roman"/>
          <w:color w:val="000000"/>
          <w:sz w:val="24"/>
          <w:szCs w:val="24"/>
        </w:rPr>
        <w:t>на новия ПОБД;</w:t>
      </w:r>
    </w:p>
    <w:p w:rsidR="00D02E09" w:rsidRPr="00D828C0" w:rsidRDefault="00D02E09" w:rsidP="00CD77BD">
      <w:pPr>
        <w:pStyle w:val="Bodytext21"/>
        <w:numPr>
          <w:ilvl w:val="0"/>
          <w:numId w:val="20"/>
        </w:numPr>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color w:val="000000"/>
          <w:sz w:val="24"/>
          <w:szCs w:val="24"/>
        </w:rPr>
        <w:t>друга необходима информация.</w:t>
      </w:r>
    </w:p>
    <w:p w:rsidR="00D02E09" w:rsidRPr="00D828C0" w:rsidRDefault="00D02E09" w:rsidP="00D02E09">
      <w:pPr>
        <w:pStyle w:val="Bodytext21"/>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b/>
          <w:color w:val="000000"/>
          <w:sz w:val="24"/>
          <w:szCs w:val="24"/>
        </w:rPr>
        <w:t>Чл. 6</w:t>
      </w:r>
      <w:r w:rsidR="008D271A">
        <w:rPr>
          <w:rStyle w:val="Bodytext20"/>
          <w:rFonts w:ascii="Times New Roman" w:hAnsi="Times New Roman" w:cs="Times New Roman"/>
          <w:b/>
          <w:color w:val="000000"/>
          <w:sz w:val="24"/>
          <w:szCs w:val="24"/>
        </w:rPr>
        <w:t>2</w:t>
      </w:r>
      <w:r w:rsidRPr="00D828C0">
        <w:rPr>
          <w:rStyle w:val="Bodytext20"/>
          <w:rFonts w:ascii="Times New Roman" w:hAnsi="Times New Roman" w:cs="Times New Roman"/>
          <w:b/>
          <w:color w:val="000000"/>
          <w:sz w:val="24"/>
          <w:szCs w:val="24"/>
        </w:rPr>
        <w:t>.</w:t>
      </w:r>
      <w:r w:rsidRPr="00780DBE">
        <w:rPr>
          <w:rStyle w:val="Bodytext20"/>
          <w:rFonts w:ascii="Times New Roman" w:hAnsi="Times New Roman" w:cs="Times New Roman"/>
          <w:b/>
          <w:color w:val="000000"/>
          <w:sz w:val="24"/>
          <w:szCs w:val="24"/>
        </w:rPr>
        <w:t xml:space="preserve"> </w:t>
      </w:r>
      <w:r w:rsidRPr="00D828C0">
        <w:rPr>
          <w:rStyle w:val="Bodytext20"/>
          <w:rFonts w:ascii="Times New Roman" w:hAnsi="Times New Roman" w:cs="Times New Roman"/>
          <w:color w:val="000000"/>
          <w:sz w:val="24"/>
          <w:szCs w:val="24"/>
        </w:rPr>
        <w:t>(1) Съдържанието на ПОБДНМ във фаза идеен проект при нови улици включва текстова и графична част.</w:t>
      </w:r>
    </w:p>
    <w:p w:rsidR="00D02E09" w:rsidRPr="00D828C0" w:rsidRDefault="00D02E09" w:rsidP="00CD77BD">
      <w:pPr>
        <w:pStyle w:val="Bodytext21"/>
        <w:numPr>
          <w:ilvl w:val="0"/>
          <w:numId w:val="73"/>
        </w:numPr>
        <w:shd w:val="clear" w:color="auto" w:fill="auto"/>
        <w:tabs>
          <w:tab w:val="left" w:pos="376"/>
        </w:tabs>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Текстовата част съдържа:</w:t>
      </w:r>
    </w:p>
    <w:p w:rsidR="00D02E09" w:rsidRPr="00D828C0" w:rsidRDefault="00D02E09" w:rsidP="00CD77BD">
      <w:pPr>
        <w:pStyle w:val="Bodytext21"/>
        <w:numPr>
          <w:ilvl w:val="0"/>
          <w:numId w:val="21"/>
        </w:numPr>
        <w:shd w:val="clear" w:color="auto" w:fill="auto"/>
        <w:spacing w:before="240" w:after="240" w:line="276" w:lineRule="auto"/>
        <w:ind w:firstLine="851"/>
        <w:rPr>
          <w:rStyle w:val="Bodytext20"/>
          <w:rFonts w:cs="Times New Roman"/>
          <w:color w:val="000000"/>
          <w:sz w:val="24"/>
          <w:szCs w:val="24"/>
        </w:rPr>
      </w:pPr>
      <w:r w:rsidRPr="00D828C0">
        <w:rPr>
          <w:rStyle w:val="Bodytext20"/>
          <w:rFonts w:ascii="Times New Roman" w:hAnsi="Times New Roman" w:cs="Times New Roman"/>
          <w:color w:val="000000"/>
          <w:sz w:val="24"/>
          <w:szCs w:val="24"/>
        </w:rPr>
        <w:t xml:space="preserve">обяснителна записка с информация за обекта, класа на улиците, видовете пътни възли и кръстовища, велосипедна инфраструктура, предварителни проучвания и анализ на транспортната обстановка, техническите изисквания </w:t>
      </w:r>
      <w:r w:rsidR="00E0067A">
        <w:rPr>
          <w:rStyle w:val="Bodytext20"/>
          <w:rFonts w:ascii="Times New Roman" w:hAnsi="Times New Roman" w:cs="Times New Roman"/>
          <w:color w:val="000000"/>
          <w:sz w:val="24"/>
          <w:szCs w:val="24"/>
        </w:rPr>
        <w:t>към</w:t>
      </w:r>
      <w:r w:rsidRPr="00D828C0">
        <w:rPr>
          <w:rStyle w:val="Bodytext20"/>
          <w:rFonts w:ascii="Times New Roman" w:hAnsi="Times New Roman" w:cs="Times New Roman"/>
          <w:color w:val="000000"/>
          <w:sz w:val="24"/>
          <w:szCs w:val="24"/>
        </w:rPr>
        <w:t xml:space="preserve"> пътните знаци, пътната маркировка и др. елементи;</w:t>
      </w:r>
    </w:p>
    <w:p w:rsidR="00D02E09" w:rsidRPr="00D828C0" w:rsidRDefault="00E0067A" w:rsidP="00CD77BD">
      <w:pPr>
        <w:pStyle w:val="Bodytext21"/>
        <w:numPr>
          <w:ilvl w:val="0"/>
          <w:numId w:val="21"/>
        </w:numPr>
        <w:shd w:val="clear" w:color="auto" w:fill="auto"/>
        <w:spacing w:before="240" w:after="240" w:line="276" w:lineRule="auto"/>
        <w:ind w:firstLine="851"/>
        <w:rPr>
          <w:rFonts w:ascii="Times New Roman" w:hAnsi="Times New Roman" w:cs="Times New Roman"/>
          <w:sz w:val="24"/>
          <w:szCs w:val="24"/>
        </w:rPr>
      </w:pPr>
      <w:r>
        <w:rPr>
          <w:rStyle w:val="Bodytext20"/>
          <w:rFonts w:ascii="Times New Roman" w:hAnsi="Times New Roman" w:cs="Times New Roman"/>
          <w:color w:val="000000"/>
          <w:sz w:val="24"/>
          <w:szCs w:val="24"/>
        </w:rPr>
        <w:t xml:space="preserve">обобщена </w:t>
      </w:r>
      <w:r w:rsidR="00D02E09" w:rsidRPr="00D828C0">
        <w:rPr>
          <w:rStyle w:val="Bodytext20"/>
          <w:rFonts w:ascii="Times New Roman" w:hAnsi="Times New Roman" w:cs="Times New Roman"/>
          <w:color w:val="000000"/>
          <w:sz w:val="24"/>
          <w:szCs w:val="24"/>
        </w:rPr>
        <w:t>количествена сметка.</w:t>
      </w:r>
    </w:p>
    <w:p w:rsidR="00D02E09" w:rsidRPr="00D828C0" w:rsidRDefault="00D02E09" w:rsidP="00CD77BD">
      <w:pPr>
        <w:pStyle w:val="Bodytext21"/>
        <w:numPr>
          <w:ilvl w:val="0"/>
          <w:numId w:val="73"/>
        </w:numPr>
        <w:shd w:val="clear" w:color="auto" w:fill="auto"/>
        <w:tabs>
          <w:tab w:val="left" w:pos="376"/>
        </w:tabs>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color w:val="000000"/>
          <w:sz w:val="24"/>
          <w:szCs w:val="24"/>
        </w:rPr>
        <w:t>Графичната част съдържа ситуация в мащаб 1:1000, 1:500, или друг подходящ мащаб, с нанесени пътни знаци, маркировка и ограничителни системи за пътища (ОСП) с подходящи линии и обозначения. При необходимост се предоставят и вариантни решения на организация на движението на кръстовища, пътни възли и др.</w:t>
      </w:r>
    </w:p>
    <w:p w:rsidR="00D02E09" w:rsidRPr="00D828C0" w:rsidRDefault="00D02E09" w:rsidP="00D02E09">
      <w:pPr>
        <w:pStyle w:val="Bodytext21"/>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b/>
          <w:color w:val="000000"/>
          <w:sz w:val="24"/>
          <w:szCs w:val="24"/>
        </w:rPr>
        <w:t>Чл. 6</w:t>
      </w:r>
      <w:r w:rsidR="008D271A">
        <w:rPr>
          <w:rStyle w:val="Bodytext20"/>
          <w:rFonts w:ascii="Times New Roman" w:hAnsi="Times New Roman" w:cs="Times New Roman"/>
          <w:b/>
          <w:color w:val="000000"/>
          <w:sz w:val="24"/>
          <w:szCs w:val="24"/>
        </w:rPr>
        <w:t>3</w:t>
      </w:r>
      <w:r w:rsidRPr="00D828C0">
        <w:rPr>
          <w:rStyle w:val="Bodytext20"/>
          <w:rFonts w:ascii="Times New Roman" w:hAnsi="Times New Roman" w:cs="Times New Roman"/>
          <w:b/>
          <w:color w:val="000000"/>
          <w:sz w:val="24"/>
          <w:szCs w:val="24"/>
        </w:rPr>
        <w:t>.</w:t>
      </w:r>
      <w:r w:rsidRPr="00780DBE">
        <w:rPr>
          <w:rStyle w:val="Bodytext20"/>
          <w:rFonts w:ascii="Times New Roman" w:hAnsi="Times New Roman" w:cs="Times New Roman"/>
          <w:b/>
          <w:color w:val="000000"/>
          <w:sz w:val="24"/>
          <w:szCs w:val="24"/>
        </w:rPr>
        <w:t xml:space="preserve"> </w:t>
      </w:r>
      <w:r w:rsidRPr="00D828C0">
        <w:rPr>
          <w:rStyle w:val="Bodytext20"/>
          <w:rFonts w:ascii="Times New Roman" w:hAnsi="Times New Roman" w:cs="Times New Roman"/>
          <w:color w:val="000000"/>
          <w:sz w:val="24"/>
          <w:szCs w:val="24"/>
        </w:rPr>
        <w:t xml:space="preserve">(1) Съдържанието на ПОБДНМ във фаза технически </w:t>
      </w:r>
      <w:r w:rsidR="00E0067A">
        <w:rPr>
          <w:rStyle w:val="Bodytext20"/>
          <w:rFonts w:ascii="Times New Roman" w:hAnsi="Times New Roman" w:cs="Times New Roman"/>
          <w:color w:val="000000"/>
          <w:sz w:val="24"/>
          <w:szCs w:val="24"/>
        </w:rPr>
        <w:t xml:space="preserve">проект </w:t>
      </w:r>
      <w:r w:rsidRPr="00D828C0">
        <w:rPr>
          <w:rStyle w:val="Bodytext20"/>
          <w:rFonts w:ascii="Times New Roman" w:hAnsi="Times New Roman" w:cs="Times New Roman"/>
          <w:color w:val="000000"/>
          <w:sz w:val="24"/>
          <w:szCs w:val="24"/>
        </w:rPr>
        <w:t>при нови улици и велосипедна инфраструктура, както и при реконструкция на същите, включва текстова и графична част.</w:t>
      </w:r>
    </w:p>
    <w:p w:rsidR="00D02E09" w:rsidRPr="00D828C0" w:rsidRDefault="00D02E09" w:rsidP="00CD77BD">
      <w:pPr>
        <w:pStyle w:val="Bodytext21"/>
        <w:numPr>
          <w:ilvl w:val="0"/>
          <w:numId w:val="5"/>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Текстовата част съдържа:</w:t>
      </w:r>
    </w:p>
    <w:p w:rsidR="00D02E09" w:rsidRPr="00D828C0" w:rsidRDefault="00D02E09" w:rsidP="00CD77BD">
      <w:pPr>
        <w:pStyle w:val="Bodytext21"/>
        <w:numPr>
          <w:ilvl w:val="0"/>
          <w:numId w:val="12"/>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 xml:space="preserve">обяснителна записка с информация за обекта, класа на улицата, видовете пътни възли и кръстовища, велосипедната инфраструктура, техническите изисквания </w:t>
      </w:r>
      <w:r w:rsidR="00E0067A">
        <w:rPr>
          <w:rStyle w:val="Bodytext20"/>
          <w:rFonts w:ascii="Times New Roman" w:hAnsi="Times New Roman" w:cs="Times New Roman"/>
          <w:color w:val="000000"/>
          <w:sz w:val="24"/>
          <w:szCs w:val="24"/>
        </w:rPr>
        <w:t xml:space="preserve">към </w:t>
      </w:r>
      <w:r w:rsidRPr="00D828C0">
        <w:rPr>
          <w:rStyle w:val="Bodytext20"/>
          <w:rFonts w:ascii="Times New Roman" w:hAnsi="Times New Roman" w:cs="Times New Roman"/>
          <w:color w:val="000000"/>
          <w:sz w:val="24"/>
          <w:szCs w:val="24"/>
        </w:rPr>
        <w:t>пътните знаци, пътната маркировка и др. елементи;</w:t>
      </w:r>
    </w:p>
    <w:p w:rsidR="00D02E09" w:rsidRPr="00D828C0" w:rsidRDefault="00E0067A" w:rsidP="00CD77BD">
      <w:pPr>
        <w:pStyle w:val="Bodytext21"/>
        <w:numPr>
          <w:ilvl w:val="0"/>
          <w:numId w:val="12"/>
        </w:numPr>
        <w:shd w:val="clear" w:color="auto" w:fill="auto"/>
        <w:tabs>
          <w:tab w:val="left" w:pos="741"/>
        </w:tabs>
        <w:spacing w:before="240" w:after="240" w:line="276" w:lineRule="auto"/>
        <w:ind w:firstLine="851"/>
        <w:rPr>
          <w:rFonts w:ascii="Times New Roman" w:hAnsi="Times New Roman" w:cs="Times New Roman"/>
          <w:sz w:val="24"/>
          <w:szCs w:val="24"/>
        </w:rPr>
      </w:pPr>
      <w:r>
        <w:rPr>
          <w:rStyle w:val="Bodytext20"/>
          <w:rFonts w:ascii="Times New Roman" w:hAnsi="Times New Roman" w:cs="Times New Roman"/>
          <w:color w:val="000000"/>
          <w:sz w:val="24"/>
          <w:szCs w:val="24"/>
        </w:rPr>
        <w:t xml:space="preserve">подробна </w:t>
      </w:r>
      <w:r w:rsidR="00D02E09" w:rsidRPr="00D828C0">
        <w:rPr>
          <w:rStyle w:val="Bodytext20"/>
          <w:rFonts w:ascii="Times New Roman" w:hAnsi="Times New Roman" w:cs="Times New Roman"/>
          <w:color w:val="000000"/>
          <w:sz w:val="24"/>
          <w:szCs w:val="24"/>
        </w:rPr>
        <w:t>количествена сметка.</w:t>
      </w:r>
    </w:p>
    <w:p w:rsidR="00D02E09" w:rsidRPr="00D828C0" w:rsidRDefault="00D02E09" w:rsidP="00CD77BD">
      <w:pPr>
        <w:pStyle w:val="Bodytext21"/>
        <w:numPr>
          <w:ilvl w:val="0"/>
          <w:numId w:val="5"/>
        </w:numPr>
        <w:shd w:val="clear" w:color="auto" w:fill="auto"/>
        <w:tabs>
          <w:tab w:val="left" w:pos="790"/>
        </w:tabs>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Графичната част съдържа:</w:t>
      </w:r>
    </w:p>
    <w:p w:rsidR="00D02E09" w:rsidRPr="00D828C0" w:rsidRDefault="00D02E09" w:rsidP="00CD77BD">
      <w:pPr>
        <w:pStyle w:val="Bodytext21"/>
        <w:numPr>
          <w:ilvl w:val="0"/>
          <w:numId w:val="13"/>
        </w:numPr>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 xml:space="preserve">ситуация в мащаб 1:1000, 1:500, или друг подходящ мащаб, с нанесени пътни знаци, маркировка и ограничителни системи за пътища </w:t>
      </w:r>
      <w:r w:rsidR="003C182D">
        <w:rPr>
          <w:rStyle w:val="Bodytext20"/>
          <w:rFonts w:ascii="Times New Roman" w:hAnsi="Times New Roman" w:cs="Times New Roman"/>
          <w:color w:val="000000"/>
          <w:sz w:val="24"/>
          <w:szCs w:val="24"/>
        </w:rPr>
        <w:t>с подходящи линии и обозначения;</w:t>
      </w:r>
    </w:p>
    <w:p w:rsidR="00D02E09" w:rsidRPr="00D828C0" w:rsidRDefault="00D02E09" w:rsidP="00CD77BD">
      <w:pPr>
        <w:pStyle w:val="Bodytext21"/>
        <w:numPr>
          <w:ilvl w:val="0"/>
          <w:numId w:val="13"/>
        </w:numPr>
        <w:shd w:val="clear" w:color="auto" w:fill="auto"/>
        <w:tabs>
          <w:tab w:val="left" w:pos="741"/>
        </w:tabs>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color w:val="000000"/>
          <w:sz w:val="24"/>
          <w:szCs w:val="24"/>
        </w:rPr>
        <w:t xml:space="preserve">детайли за </w:t>
      </w:r>
      <w:r w:rsidR="00AA47EE">
        <w:rPr>
          <w:rStyle w:val="Bodytext20"/>
          <w:rFonts w:ascii="Times New Roman" w:hAnsi="Times New Roman" w:cs="Times New Roman"/>
          <w:color w:val="000000"/>
          <w:sz w:val="24"/>
          <w:szCs w:val="24"/>
        </w:rPr>
        <w:t>пътната маркировка</w:t>
      </w:r>
      <w:r w:rsidRPr="00D828C0">
        <w:rPr>
          <w:rStyle w:val="Bodytext20"/>
          <w:rFonts w:ascii="Times New Roman" w:hAnsi="Times New Roman" w:cs="Times New Roman"/>
          <w:color w:val="000000"/>
          <w:sz w:val="24"/>
          <w:szCs w:val="24"/>
        </w:rPr>
        <w:t>, разположението на пътните знаци и детайлите на индивидуалните пътни знаци.</w:t>
      </w:r>
    </w:p>
    <w:p w:rsidR="00D02E09" w:rsidRPr="00D828C0" w:rsidRDefault="00D02E09" w:rsidP="00D02E09">
      <w:pPr>
        <w:pStyle w:val="Bodytext21"/>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b/>
          <w:color w:val="000000"/>
          <w:sz w:val="24"/>
          <w:szCs w:val="24"/>
        </w:rPr>
        <w:t>Чл. 6</w:t>
      </w:r>
      <w:r w:rsidR="008D271A">
        <w:rPr>
          <w:rStyle w:val="Bodytext20"/>
          <w:rFonts w:ascii="Times New Roman" w:hAnsi="Times New Roman" w:cs="Times New Roman"/>
          <w:b/>
          <w:color w:val="000000"/>
          <w:sz w:val="24"/>
          <w:szCs w:val="24"/>
        </w:rPr>
        <w:t>4</w:t>
      </w:r>
      <w:r w:rsidRPr="00D828C0">
        <w:rPr>
          <w:rStyle w:val="Bodytext20"/>
          <w:rFonts w:ascii="Times New Roman" w:hAnsi="Times New Roman" w:cs="Times New Roman"/>
          <w:b/>
          <w:color w:val="000000"/>
          <w:sz w:val="24"/>
          <w:szCs w:val="24"/>
        </w:rPr>
        <w:t>.</w:t>
      </w:r>
      <w:r w:rsidRPr="00780DBE">
        <w:rPr>
          <w:rStyle w:val="Bodytext20"/>
          <w:rFonts w:ascii="Times New Roman" w:hAnsi="Times New Roman" w:cs="Times New Roman"/>
          <w:b/>
          <w:color w:val="000000"/>
          <w:sz w:val="24"/>
          <w:szCs w:val="24"/>
        </w:rPr>
        <w:t xml:space="preserve"> </w:t>
      </w:r>
      <w:r w:rsidRPr="00D828C0">
        <w:rPr>
          <w:rStyle w:val="Bodytext20"/>
          <w:rFonts w:ascii="Times New Roman" w:hAnsi="Times New Roman" w:cs="Times New Roman"/>
          <w:color w:val="000000"/>
          <w:sz w:val="24"/>
          <w:szCs w:val="24"/>
        </w:rPr>
        <w:t>(1)</w:t>
      </w:r>
      <w:r w:rsidRPr="00D828C0">
        <w:rPr>
          <w:rStyle w:val="Bodytext20"/>
          <w:rFonts w:ascii="Times New Roman" w:hAnsi="Times New Roman" w:cs="Times New Roman"/>
          <w:b/>
          <w:color w:val="000000"/>
          <w:sz w:val="24"/>
          <w:szCs w:val="24"/>
        </w:rPr>
        <w:t xml:space="preserve"> </w:t>
      </w:r>
      <w:r w:rsidRPr="00D828C0">
        <w:rPr>
          <w:rStyle w:val="Bodytext20"/>
          <w:rFonts w:ascii="Times New Roman" w:hAnsi="Times New Roman" w:cs="Times New Roman"/>
          <w:color w:val="000000"/>
          <w:sz w:val="24"/>
          <w:szCs w:val="24"/>
        </w:rPr>
        <w:t xml:space="preserve">В обхвата на </w:t>
      </w:r>
      <w:r w:rsidRPr="006C32D3">
        <w:rPr>
          <w:rStyle w:val="Bodytext20"/>
          <w:rFonts w:ascii="Times New Roman" w:hAnsi="Times New Roman" w:cs="Times New Roman"/>
          <w:sz w:val="24"/>
          <w:szCs w:val="24"/>
        </w:rPr>
        <w:t xml:space="preserve">ПОБДИНМ </w:t>
      </w:r>
      <w:r w:rsidR="00CC76FA" w:rsidRPr="006C32D3">
        <w:rPr>
          <w:rStyle w:val="Bodytext20"/>
          <w:rFonts w:ascii="Times New Roman" w:hAnsi="Times New Roman" w:cs="Times New Roman"/>
          <w:sz w:val="24"/>
          <w:szCs w:val="24"/>
        </w:rPr>
        <w:t>се включва</w:t>
      </w:r>
      <w:r w:rsidR="008533C3" w:rsidRPr="006C32D3">
        <w:rPr>
          <w:rStyle w:val="Bodytext20"/>
          <w:rFonts w:ascii="Times New Roman" w:hAnsi="Times New Roman" w:cs="Times New Roman"/>
          <w:sz w:val="24"/>
          <w:szCs w:val="24"/>
        </w:rPr>
        <w:t>т всички пътища</w:t>
      </w:r>
      <w:r w:rsidRPr="006C32D3">
        <w:rPr>
          <w:rStyle w:val="Bodytext20"/>
          <w:rFonts w:ascii="Times New Roman" w:hAnsi="Times New Roman" w:cs="Times New Roman"/>
          <w:sz w:val="24"/>
          <w:szCs w:val="24"/>
        </w:rPr>
        <w:t xml:space="preserve">, пътни </w:t>
      </w:r>
      <w:r w:rsidRPr="00D828C0">
        <w:rPr>
          <w:rStyle w:val="Bodytext20"/>
          <w:rFonts w:ascii="Times New Roman" w:hAnsi="Times New Roman" w:cs="Times New Roman"/>
          <w:sz w:val="24"/>
          <w:szCs w:val="24"/>
        </w:rPr>
        <w:t xml:space="preserve">връзки към </w:t>
      </w:r>
      <w:r w:rsidRPr="00D828C0">
        <w:rPr>
          <w:rStyle w:val="Bodytext20"/>
          <w:rFonts w:ascii="Times New Roman" w:hAnsi="Times New Roman" w:cs="Times New Roman"/>
          <w:color w:val="000000"/>
          <w:sz w:val="24"/>
          <w:szCs w:val="24"/>
        </w:rPr>
        <w:t>площадки за отдих и крайпътни обекти.</w:t>
      </w:r>
    </w:p>
    <w:p w:rsidR="00D02E09" w:rsidRPr="00D828C0" w:rsidRDefault="003C182D" w:rsidP="00D02E09">
      <w:pPr>
        <w:pStyle w:val="Bodytext21"/>
        <w:shd w:val="clear" w:color="auto" w:fill="auto"/>
        <w:spacing w:before="240" w:after="240" w:line="276" w:lineRule="auto"/>
        <w:ind w:firstLine="851"/>
        <w:rPr>
          <w:rStyle w:val="Bodytext20"/>
          <w:rFonts w:ascii="Times New Roman" w:hAnsi="Times New Roman" w:cs="Times New Roman"/>
          <w:sz w:val="24"/>
          <w:szCs w:val="24"/>
        </w:rPr>
      </w:pPr>
      <w:r>
        <w:rPr>
          <w:rStyle w:val="Bodytext20"/>
          <w:rFonts w:ascii="Times New Roman" w:hAnsi="Times New Roman" w:cs="Times New Roman"/>
          <w:sz w:val="24"/>
          <w:szCs w:val="24"/>
        </w:rPr>
        <w:lastRenderedPageBreak/>
        <w:t xml:space="preserve"> (2) ПОБДИНМ </w:t>
      </w:r>
      <w:r w:rsidR="00D02E09" w:rsidRPr="00D828C0">
        <w:rPr>
          <w:rStyle w:val="Bodytext20"/>
          <w:rFonts w:ascii="Times New Roman" w:hAnsi="Times New Roman" w:cs="Times New Roman"/>
          <w:sz w:val="24"/>
          <w:szCs w:val="24"/>
        </w:rPr>
        <w:t>са част от техническите или работни проекти за чието изпълнение се изисква издаването на разрешение за строеж.</w:t>
      </w:r>
    </w:p>
    <w:p w:rsidR="00D02E09" w:rsidRPr="00D828C0" w:rsidRDefault="00D02E09" w:rsidP="00D02E09">
      <w:pPr>
        <w:pStyle w:val="Bodytext21"/>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sz w:val="24"/>
          <w:szCs w:val="24"/>
        </w:rPr>
        <w:t>(3) ПОДИНМ свързани с текущ ремонт по смисъла на чл. 151, ал. 1, т . 2 от ЗУТ, за</w:t>
      </w:r>
      <w:r w:rsidRPr="00D828C0">
        <w:rPr>
          <w:rStyle w:val="Bodytext20"/>
          <w:rFonts w:ascii="Times New Roman" w:hAnsi="Times New Roman" w:cs="Times New Roman"/>
          <w:color w:val="000000"/>
          <w:sz w:val="24"/>
          <w:szCs w:val="24"/>
        </w:rPr>
        <w:t xml:space="preserve"> чието изпълнение не се изисква издаване на разрешение за строеж, както и ПОБДИНМ</w:t>
      </w:r>
      <w:r w:rsidRPr="00D828C0">
        <w:rPr>
          <w:rStyle w:val="Bodytext20"/>
          <w:rFonts w:ascii="Times New Roman" w:hAnsi="Times New Roman" w:cs="Times New Roman"/>
          <w:sz w:val="24"/>
          <w:szCs w:val="24"/>
        </w:rPr>
        <w:t>, свързани с промяна/актуализация на постоянната организация на движението или обезопасяване, се изготвят като самостоятелни проекти.</w:t>
      </w:r>
    </w:p>
    <w:p w:rsidR="00D02E09" w:rsidRPr="00D828C0" w:rsidRDefault="00D02E09" w:rsidP="00D02E09">
      <w:pPr>
        <w:pStyle w:val="Bodytext21"/>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b/>
          <w:color w:val="000000"/>
          <w:sz w:val="24"/>
          <w:szCs w:val="24"/>
        </w:rPr>
        <w:t>Чл. 6</w:t>
      </w:r>
      <w:r w:rsidR="008D271A">
        <w:rPr>
          <w:rStyle w:val="Bodytext20"/>
          <w:rFonts w:ascii="Times New Roman" w:hAnsi="Times New Roman" w:cs="Times New Roman"/>
          <w:b/>
          <w:color w:val="000000"/>
          <w:sz w:val="24"/>
          <w:szCs w:val="24"/>
        </w:rPr>
        <w:t>5</w:t>
      </w:r>
      <w:r w:rsidRPr="00D828C0">
        <w:rPr>
          <w:rStyle w:val="Bodytext20"/>
          <w:rFonts w:ascii="Times New Roman" w:hAnsi="Times New Roman" w:cs="Times New Roman"/>
          <w:b/>
          <w:color w:val="000000"/>
          <w:sz w:val="24"/>
          <w:szCs w:val="24"/>
        </w:rPr>
        <w:t>.</w:t>
      </w:r>
      <w:r w:rsidRPr="00780DBE">
        <w:rPr>
          <w:rStyle w:val="Bodytext20"/>
          <w:rFonts w:ascii="Times New Roman" w:hAnsi="Times New Roman" w:cs="Times New Roman"/>
          <w:b/>
          <w:color w:val="000000"/>
          <w:sz w:val="24"/>
          <w:szCs w:val="24"/>
        </w:rPr>
        <w:t xml:space="preserve"> </w:t>
      </w:r>
      <w:r w:rsidRPr="00D828C0">
        <w:rPr>
          <w:rStyle w:val="Bodytext20"/>
          <w:rFonts w:ascii="Times New Roman" w:hAnsi="Times New Roman" w:cs="Times New Roman"/>
          <w:color w:val="000000"/>
          <w:sz w:val="24"/>
          <w:szCs w:val="24"/>
        </w:rPr>
        <w:t xml:space="preserve">Възложителят предоставя на </w:t>
      </w:r>
      <w:r w:rsidR="008D271A">
        <w:rPr>
          <w:rStyle w:val="Bodytext20"/>
          <w:rFonts w:ascii="Times New Roman" w:hAnsi="Times New Roman" w:cs="Times New Roman"/>
          <w:color w:val="000000"/>
          <w:sz w:val="24"/>
          <w:szCs w:val="24"/>
        </w:rPr>
        <w:t>п</w:t>
      </w:r>
      <w:r w:rsidRPr="00D828C0">
        <w:rPr>
          <w:rStyle w:val="Bodytext20"/>
          <w:rFonts w:ascii="Times New Roman" w:hAnsi="Times New Roman" w:cs="Times New Roman"/>
          <w:color w:val="000000"/>
          <w:sz w:val="24"/>
          <w:szCs w:val="24"/>
        </w:rPr>
        <w:t>роектанта, частично или изцяло, в зависимост от мащаба и нуждите на съответния ПОБДНИНМ, следната изходна информация:</w:t>
      </w:r>
    </w:p>
    <w:p w:rsidR="00D02E09" w:rsidRPr="00D828C0" w:rsidRDefault="00D02E09" w:rsidP="00CD77BD">
      <w:pPr>
        <w:pStyle w:val="Bodytext21"/>
        <w:numPr>
          <w:ilvl w:val="0"/>
          <w:numId w:val="14"/>
        </w:numPr>
        <w:shd w:val="clear" w:color="auto" w:fill="auto"/>
        <w:tabs>
          <w:tab w:val="left" w:pos="0"/>
        </w:tabs>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данни от средно-дневната годишна интензивност на автомобилното движение;</w:t>
      </w:r>
    </w:p>
    <w:p w:rsidR="00D02E09" w:rsidRPr="00D828C0" w:rsidRDefault="00D02E09" w:rsidP="00CD77BD">
      <w:pPr>
        <w:pStyle w:val="Bodytext21"/>
        <w:numPr>
          <w:ilvl w:val="0"/>
          <w:numId w:val="14"/>
        </w:numPr>
        <w:shd w:val="clear" w:color="auto" w:fill="auto"/>
        <w:tabs>
          <w:tab w:val="left" w:pos="741"/>
        </w:tabs>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списък на близките и далечни цели по</w:t>
      </w:r>
      <w:r w:rsidRPr="00780DBE">
        <w:rPr>
          <w:rStyle w:val="Bodytext20"/>
          <w:rFonts w:ascii="Times New Roman" w:hAnsi="Times New Roman" w:cs="Times New Roman"/>
          <w:color w:val="000000"/>
          <w:sz w:val="24"/>
          <w:szCs w:val="24"/>
        </w:rPr>
        <w:t xml:space="preserve"> </w:t>
      </w:r>
      <w:r w:rsidRPr="00D828C0">
        <w:rPr>
          <w:rStyle w:val="Bodytext20"/>
          <w:rFonts w:ascii="Times New Roman" w:hAnsi="Times New Roman" w:cs="Times New Roman"/>
          <w:sz w:val="24"/>
          <w:szCs w:val="24"/>
        </w:rPr>
        <w:t>пътищата</w:t>
      </w:r>
      <w:r w:rsidRPr="00D828C0">
        <w:rPr>
          <w:rStyle w:val="Bodytext20"/>
          <w:rFonts w:ascii="Times New Roman" w:hAnsi="Times New Roman" w:cs="Times New Roman"/>
          <w:color w:val="000000"/>
          <w:sz w:val="24"/>
          <w:szCs w:val="24"/>
        </w:rPr>
        <w:t xml:space="preserve"> за нуждите на </w:t>
      </w:r>
      <w:proofErr w:type="spellStart"/>
      <w:r w:rsidRPr="00D828C0">
        <w:rPr>
          <w:rStyle w:val="Bodytext20"/>
          <w:rFonts w:ascii="Times New Roman" w:hAnsi="Times New Roman" w:cs="Times New Roman"/>
          <w:color w:val="000000"/>
          <w:sz w:val="24"/>
          <w:szCs w:val="24"/>
        </w:rPr>
        <w:t>пътеуказателната</w:t>
      </w:r>
      <w:proofErr w:type="spellEnd"/>
      <w:r w:rsidRPr="00D828C0">
        <w:rPr>
          <w:rStyle w:val="Bodytext20"/>
          <w:rFonts w:ascii="Times New Roman" w:hAnsi="Times New Roman" w:cs="Times New Roman"/>
          <w:color w:val="000000"/>
          <w:sz w:val="24"/>
          <w:szCs w:val="24"/>
        </w:rPr>
        <w:t xml:space="preserve"> сигнализация;</w:t>
      </w:r>
    </w:p>
    <w:p w:rsidR="00D02E09" w:rsidRPr="00D828C0" w:rsidRDefault="00D02E09" w:rsidP="00CD77BD">
      <w:pPr>
        <w:pStyle w:val="Bodytext21"/>
        <w:numPr>
          <w:ilvl w:val="0"/>
          <w:numId w:val="14"/>
        </w:numPr>
        <w:shd w:val="clear" w:color="auto" w:fill="auto"/>
        <w:tabs>
          <w:tab w:val="left" w:pos="741"/>
        </w:tabs>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 xml:space="preserve">данни от </w:t>
      </w:r>
      <w:r w:rsidR="00895157">
        <w:rPr>
          <w:rStyle w:val="Bodytext20"/>
          <w:rFonts w:ascii="Times New Roman" w:hAnsi="Times New Roman" w:cs="Times New Roman"/>
          <w:color w:val="000000"/>
          <w:sz w:val="24"/>
          <w:szCs w:val="24"/>
        </w:rPr>
        <w:t xml:space="preserve">отдел </w:t>
      </w:r>
      <w:r w:rsidR="00895157" w:rsidRPr="00895157">
        <w:rPr>
          <w:rStyle w:val="Bodytext20"/>
          <w:rFonts w:ascii="Times New Roman" w:hAnsi="Times New Roman" w:cs="Times New Roman"/>
          <w:color w:val="000000"/>
          <w:sz w:val="24"/>
          <w:szCs w:val="24"/>
        </w:rPr>
        <w:t>„</w:t>
      </w:r>
      <w:r w:rsidRPr="00895157">
        <w:rPr>
          <w:rStyle w:val="Bodytext20"/>
          <w:rFonts w:ascii="Times New Roman" w:hAnsi="Times New Roman" w:cs="Times New Roman"/>
          <w:color w:val="000000"/>
          <w:sz w:val="24"/>
          <w:szCs w:val="24"/>
        </w:rPr>
        <w:t>Пътна полиция</w:t>
      </w:r>
      <w:r w:rsidR="00895157" w:rsidRPr="00895157">
        <w:rPr>
          <w:rStyle w:val="Bodytext20"/>
          <w:rFonts w:ascii="Times New Roman" w:hAnsi="Times New Roman" w:cs="Times New Roman"/>
          <w:color w:val="000000"/>
          <w:sz w:val="24"/>
          <w:szCs w:val="24"/>
        </w:rPr>
        <w:t>“</w:t>
      </w:r>
      <w:r w:rsidRPr="00D828C0">
        <w:rPr>
          <w:rStyle w:val="Bodytext20"/>
          <w:rFonts w:ascii="Times New Roman" w:hAnsi="Times New Roman" w:cs="Times New Roman"/>
          <w:color w:val="000000"/>
          <w:sz w:val="24"/>
          <w:szCs w:val="24"/>
        </w:rPr>
        <w:t xml:space="preserve"> за настъпилите произшествия в проектирания участък, както и за техния характер;</w:t>
      </w:r>
    </w:p>
    <w:p w:rsidR="00D02E09" w:rsidRPr="00D828C0" w:rsidRDefault="00D02E09" w:rsidP="00CD77BD">
      <w:pPr>
        <w:pStyle w:val="Bodytext21"/>
        <w:numPr>
          <w:ilvl w:val="0"/>
          <w:numId w:val="14"/>
        </w:numPr>
        <w:shd w:val="clear" w:color="auto" w:fill="auto"/>
        <w:tabs>
          <w:tab w:val="left" w:pos="741"/>
        </w:tabs>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данни от проведени инспекции, одити и друг тип проучвания за проектирания участък;</w:t>
      </w:r>
    </w:p>
    <w:p w:rsidR="00D02E09" w:rsidRPr="00D828C0" w:rsidRDefault="00D02E09" w:rsidP="00CD77BD">
      <w:pPr>
        <w:pStyle w:val="Bodytext21"/>
        <w:numPr>
          <w:ilvl w:val="0"/>
          <w:numId w:val="14"/>
        </w:numPr>
        <w:shd w:val="clear" w:color="auto" w:fill="auto"/>
        <w:tabs>
          <w:tab w:val="left" w:pos="741"/>
        </w:tabs>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color w:val="000000"/>
          <w:sz w:val="24"/>
          <w:szCs w:val="24"/>
        </w:rPr>
        <w:t>изисквания по отношение изработване</w:t>
      </w:r>
      <w:r w:rsidR="00BF27FF" w:rsidRPr="00D93B4F">
        <w:rPr>
          <w:rStyle w:val="Bodytext20"/>
          <w:rFonts w:ascii="Times New Roman" w:hAnsi="Times New Roman" w:cs="Times New Roman"/>
          <w:color w:val="000000"/>
          <w:sz w:val="24"/>
          <w:szCs w:val="24"/>
        </w:rPr>
        <w:t>то</w:t>
      </w:r>
      <w:r w:rsidRPr="00D828C0">
        <w:rPr>
          <w:rStyle w:val="Bodytext20"/>
          <w:rFonts w:ascii="Times New Roman" w:hAnsi="Times New Roman" w:cs="Times New Roman"/>
          <w:color w:val="000000"/>
          <w:sz w:val="24"/>
          <w:szCs w:val="24"/>
        </w:rPr>
        <w:t xml:space="preserve"> на новия ПОБД;</w:t>
      </w:r>
    </w:p>
    <w:p w:rsidR="00D02E09" w:rsidRPr="00D828C0" w:rsidRDefault="00D02E09" w:rsidP="00CD77BD">
      <w:pPr>
        <w:pStyle w:val="Bodytext21"/>
        <w:numPr>
          <w:ilvl w:val="0"/>
          <w:numId w:val="14"/>
        </w:numPr>
        <w:shd w:val="clear" w:color="auto" w:fill="auto"/>
        <w:tabs>
          <w:tab w:val="left" w:pos="741"/>
        </w:tabs>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color w:val="000000"/>
          <w:sz w:val="24"/>
          <w:szCs w:val="24"/>
        </w:rPr>
        <w:t>друга необходима информация.</w:t>
      </w:r>
    </w:p>
    <w:p w:rsidR="00D02E09" w:rsidRPr="00D828C0" w:rsidRDefault="00D02E09" w:rsidP="00D02E09">
      <w:pPr>
        <w:pStyle w:val="Bodytext21"/>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b/>
          <w:color w:val="000000"/>
          <w:sz w:val="24"/>
          <w:szCs w:val="24"/>
        </w:rPr>
        <w:t>Чл. 6</w:t>
      </w:r>
      <w:r w:rsidR="001D104B">
        <w:rPr>
          <w:rStyle w:val="Bodytext20"/>
          <w:rFonts w:ascii="Times New Roman" w:hAnsi="Times New Roman" w:cs="Times New Roman"/>
          <w:b/>
          <w:color w:val="000000"/>
          <w:sz w:val="24"/>
          <w:szCs w:val="24"/>
        </w:rPr>
        <w:t>6</w:t>
      </w:r>
      <w:r w:rsidRPr="00D828C0">
        <w:rPr>
          <w:rStyle w:val="Bodytext20"/>
          <w:rFonts w:ascii="Times New Roman" w:hAnsi="Times New Roman" w:cs="Times New Roman"/>
          <w:b/>
          <w:color w:val="000000"/>
          <w:sz w:val="24"/>
          <w:szCs w:val="24"/>
        </w:rPr>
        <w:t>.</w:t>
      </w:r>
      <w:r w:rsidRPr="00D828C0">
        <w:rPr>
          <w:rStyle w:val="Bodytext20"/>
          <w:rFonts w:ascii="Times New Roman" w:hAnsi="Times New Roman" w:cs="Times New Roman"/>
          <w:color w:val="000000"/>
          <w:sz w:val="24"/>
          <w:szCs w:val="24"/>
        </w:rPr>
        <w:t xml:space="preserve"> (1) Съдържанието на ПОБДИНМ във фаза идеен проект при нови пътища включва текстова и графична част.</w:t>
      </w:r>
    </w:p>
    <w:p w:rsidR="00D02E09" w:rsidRPr="00D828C0" w:rsidRDefault="00D02E09" w:rsidP="00CD77BD">
      <w:pPr>
        <w:pStyle w:val="Bodytext21"/>
        <w:numPr>
          <w:ilvl w:val="0"/>
          <w:numId w:val="16"/>
        </w:numPr>
        <w:shd w:val="clear" w:color="auto" w:fill="auto"/>
        <w:spacing w:before="240" w:after="240" w:line="276" w:lineRule="auto"/>
        <w:ind w:firstLine="851"/>
        <w:rPr>
          <w:rStyle w:val="Bodytext20"/>
          <w:rFonts w:cs="Times New Roman"/>
          <w:color w:val="000000"/>
          <w:sz w:val="24"/>
          <w:szCs w:val="24"/>
        </w:rPr>
      </w:pPr>
      <w:r w:rsidRPr="00D828C0">
        <w:rPr>
          <w:rStyle w:val="Bodytext20"/>
          <w:rFonts w:ascii="Times New Roman" w:hAnsi="Times New Roman" w:cs="Times New Roman"/>
          <w:color w:val="000000"/>
          <w:sz w:val="24"/>
          <w:szCs w:val="24"/>
        </w:rPr>
        <w:t>Текстовата част съдържа:</w:t>
      </w:r>
    </w:p>
    <w:p w:rsidR="00D02E09" w:rsidRPr="00D828C0" w:rsidRDefault="00D02E09" w:rsidP="00CD77BD">
      <w:pPr>
        <w:pStyle w:val="Bodytext21"/>
        <w:numPr>
          <w:ilvl w:val="0"/>
          <w:numId w:val="15"/>
        </w:numPr>
        <w:shd w:val="clear" w:color="auto" w:fill="auto"/>
        <w:tabs>
          <w:tab w:val="left" w:pos="755"/>
        </w:tabs>
        <w:spacing w:before="240" w:after="240" w:line="276" w:lineRule="auto"/>
        <w:ind w:firstLine="851"/>
        <w:rPr>
          <w:rStyle w:val="Bodytext20"/>
          <w:rFonts w:cs="Times New Roman"/>
          <w:color w:val="000000"/>
          <w:sz w:val="24"/>
          <w:szCs w:val="24"/>
        </w:rPr>
      </w:pPr>
      <w:r w:rsidRPr="00D828C0">
        <w:rPr>
          <w:rStyle w:val="Bodytext20"/>
          <w:rFonts w:ascii="Times New Roman" w:hAnsi="Times New Roman" w:cs="Times New Roman"/>
          <w:color w:val="000000"/>
          <w:sz w:val="24"/>
          <w:szCs w:val="24"/>
        </w:rPr>
        <w:t xml:space="preserve">обяснителна записка с информация за обекта, класа на пътищата, видовете пътни възли и кръстовища, </w:t>
      </w:r>
      <w:r w:rsidRPr="0073758C">
        <w:rPr>
          <w:rStyle w:val="Bodytext20"/>
          <w:rFonts w:ascii="Times New Roman" w:hAnsi="Times New Roman" w:cs="Times New Roman"/>
          <w:color w:val="000000"/>
          <w:sz w:val="24"/>
          <w:szCs w:val="24"/>
        </w:rPr>
        <w:t>ОСП,</w:t>
      </w:r>
      <w:r w:rsidRPr="00D828C0">
        <w:rPr>
          <w:rStyle w:val="Bodytext20"/>
          <w:rFonts w:cs="Times New Roman"/>
          <w:color w:val="000000"/>
          <w:sz w:val="24"/>
          <w:szCs w:val="24"/>
        </w:rPr>
        <w:t xml:space="preserve"> </w:t>
      </w:r>
      <w:r w:rsidRPr="00D828C0">
        <w:rPr>
          <w:rStyle w:val="Bodytext20"/>
          <w:rFonts w:ascii="Times New Roman" w:hAnsi="Times New Roman" w:cs="Times New Roman"/>
          <w:color w:val="000000"/>
          <w:sz w:val="24"/>
          <w:szCs w:val="24"/>
        </w:rPr>
        <w:t>предварителни проучвания и анализ на транспортната обста</w:t>
      </w:r>
      <w:r w:rsidR="00B77465">
        <w:rPr>
          <w:rStyle w:val="Bodytext20"/>
          <w:rFonts w:ascii="Times New Roman" w:hAnsi="Times New Roman" w:cs="Times New Roman"/>
          <w:color w:val="000000"/>
          <w:sz w:val="24"/>
          <w:szCs w:val="24"/>
        </w:rPr>
        <w:t xml:space="preserve">новка, техническите изисквания </w:t>
      </w:r>
      <w:r w:rsidR="00B77465" w:rsidRPr="00D93B4F">
        <w:rPr>
          <w:rStyle w:val="Bodytext20"/>
          <w:rFonts w:ascii="Times New Roman" w:hAnsi="Times New Roman" w:cs="Times New Roman"/>
          <w:color w:val="000000"/>
          <w:sz w:val="24"/>
          <w:szCs w:val="24"/>
        </w:rPr>
        <w:t>з</w:t>
      </w:r>
      <w:r w:rsidRPr="00D93B4F">
        <w:rPr>
          <w:rStyle w:val="Bodytext20"/>
          <w:rFonts w:ascii="Times New Roman" w:hAnsi="Times New Roman" w:cs="Times New Roman"/>
          <w:color w:val="000000"/>
          <w:sz w:val="24"/>
          <w:szCs w:val="24"/>
        </w:rPr>
        <w:t>а</w:t>
      </w:r>
      <w:r w:rsidRPr="00D828C0">
        <w:rPr>
          <w:rStyle w:val="Bodytext20"/>
          <w:rFonts w:ascii="Times New Roman" w:hAnsi="Times New Roman" w:cs="Times New Roman"/>
          <w:color w:val="000000"/>
          <w:sz w:val="24"/>
          <w:szCs w:val="24"/>
        </w:rPr>
        <w:t xml:space="preserve"> пътните знаци, пътната маркировка и др. елементи;</w:t>
      </w:r>
    </w:p>
    <w:p w:rsidR="00D02E09" w:rsidRPr="00D828C0" w:rsidRDefault="00D02E09" w:rsidP="00CD77BD">
      <w:pPr>
        <w:pStyle w:val="Bodytext21"/>
        <w:numPr>
          <w:ilvl w:val="0"/>
          <w:numId w:val="15"/>
        </w:numPr>
        <w:shd w:val="clear" w:color="auto" w:fill="auto"/>
        <w:tabs>
          <w:tab w:val="left" w:pos="741"/>
        </w:tabs>
        <w:spacing w:before="240" w:after="240" w:line="276" w:lineRule="auto"/>
        <w:ind w:firstLine="851"/>
        <w:rPr>
          <w:rStyle w:val="Bodytext20"/>
          <w:rFonts w:cs="Times New Roman"/>
          <w:color w:val="000000"/>
          <w:sz w:val="24"/>
          <w:szCs w:val="24"/>
        </w:rPr>
      </w:pPr>
      <w:r w:rsidRPr="00D828C0">
        <w:rPr>
          <w:rStyle w:val="Bodytext20"/>
          <w:rFonts w:ascii="Times New Roman" w:hAnsi="Times New Roman" w:cs="Times New Roman"/>
          <w:color w:val="000000"/>
          <w:sz w:val="24"/>
          <w:szCs w:val="24"/>
        </w:rPr>
        <w:t>количествена сметка.</w:t>
      </w:r>
    </w:p>
    <w:p w:rsidR="00D02E09" w:rsidRPr="00D828C0" w:rsidRDefault="00D02E09" w:rsidP="00CD77BD">
      <w:pPr>
        <w:pStyle w:val="Bodytext21"/>
        <w:numPr>
          <w:ilvl w:val="0"/>
          <w:numId w:val="16"/>
        </w:numPr>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color w:val="000000"/>
          <w:sz w:val="24"/>
          <w:szCs w:val="24"/>
        </w:rPr>
        <w:t>Графичната част съдържа ситуация в мащаб 1:1000, 1:500, или друг подходящ мащаб, с нанесени пътни знаци и маркировка с подходящи линии и обозначения. При необходимост се предоставят и вариантни решения на организация на движението на кръстовища, пътни възли и др.</w:t>
      </w:r>
    </w:p>
    <w:p w:rsidR="00D02E09" w:rsidRPr="00D828C0" w:rsidRDefault="00D02E09" w:rsidP="00D02E09">
      <w:pPr>
        <w:pStyle w:val="Bodytext21"/>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b/>
          <w:color w:val="000000"/>
          <w:sz w:val="24"/>
          <w:szCs w:val="24"/>
        </w:rPr>
        <w:t>Чл. 6</w:t>
      </w:r>
      <w:r w:rsidR="001D104B">
        <w:rPr>
          <w:rStyle w:val="Bodytext20"/>
          <w:rFonts w:ascii="Times New Roman" w:hAnsi="Times New Roman" w:cs="Times New Roman"/>
          <w:b/>
          <w:color w:val="000000"/>
          <w:sz w:val="24"/>
          <w:szCs w:val="24"/>
        </w:rPr>
        <w:t>7</w:t>
      </w:r>
      <w:r w:rsidRPr="00D828C0">
        <w:rPr>
          <w:rStyle w:val="Bodytext20"/>
          <w:rFonts w:ascii="Times New Roman" w:hAnsi="Times New Roman" w:cs="Times New Roman"/>
          <w:b/>
          <w:color w:val="000000"/>
          <w:sz w:val="24"/>
          <w:szCs w:val="24"/>
        </w:rPr>
        <w:t>.</w:t>
      </w:r>
      <w:r w:rsidRPr="00D828C0">
        <w:rPr>
          <w:rStyle w:val="Bodytext20"/>
          <w:rFonts w:ascii="Times New Roman" w:hAnsi="Times New Roman" w:cs="Times New Roman"/>
          <w:color w:val="000000"/>
          <w:sz w:val="24"/>
          <w:szCs w:val="24"/>
        </w:rPr>
        <w:t xml:space="preserve"> (1) </w:t>
      </w:r>
      <w:r w:rsidRPr="001D104B">
        <w:rPr>
          <w:rStyle w:val="Bodytext20"/>
          <w:rFonts w:ascii="Times New Roman" w:hAnsi="Times New Roman" w:cs="Times New Roman"/>
          <w:color w:val="000000"/>
          <w:sz w:val="24"/>
          <w:szCs w:val="24"/>
        </w:rPr>
        <w:t xml:space="preserve">Съдържанието на ПОБДИНМ във </w:t>
      </w:r>
      <w:r w:rsidR="007270BF" w:rsidRPr="001D104B">
        <w:rPr>
          <w:rStyle w:val="Bodytext20"/>
          <w:rFonts w:ascii="Times New Roman" w:hAnsi="Times New Roman" w:cs="Times New Roman"/>
          <w:color w:val="000000"/>
          <w:sz w:val="24"/>
          <w:szCs w:val="24"/>
        </w:rPr>
        <w:t>фаза технически проект при нови или</w:t>
      </w:r>
      <w:r w:rsidRPr="001D104B">
        <w:rPr>
          <w:rStyle w:val="Bodytext20"/>
          <w:rFonts w:ascii="Times New Roman" w:hAnsi="Times New Roman" w:cs="Times New Roman"/>
          <w:color w:val="000000"/>
          <w:sz w:val="24"/>
          <w:szCs w:val="24"/>
        </w:rPr>
        <w:t xml:space="preserve"> при реконструкция </w:t>
      </w:r>
      <w:r w:rsidR="00210C43" w:rsidRPr="001D104B">
        <w:rPr>
          <w:rStyle w:val="Bodytext20"/>
          <w:rFonts w:ascii="Times New Roman" w:hAnsi="Times New Roman" w:cs="Times New Roman"/>
          <w:sz w:val="24"/>
          <w:szCs w:val="24"/>
        </w:rPr>
        <w:t>и</w:t>
      </w:r>
      <w:r w:rsidR="00524A14" w:rsidRPr="001D104B">
        <w:rPr>
          <w:rStyle w:val="Bodytext20"/>
          <w:rFonts w:ascii="Times New Roman" w:hAnsi="Times New Roman" w:cs="Times New Roman"/>
          <w:sz w:val="24"/>
          <w:szCs w:val="24"/>
        </w:rPr>
        <w:t xml:space="preserve"> основен ремонт</w:t>
      </w:r>
      <w:r w:rsidRPr="001D104B">
        <w:rPr>
          <w:rStyle w:val="Bodytext20"/>
          <w:rFonts w:ascii="Times New Roman" w:hAnsi="Times New Roman" w:cs="Times New Roman"/>
          <w:sz w:val="24"/>
          <w:szCs w:val="24"/>
        </w:rPr>
        <w:t xml:space="preserve"> </w:t>
      </w:r>
      <w:r w:rsidRPr="001D104B">
        <w:rPr>
          <w:rStyle w:val="Bodytext20"/>
          <w:rFonts w:ascii="Times New Roman" w:hAnsi="Times New Roman" w:cs="Times New Roman"/>
          <w:color w:val="000000"/>
          <w:sz w:val="24"/>
          <w:szCs w:val="24"/>
        </w:rPr>
        <w:t>на съществуващи пътища трябва да отговаря на изискванията на чл. 271 от Наредба № РД-02-20-2 от 2018 г. за проектиране на пътища (обн., ДВ, бр. 79 от 2018 г. ).</w:t>
      </w:r>
    </w:p>
    <w:p w:rsidR="00D02E09" w:rsidRPr="00D828C0" w:rsidRDefault="00D02E09" w:rsidP="00D02E09">
      <w:pPr>
        <w:pStyle w:val="Bodytext21"/>
        <w:shd w:val="clear" w:color="auto" w:fill="auto"/>
        <w:spacing w:before="240" w:after="240" w:line="276" w:lineRule="auto"/>
        <w:ind w:firstLine="0"/>
        <w:jc w:val="center"/>
        <w:rPr>
          <w:rFonts w:ascii="Times New Roman" w:hAnsi="Times New Roman" w:cs="Times New Roman"/>
          <w:b/>
          <w:sz w:val="24"/>
          <w:szCs w:val="24"/>
        </w:rPr>
      </w:pPr>
      <w:bookmarkStart w:id="17" w:name="bookmark17"/>
      <w:r w:rsidRPr="00D828C0">
        <w:rPr>
          <w:rStyle w:val="Heading10"/>
          <w:rFonts w:ascii="Times New Roman" w:hAnsi="Times New Roman" w:cs="Times New Roman"/>
          <w:b/>
          <w:color w:val="000000"/>
          <w:sz w:val="24"/>
          <w:szCs w:val="24"/>
        </w:rPr>
        <w:lastRenderedPageBreak/>
        <w:t>Допълнителни разпоредби</w:t>
      </w:r>
      <w:bookmarkEnd w:id="17"/>
    </w:p>
    <w:p w:rsidR="00D02E09" w:rsidRPr="00D828C0" w:rsidRDefault="00D02E09" w:rsidP="00D02E09">
      <w:pPr>
        <w:pStyle w:val="Bodytext21"/>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b/>
          <w:color w:val="000000"/>
          <w:sz w:val="24"/>
          <w:szCs w:val="24"/>
        </w:rPr>
        <w:t>§</w:t>
      </w:r>
      <w:r w:rsidR="001573E7" w:rsidRPr="00D828C0">
        <w:rPr>
          <w:rStyle w:val="Bodytext20"/>
          <w:rFonts w:ascii="Times New Roman" w:hAnsi="Times New Roman" w:cs="Times New Roman"/>
          <w:b/>
          <w:color w:val="000000"/>
          <w:sz w:val="24"/>
          <w:szCs w:val="24"/>
        </w:rPr>
        <w:t xml:space="preserve"> </w:t>
      </w:r>
      <w:r w:rsidRPr="00D828C0">
        <w:rPr>
          <w:rStyle w:val="Bodytext20"/>
          <w:rFonts w:ascii="Times New Roman" w:hAnsi="Times New Roman" w:cs="Times New Roman"/>
          <w:b/>
          <w:color w:val="000000"/>
          <w:sz w:val="24"/>
          <w:szCs w:val="24"/>
        </w:rPr>
        <w:t>1.</w:t>
      </w:r>
      <w:r w:rsidRPr="00D828C0">
        <w:rPr>
          <w:rStyle w:val="Bodytext20"/>
          <w:rFonts w:ascii="Times New Roman" w:hAnsi="Times New Roman" w:cs="Times New Roman"/>
          <w:color w:val="000000"/>
          <w:sz w:val="24"/>
          <w:szCs w:val="24"/>
        </w:rPr>
        <w:t xml:space="preserve"> По смисъла на тази наредба:</w:t>
      </w:r>
    </w:p>
    <w:p w:rsidR="00D02E09" w:rsidRPr="00A7211E" w:rsidRDefault="00D02E09" w:rsidP="00CD77BD">
      <w:pPr>
        <w:pStyle w:val="Bodytext21"/>
        <w:numPr>
          <w:ilvl w:val="0"/>
          <w:numId w:val="8"/>
        </w:numPr>
        <w:shd w:val="clear" w:color="auto" w:fill="auto"/>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color w:val="000000"/>
          <w:sz w:val="24"/>
          <w:szCs w:val="24"/>
        </w:rPr>
        <w:t xml:space="preserve">„Генерален план за организация на движението“ е комплекс от мерки и решения, </w:t>
      </w:r>
      <w:r w:rsidR="00FA572C" w:rsidRPr="001B0540">
        <w:rPr>
          <w:rStyle w:val="Bodytext20"/>
          <w:rFonts w:ascii="Times New Roman" w:hAnsi="Times New Roman" w:cs="Times New Roman"/>
          <w:color w:val="000000"/>
          <w:sz w:val="24"/>
          <w:szCs w:val="24"/>
        </w:rPr>
        <w:t xml:space="preserve">които </w:t>
      </w:r>
      <w:r w:rsidRPr="001B0540">
        <w:rPr>
          <w:rStyle w:val="Bodytext20"/>
          <w:rFonts w:ascii="Times New Roman" w:hAnsi="Times New Roman" w:cs="Times New Roman"/>
          <w:color w:val="000000"/>
          <w:sz w:val="24"/>
          <w:szCs w:val="24"/>
        </w:rPr>
        <w:t>регулира</w:t>
      </w:r>
      <w:r w:rsidR="00FA572C" w:rsidRPr="001B0540">
        <w:rPr>
          <w:rStyle w:val="Bodytext20"/>
          <w:rFonts w:ascii="Times New Roman" w:hAnsi="Times New Roman" w:cs="Times New Roman"/>
          <w:color w:val="000000"/>
          <w:sz w:val="24"/>
          <w:szCs w:val="24"/>
        </w:rPr>
        <w:t>т и онагледяват</w:t>
      </w:r>
      <w:r w:rsidRPr="001B0540">
        <w:rPr>
          <w:rStyle w:val="Bodytext20"/>
          <w:rFonts w:ascii="Times New Roman" w:hAnsi="Times New Roman" w:cs="Times New Roman"/>
          <w:color w:val="000000"/>
          <w:sz w:val="24"/>
          <w:szCs w:val="24"/>
        </w:rPr>
        <w:t xml:space="preserve"> оптимални</w:t>
      </w:r>
      <w:r w:rsidRPr="00D828C0">
        <w:rPr>
          <w:rStyle w:val="Bodytext20"/>
          <w:rFonts w:ascii="Times New Roman" w:hAnsi="Times New Roman" w:cs="Times New Roman"/>
          <w:color w:val="000000"/>
          <w:sz w:val="24"/>
          <w:szCs w:val="24"/>
        </w:rPr>
        <w:t xml:space="preserve"> и безопасни режими на придвижване на</w:t>
      </w:r>
      <w:r w:rsidR="00A7211E">
        <w:rPr>
          <w:rStyle w:val="Bodytext20"/>
          <w:rFonts w:ascii="Times New Roman" w:hAnsi="Times New Roman" w:cs="Times New Roman"/>
          <w:color w:val="000000"/>
          <w:sz w:val="24"/>
          <w:szCs w:val="24"/>
        </w:rPr>
        <w:t xml:space="preserve"> всички участници в движението.</w:t>
      </w:r>
    </w:p>
    <w:p w:rsidR="00AD2519" w:rsidRPr="00F0091F" w:rsidRDefault="00D93B4F" w:rsidP="003B25AE">
      <w:pPr>
        <w:pStyle w:val="Bodytext21"/>
        <w:numPr>
          <w:ilvl w:val="0"/>
          <w:numId w:val="8"/>
        </w:numPr>
        <w:shd w:val="clear" w:color="auto" w:fill="auto"/>
        <w:tabs>
          <w:tab w:val="left" w:pos="296"/>
        </w:tabs>
        <w:spacing w:before="240" w:after="240" w:line="276" w:lineRule="auto"/>
        <w:ind w:firstLine="851"/>
        <w:rPr>
          <w:rStyle w:val="Bodytext20"/>
          <w:rFonts w:ascii="Times New Roman" w:hAnsi="Times New Roman" w:cs="Times New Roman"/>
          <w:sz w:val="24"/>
          <w:szCs w:val="24"/>
        </w:rPr>
      </w:pPr>
      <w:r w:rsidRPr="00F0091F">
        <w:rPr>
          <w:rStyle w:val="Bodytext20"/>
          <w:rFonts w:ascii="Times New Roman" w:hAnsi="Times New Roman" w:cs="Times New Roman"/>
          <w:sz w:val="24"/>
          <w:szCs w:val="24"/>
        </w:rPr>
        <w:t xml:space="preserve"> </w:t>
      </w:r>
      <w:r w:rsidR="00AD2519" w:rsidRPr="00F0091F">
        <w:rPr>
          <w:rStyle w:val="Bodytext20"/>
          <w:rFonts w:ascii="Times New Roman" w:hAnsi="Times New Roman" w:cs="Times New Roman"/>
          <w:sz w:val="24"/>
          <w:szCs w:val="24"/>
        </w:rPr>
        <w:t>„Конфликтн</w:t>
      </w:r>
      <w:r w:rsidR="00504236" w:rsidRPr="00F0091F">
        <w:rPr>
          <w:rStyle w:val="Bodytext20"/>
          <w:rFonts w:ascii="Times New Roman" w:hAnsi="Times New Roman" w:cs="Times New Roman"/>
          <w:sz w:val="24"/>
          <w:szCs w:val="24"/>
        </w:rPr>
        <w:t>а</w:t>
      </w:r>
      <w:r w:rsidR="00AD2519" w:rsidRPr="00F0091F">
        <w:rPr>
          <w:rStyle w:val="Bodytext20"/>
          <w:rFonts w:ascii="Times New Roman" w:hAnsi="Times New Roman" w:cs="Times New Roman"/>
          <w:sz w:val="24"/>
          <w:szCs w:val="24"/>
        </w:rPr>
        <w:t xml:space="preserve"> точк</w:t>
      </w:r>
      <w:r w:rsidR="00504236" w:rsidRPr="00F0091F">
        <w:rPr>
          <w:rStyle w:val="Bodytext20"/>
          <w:rFonts w:ascii="Times New Roman" w:hAnsi="Times New Roman" w:cs="Times New Roman"/>
          <w:sz w:val="24"/>
          <w:szCs w:val="24"/>
        </w:rPr>
        <w:t>а</w:t>
      </w:r>
      <w:r w:rsidR="00AD2519" w:rsidRPr="00F0091F">
        <w:rPr>
          <w:rStyle w:val="Bodytext20"/>
          <w:rFonts w:ascii="Times New Roman" w:hAnsi="Times New Roman" w:cs="Times New Roman"/>
          <w:sz w:val="24"/>
          <w:szCs w:val="24"/>
        </w:rPr>
        <w:t xml:space="preserve">“ </w:t>
      </w:r>
      <w:r w:rsidR="00B374AE" w:rsidRPr="00F0091F">
        <w:rPr>
          <w:rStyle w:val="Bodytext20"/>
          <w:rFonts w:ascii="Times New Roman" w:hAnsi="Times New Roman" w:cs="Times New Roman"/>
          <w:sz w:val="24"/>
          <w:szCs w:val="24"/>
        </w:rPr>
        <w:t xml:space="preserve">е </w:t>
      </w:r>
      <w:r w:rsidR="00504236" w:rsidRPr="00F0091F">
        <w:rPr>
          <w:rStyle w:val="Bodytext20"/>
          <w:rFonts w:ascii="Times New Roman" w:hAnsi="Times New Roman" w:cs="Times New Roman"/>
          <w:sz w:val="24"/>
          <w:szCs w:val="24"/>
        </w:rPr>
        <w:t>място на пресичане на пътни потоци с потенциална опасност за настъпване на ПТП</w:t>
      </w:r>
      <w:r w:rsidRPr="00F0091F">
        <w:rPr>
          <w:rStyle w:val="Bodytext20"/>
          <w:rFonts w:ascii="Times New Roman" w:hAnsi="Times New Roman" w:cs="Times New Roman"/>
          <w:sz w:val="24"/>
          <w:szCs w:val="24"/>
        </w:rPr>
        <w:t>.</w:t>
      </w:r>
    </w:p>
    <w:p w:rsidR="00F0091F" w:rsidRPr="00F0091F" w:rsidRDefault="00D02E09" w:rsidP="00F0091F">
      <w:pPr>
        <w:pStyle w:val="Bodytext21"/>
        <w:numPr>
          <w:ilvl w:val="0"/>
          <w:numId w:val="8"/>
        </w:numPr>
        <w:shd w:val="clear" w:color="auto" w:fill="auto"/>
        <w:tabs>
          <w:tab w:val="left" w:pos="305"/>
        </w:tabs>
        <w:spacing w:before="240" w:after="240" w:line="276" w:lineRule="auto"/>
        <w:ind w:firstLine="851"/>
        <w:rPr>
          <w:rStyle w:val="Bodytext20"/>
          <w:rFonts w:ascii="Times New Roman" w:hAnsi="Times New Roman" w:cs="Times New Roman"/>
          <w:sz w:val="24"/>
          <w:szCs w:val="24"/>
          <w:shd w:val="clear" w:color="auto" w:fill="auto"/>
        </w:rPr>
      </w:pPr>
      <w:r w:rsidRPr="00F0091F">
        <w:rPr>
          <w:rStyle w:val="Bodytext20"/>
          <w:rFonts w:ascii="Times New Roman" w:hAnsi="Times New Roman" w:cs="Times New Roman"/>
          <w:color w:val="000000"/>
          <w:sz w:val="24"/>
          <w:szCs w:val="24"/>
        </w:rPr>
        <w:t>„Велосипедна инфраструктура</w:t>
      </w:r>
      <w:r w:rsidR="002B2539" w:rsidRPr="00F0091F">
        <w:rPr>
          <w:rStyle w:val="Bodytext20"/>
          <w:rFonts w:ascii="Times New Roman" w:hAnsi="Times New Roman" w:cs="Times New Roman"/>
          <w:color w:val="000000"/>
          <w:sz w:val="24"/>
          <w:szCs w:val="24"/>
        </w:rPr>
        <w:t>“</w:t>
      </w:r>
      <w:r w:rsidR="00A95FB2" w:rsidRPr="00F0091F">
        <w:rPr>
          <w:rStyle w:val="Bodytext20"/>
          <w:rFonts w:ascii="Times New Roman" w:hAnsi="Times New Roman" w:cs="Times New Roman"/>
          <w:color w:val="000000"/>
          <w:sz w:val="24"/>
          <w:szCs w:val="24"/>
        </w:rPr>
        <w:t xml:space="preserve"> </w:t>
      </w:r>
      <w:r w:rsidR="00F0091F" w:rsidRPr="00F0091F">
        <w:rPr>
          <w:rStyle w:val="Bodytext20"/>
          <w:rFonts w:ascii="Times New Roman" w:hAnsi="Times New Roman" w:cs="Times New Roman"/>
          <w:color w:val="000000"/>
          <w:sz w:val="24"/>
          <w:szCs w:val="24"/>
        </w:rPr>
        <w:t xml:space="preserve">е техническа инфраструктура в урбанизираните и/или </w:t>
      </w:r>
      <w:proofErr w:type="spellStart"/>
      <w:r w:rsidR="00F0091F" w:rsidRPr="00F0091F">
        <w:rPr>
          <w:rStyle w:val="Bodytext20"/>
          <w:rFonts w:ascii="Times New Roman" w:hAnsi="Times New Roman" w:cs="Times New Roman"/>
          <w:color w:val="000000"/>
          <w:sz w:val="24"/>
          <w:szCs w:val="24"/>
        </w:rPr>
        <w:t>извънурбанизираните</w:t>
      </w:r>
      <w:proofErr w:type="spellEnd"/>
      <w:r w:rsidR="00F0091F" w:rsidRPr="00F0091F">
        <w:rPr>
          <w:rStyle w:val="Bodytext20"/>
          <w:rFonts w:ascii="Times New Roman" w:hAnsi="Times New Roman" w:cs="Times New Roman"/>
          <w:color w:val="000000"/>
          <w:sz w:val="24"/>
          <w:szCs w:val="24"/>
        </w:rPr>
        <w:t xml:space="preserve"> територии, предназначена основно за целите и нуждите на велосипедния транспорт. Понятието велосипедна инфраструктура може да се използва както като събирателно понятие, така и като понятие за индивидуално обозначение на отделни обособени части или елементи от техническата инфраструктура. Основни видове велосипедна инфраструктура са велосипедни трасета, паркинги, светофари и др. </w:t>
      </w:r>
    </w:p>
    <w:p w:rsidR="00D02E09" w:rsidRPr="00F0091F" w:rsidRDefault="00D02E09" w:rsidP="00F0091F">
      <w:pPr>
        <w:pStyle w:val="Bodytext21"/>
        <w:numPr>
          <w:ilvl w:val="0"/>
          <w:numId w:val="8"/>
        </w:numPr>
        <w:shd w:val="clear" w:color="auto" w:fill="auto"/>
        <w:tabs>
          <w:tab w:val="left" w:pos="305"/>
        </w:tabs>
        <w:spacing w:before="240" w:after="240" w:line="276" w:lineRule="auto"/>
        <w:ind w:firstLine="851"/>
        <w:rPr>
          <w:rFonts w:ascii="Times New Roman" w:hAnsi="Times New Roman" w:cs="Times New Roman"/>
          <w:sz w:val="24"/>
          <w:szCs w:val="24"/>
        </w:rPr>
      </w:pPr>
      <w:r w:rsidRPr="00F0091F">
        <w:rPr>
          <w:rStyle w:val="Bodytext20"/>
          <w:rFonts w:ascii="Times New Roman" w:hAnsi="Times New Roman" w:cs="Times New Roman"/>
          <w:color w:val="000000"/>
          <w:sz w:val="24"/>
          <w:szCs w:val="24"/>
        </w:rPr>
        <w:t>„Организиране</w:t>
      </w:r>
      <w:r w:rsidR="00A518AE" w:rsidRPr="00F0091F">
        <w:rPr>
          <w:rStyle w:val="Bodytext20"/>
          <w:rFonts w:ascii="Times New Roman" w:hAnsi="Times New Roman" w:cs="Times New Roman"/>
          <w:color w:val="000000"/>
          <w:sz w:val="24"/>
          <w:szCs w:val="24"/>
        </w:rPr>
        <w:t xml:space="preserve"> </w:t>
      </w:r>
      <w:r w:rsidRPr="00F0091F">
        <w:rPr>
          <w:rStyle w:val="Bodytext20"/>
          <w:rFonts w:ascii="Times New Roman" w:hAnsi="Times New Roman" w:cs="Times New Roman"/>
          <w:color w:val="000000"/>
          <w:sz w:val="24"/>
          <w:szCs w:val="24"/>
        </w:rPr>
        <w:t xml:space="preserve">на </w:t>
      </w:r>
      <w:r w:rsidRPr="00F07CA2">
        <w:rPr>
          <w:rStyle w:val="Bodytext20"/>
          <w:rFonts w:ascii="Times New Roman" w:hAnsi="Times New Roman" w:cs="Times New Roman"/>
          <w:color w:val="000000"/>
          <w:sz w:val="24"/>
          <w:szCs w:val="24"/>
        </w:rPr>
        <w:t>движението по пътищата</w:t>
      </w:r>
      <w:r w:rsidR="002B2539" w:rsidRPr="00F07CA2">
        <w:rPr>
          <w:rStyle w:val="Bodytext20"/>
          <w:rFonts w:ascii="Times New Roman" w:hAnsi="Times New Roman" w:cs="Times New Roman"/>
          <w:color w:val="000000"/>
          <w:sz w:val="24"/>
          <w:szCs w:val="24"/>
        </w:rPr>
        <w:t>“</w:t>
      </w:r>
      <w:r w:rsidRPr="00F07CA2">
        <w:rPr>
          <w:rStyle w:val="Bodytext20"/>
          <w:rFonts w:ascii="Times New Roman" w:hAnsi="Times New Roman" w:cs="Times New Roman"/>
          <w:color w:val="000000"/>
          <w:sz w:val="24"/>
          <w:szCs w:val="24"/>
        </w:rPr>
        <w:t xml:space="preserve"> са </w:t>
      </w:r>
      <w:r w:rsidR="003B25AE" w:rsidRPr="00F07CA2">
        <w:rPr>
          <w:rStyle w:val="Bodytext20"/>
          <w:rFonts w:ascii="Times New Roman" w:hAnsi="Times New Roman" w:cs="Times New Roman"/>
          <w:color w:val="000000"/>
          <w:sz w:val="24"/>
          <w:szCs w:val="24"/>
        </w:rPr>
        <w:t xml:space="preserve">мерки </w:t>
      </w:r>
      <w:r w:rsidRPr="00F07CA2">
        <w:rPr>
          <w:rStyle w:val="Bodytext20"/>
          <w:rFonts w:ascii="Times New Roman" w:hAnsi="Times New Roman" w:cs="Times New Roman"/>
          <w:color w:val="000000"/>
          <w:sz w:val="24"/>
          <w:szCs w:val="24"/>
        </w:rPr>
        <w:t xml:space="preserve">и средства за осигуряване на условия за безопасност и удобство на всички участници в движението, съгласно </w:t>
      </w:r>
      <w:r w:rsidR="00176FBF" w:rsidRPr="00F07CA2">
        <w:rPr>
          <w:rStyle w:val="Bodytext20"/>
          <w:rFonts w:ascii="Times New Roman" w:hAnsi="Times New Roman" w:cs="Times New Roman"/>
          <w:color w:val="000000"/>
          <w:sz w:val="24"/>
          <w:szCs w:val="24"/>
        </w:rPr>
        <w:t>тяхното подреждане по приоритет</w:t>
      </w:r>
      <w:r w:rsidRPr="00F07CA2">
        <w:rPr>
          <w:rStyle w:val="Bodytext20"/>
          <w:rFonts w:ascii="Times New Roman" w:hAnsi="Times New Roman" w:cs="Times New Roman"/>
          <w:color w:val="000000"/>
          <w:sz w:val="24"/>
          <w:szCs w:val="24"/>
        </w:rPr>
        <w:t xml:space="preserve"> </w:t>
      </w:r>
      <w:r w:rsidR="00441A9D" w:rsidRPr="00F07CA2">
        <w:rPr>
          <w:rStyle w:val="Bodytext20"/>
          <w:rFonts w:ascii="Times New Roman" w:hAnsi="Times New Roman" w:cs="Times New Roman"/>
          <w:color w:val="000000"/>
          <w:sz w:val="24"/>
          <w:szCs w:val="24"/>
        </w:rPr>
        <w:t xml:space="preserve">с оглед </w:t>
      </w:r>
      <w:r w:rsidRPr="00F07CA2">
        <w:rPr>
          <w:rStyle w:val="Bodytext20"/>
          <w:rFonts w:ascii="Times New Roman" w:hAnsi="Times New Roman" w:cs="Times New Roman"/>
          <w:color w:val="000000"/>
          <w:sz w:val="24"/>
          <w:szCs w:val="24"/>
        </w:rPr>
        <w:t>предотвра</w:t>
      </w:r>
      <w:r w:rsidR="00441A9D" w:rsidRPr="00F07CA2">
        <w:rPr>
          <w:rStyle w:val="Bodytext20"/>
          <w:rFonts w:ascii="Times New Roman" w:hAnsi="Times New Roman" w:cs="Times New Roman"/>
          <w:color w:val="000000"/>
          <w:sz w:val="24"/>
          <w:szCs w:val="24"/>
        </w:rPr>
        <w:t>тяване на</w:t>
      </w:r>
      <w:r w:rsidRPr="00F07CA2">
        <w:rPr>
          <w:rStyle w:val="Bodytext20"/>
          <w:rFonts w:ascii="Times New Roman" w:hAnsi="Times New Roman" w:cs="Times New Roman"/>
          <w:color w:val="000000"/>
          <w:sz w:val="24"/>
          <w:szCs w:val="24"/>
        </w:rPr>
        <w:t xml:space="preserve"> пътно-транспортни произшествия </w:t>
      </w:r>
      <w:r w:rsidR="00441A9D" w:rsidRPr="00F07CA2">
        <w:rPr>
          <w:rStyle w:val="Bodytext20"/>
          <w:rFonts w:ascii="Times New Roman" w:hAnsi="Times New Roman" w:cs="Times New Roman"/>
          <w:color w:val="000000"/>
          <w:sz w:val="24"/>
          <w:szCs w:val="24"/>
        </w:rPr>
        <w:t>или минимизиране на</w:t>
      </w:r>
      <w:r w:rsidR="00B90899">
        <w:rPr>
          <w:rStyle w:val="Bodytext20"/>
          <w:rFonts w:ascii="Times New Roman" w:hAnsi="Times New Roman" w:cs="Times New Roman"/>
          <w:color w:val="000000"/>
          <w:sz w:val="24"/>
          <w:szCs w:val="24"/>
        </w:rPr>
        <w:t xml:space="preserve"> последиците от тях.</w:t>
      </w:r>
    </w:p>
    <w:p w:rsidR="00D02E09" w:rsidRPr="00F07CA2" w:rsidRDefault="00D02E09" w:rsidP="00CD77BD">
      <w:pPr>
        <w:pStyle w:val="Bodytext21"/>
        <w:numPr>
          <w:ilvl w:val="0"/>
          <w:numId w:val="8"/>
        </w:numPr>
        <w:shd w:val="clear" w:color="auto" w:fill="auto"/>
        <w:tabs>
          <w:tab w:val="left" w:pos="420"/>
        </w:tabs>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color w:val="000000"/>
          <w:sz w:val="24"/>
          <w:szCs w:val="24"/>
        </w:rPr>
        <w:t>„</w:t>
      </w:r>
      <w:proofErr w:type="spellStart"/>
      <w:r w:rsidRPr="00D828C0">
        <w:rPr>
          <w:rStyle w:val="Bodytext20"/>
          <w:rFonts w:ascii="Times New Roman" w:hAnsi="Times New Roman" w:cs="Times New Roman"/>
          <w:color w:val="000000"/>
          <w:sz w:val="24"/>
          <w:szCs w:val="24"/>
        </w:rPr>
        <w:t>Интермодалност</w:t>
      </w:r>
      <w:proofErr w:type="spellEnd"/>
      <w:r w:rsidR="002B2539" w:rsidRPr="00D828C0">
        <w:rPr>
          <w:rStyle w:val="Bodytext20"/>
          <w:rFonts w:ascii="Times New Roman" w:hAnsi="Times New Roman" w:cs="Times New Roman"/>
          <w:color w:val="000000"/>
          <w:sz w:val="24"/>
          <w:szCs w:val="24"/>
        </w:rPr>
        <w:t>“</w:t>
      </w:r>
      <w:r w:rsidRPr="00D828C0">
        <w:rPr>
          <w:rStyle w:val="Bodytext20"/>
          <w:rFonts w:ascii="Times New Roman" w:hAnsi="Times New Roman" w:cs="Times New Roman"/>
          <w:color w:val="000000"/>
          <w:sz w:val="24"/>
          <w:szCs w:val="24"/>
        </w:rPr>
        <w:t xml:space="preserve"> е координиране и обвързано развитие на </w:t>
      </w:r>
      <w:r w:rsidRPr="00454D3E">
        <w:rPr>
          <w:rStyle w:val="Bodytext20"/>
          <w:rFonts w:ascii="Times New Roman" w:hAnsi="Times New Roman" w:cs="Times New Roman"/>
          <w:color w:val="000000"/>
          <w:sz w:val="24"/>
          <w:szCs w:val="24"/>
        </w:rPr>
        <w:t>автомобилен</w:t>
      </w:r>
      <w:r w:rsidRPr="00D828C0">
        <w:rPr>
          <w:rStyle w:val="Bodytext20"/>
          <w:rFonts w:ascii="Times New Roman" w:hAnsi="Times New Roman" w:cs="Times New Roman"/>
          <w:color w:val="000000"/>
          <w:sz w:val="24"/>
          <w:szCs w:val="24"/>
        </w:rPr>
        <w:t xml:space="preserve">, железопътен, </w:t>
      </w:r>
      <w:r w:rsidRPr="00F07CA2">
        <w:rPr>
          <w:rStyle w:val="Bodytext20"/>
          <w:rFonts w:ascii="Times New Roman" w:hAnsi="Times New Roman" w:cs="Times New Roman"/>
          <w:color w:val="000000"/>
          <w:sz w:val="24"/>
          <w:szCs w:val="24"/>
        </w:rPr>
        <w:t>въздушен и воден</w:t>
      </w:r>
      <w:r w:rsidR="00CF0519" w:rsidRPr="00F07CA2">
        <w:rPr>
          <w:rStyle w:val="Bodytext20"/>
          <w:rFonts w:ascii="Times New Roman" w:hAnsi="Times New Roman" w:cs="Times New Roman"/>
          <w:color w:val="000000"/>
          <w:sz w:val="24"/>
          <w:szCs w:val="24"/>
        </w:rPr>
        <w:t xml:space="preserve"> транспорт</w:t>
      </w:r>
      <w:r w:rsidR="00B90899">
        <w:rPr>
          <w:rStyle w:val="Bodytext20"/>
          <w:rFonts w:ascii="Times New Roman" w:hAnsi="Times New Roman" w:cs="Times New Roman"/>
          <w:color w:val="000000"/>
          <w:sz w:val="24"/>
          <w:szCs w:val="24"/>
        </w:rPr>
        <w:t>.</w:t>
      </w:r>
    </w:p>
    <w:p w:rsidR="00D02E09" w:rsidRPr="00F07CA2" w:rsidRDefault="001B7D0E" w:rsidP="00CD77BD">
      <w:pPr>
        <w:pStyle w:val="Bodytext21"/>
        <w:numPr>
          <w:ilvl w:val="0"/>
          <w:numId w:val="8"/>
        </w:numPr>
        <w:shd w:val="clear" w:color="auto" w:fill="auto"/>
        <w:tabs>
          <w:tab w:val="left" w:pos="420"/>
        </w:tabs>
        <w:spacing w:before="240" w:after="240" w:line="276" w:lineRule="auto"/>
        <w:ind w:firstLine="851"/>
        <w:rPr>
          <w:rStyle w:val="Bodytext20"/>
          <w:rFonts w:ascii="Times New Roman" w:hAnsi="Times New Roman" w:cs="Times New Roman"/>
          <w:sz w:val="24"/>
          <w:szCs w:val="24"/>
        </w:rPr>
      </w:pPr>
      <w:r w:rsidRPr="00F07CA2">
        <w:rPr>
          <w:rStyle w:val="Bodytext20"/>
          <w:rFonts w:ascii="Times New Roman" w:hAnsi="Times New Roman" w:cs="Times New Roman"/>
          <w:color w:val="000000"/>
          <w:sz w:val="24"/>
          <w:szCs w:val="24"/>
        </w:rPr>
        <w:t xml:space="preserve"> </w:t>
      </w:r>
      <w:r w:rsidR="00D02E09" w:rsidRPr="00F07CA2">
        <w:rPr>
          <w:rStyle w:val="Bodytext20"/>
          <w:rFonts w:ascii="Times New Roman" w:hAnsi="Times New Roman" w:cs="Times New Roman"/>
          <w:color w:val="000000"/>
          <w:sz w:val="24"/>
          <w:szCs w:val="24"/>
        </w:rPr>
        <w:t>„Устойчивата мобилност</w:t>
      </w:r>
      <w:r w:rsidR="002B2539" w:rsidRPr="00F07CA2">
        <w:rPr>
          <w:rStyle w:val="Bodytext20"/>
          <w:rFonts w:ascii="Times New Roman" w:hAnsi="Times New Roman" w:cs="Times New Roman"/>
          <w:color w:val="000000"/>
          <w:sz w:val="24"/>
          <w:szCs w:val="24"/>
        </w:rPr>
        <w:t>“</w:t>
      </w:r>
      <w:r w:rsidR="00D02E09" w:rsidRPr="00F07CA2">
        <w:rPr>
          <w:rStyle w:val="Bodytext20"/>
          <w:rFonts w:ascii="Times New Roman" w:hAnsi="Times New Roman" w:cs="Times New Roman"/>
          <w:color w:val="000000"/>
          <w:sz w:val="24"/>
          <w:szCs w:val="24"/>
        </w:rPr>
        <w:t xml:space="preserve"> е система от устойчиви решения, които в идеалния случай съчетават обществен и частен транспорт и целят създаване на хомогенна и лесна</w:t>
      </w:r>
      <w:r w:rsidR="00B90899">
        <w:rPr>
          <w:rStyle w:val="Bodytext20"/>
          <w:rFonts w:ascii="Times New Roman" w:hAnsi="Times New Roman" w:cs="Times New Roman"/>
          <w:color w:val="000000"/>
          <w:sz w:val="24"/>
          <w:szCs w:val="24"/>
        </w:rPr>
        <w:t xml:space="preserve"> за ползване транспортна услуга.</w:t>
      </w:r>
    </w:p>
    <w:p w:rsidR="00D02E09" w:rsidRPr="00706501" w:rsidRDefault="00D02E09" w:rsidP="00CD77BD">
      <w:pPr>
        <w:pStyle w:val="Bodytext21"/>
        <w:numPr>
          <w:ilvl w:val="0"/>
          <w:numId w:val="8"/>
        </w:numPr>
        <w:shd w:val="clear" w:color="auto" w:fill="auto"/>
        <w:tabs>
          <w:tab w:val="left" w:pos="415"/>
        </w:tabs>
        <w:spacing w:before="240" w:after="240" w:line="276" w:lineRule="auto"/>
        <w:ind w:firstLine="851"/>
        <w:rPr>
          <w:rStyle w:val="Bodytext20"/>
          <w:rFonts w:ascii="Times New Roman" w:hAnsi="Times New Roman" w:cs="Times New Roman"/>
          <w:sz w:val="28"/>
          <w:szCs w:val="24"/>
        </w:rPr>
      </w:pPr>
      <w:r w:rsidRPr="00D828C0">
        <w:rPr>
          <w:rStyle w:val="Bodytext20"/>
          <w:rFonts w:ascii="Times New Roman" w:hAnsi="Times New Roman" w:cs="Times New Roman"/>
          <w:color w:val="000000"/>
          <w:sz w:val="24"/>
          <w:szCs w:val="24"/>
        </w:rPr>
        <w:t>„Пропускателна способност на пътищата</w:t>
      </w:r>
      <w:r w:rsidR="002B2539" w:rsidRPr="00D828C0">
        <w:rPr>
          <w:rStyle w:val="Bodytext20"/>
          <w:rFonts w:ascii="Times New Roman" w:hAnsi="Times New Roman" w:cs="Times New Roman"/>
          <w:color w:val="000000"/>
          <w:sz w:val="24"/>
          <w:szCs w:val="24"/>
        </w:rPr>
        <w:t>“</w:t>
      </w:r>
      <w:r w:rsidRPr="00D828C0">
        <w:rPr>
          <w:rStyle w:val="Bodytext20"/>
          <w:rFonts w:ascii="Times New Roman" w:hAnsi="Times New Roman" w:cs="Times New Roman"/>
          <w:color w:val="000000"/>
          <w:sz w:val="24"/>
          <w:szCs w:val="24"/>
        </w:rPr>
        <w:t xml:space="preserve"> </w:t>
      </w:r>
      <w:r w:rsidR="00564146" w:rsidRPr="00706501">
        <w:rPr>
          <w:rFonts w:ascii="Times New Roman" w:hAnsi="Times New Roman" w:cs="Times New Roman"/>
          <w:bCs/>
          <w:sz w:val="24"/>
        </w:rPr>
        <w:t>е максималното количество моторни превозни средства, които могат да преминат през ед</w:t>
      </w:r>
      <w:r w:rsidR="00A7211E">
        <w:rPr>
          <w:rFonts w:ascii="Times New Roman" w:hAnsi="Times New Roman" w:cs="Times New Roman"/>
          <w:bCs/>
          <w:sz w:val="24"/>
        </w:rPr>
        <w:t>но сечение на пътя за един час.</w:t>
      </w:r>
    </w:p>
    <w:p w:rsidR="00D02E09" w:rsidRPr="000E3625" w:rsidRDefault="002B2539" w:rsidP="00CB51C3">
      <w:pPr>
        <w:pStyle w:val="Bodytext21"/>
        <w:numPr>
          <w:ilvl w:val="0"/>
          <w:numId w:val="8"/>
        </w:numPr>
        <w:shd w:val="clear" w:color="auto" w:fill="auto"/>
        <w:tabs>
          <w:tab w:val="left" w:pos="410"/>
        </w:tabs>
        <w:spacing w:before="240" w:after="240" w:line="276" w:lineRule="auto"/>
        <w:ind w:firstLine="851"/>
        <w:rPr>
          <w:rStyle w:val="Bodytext20"/>
          <w:rFonts w:ascii="Times New Roman" w:hAnsi="Times New Roman" w:cs="Times New Roman"/>
          <w:sz w:val="24"/>
          <w:szCs w:val="24"/>
        </w:rPr>
      </w:pPr>
      <w:r w:rsidRPr="00D828C0">
        <w:rPr>
          <w:rStyle w:val="Bodytext20"/>
          <w:rFonts w:ascii="Times New Roman" w:hAnsi="Times New Roman" w:cs="Times New Roman"/>
          <w:color w:val="000000"/>
          <w:sz w:val="24"/>
          <w:szCs w:val="24"/>
        </w:rPr>
        <w:t>„</w:t>
      </w:r>
      <w:proofErr w:type="spellStart"/>
      <w:r w:rsidR="00D02E09" w:rsidRPr="00F07CA2">
        <w:rPr>
          <w:rStyle w:val="Bodytext20"/>
          <w:rFonts w:ascii="Times New Roman" w:hAnsi="Times New Roman" w:cs="Times New Roman"/>
          <w:color w:val="000000"/>
          <w:sz w:val="24"/>
          <w:szCs w:val="24"/>
        </w:rPr>
        <w:t>Товароносимост</w:t>
      </w:r>
      <w:proofErr w:type="spellEnd"/>
      <w:r w:rsidRPr="00F07CA2">
        <w:rPr>
          <w:rStyle w:val="Bodytext20"/>
          <w:rFonts w:ascii="Times New Roman" w:hAnsi="Times New Roman" w:cs="Times New Roman"/>
          <w:color w:val="000000"/>
          <w:sz w:val="24"/>
          <w:szCs w:val="24"/>
        </w:rPr>
        <w:t>“</w:t>
      </w:r>
      <w:r w:rsidR="00D02E09" w:rsidRPr="00F07CA2">
        <w:rPr>
          <w:rStyle w:val="Bodytext20"/>
          <w:rFonts w:ascii="Times New Roman" w:hAnsi="Times New Roman" w:cs="Times New Roman"/>
          <w:color w:val="000000"/>
          <w:sz w:val="24"/>
          <w:szCs w:val="24"/>
        </w:rPr>
        <w:t xml:space="preserve"> е максималната обща маса на товара или максималният брой пътници, конструктивно</w:t>
      </w:r>
      <w:r w:rsidR="00CB51C3" w:rsidRPr="00F07CA2">
        <w:rPr>
          <w:rStyle w:val="Bodytext20"/>
          <w:rFonts w:ascii="Times New Roman" w:hAnsi="Times New Roman" w:cs="Times New Roman"/>
          <w:color w:val="000000"/>
          <w:sz w:val="24"/>
          <w:szCs w:val="24"/>
        </w:rPr>
        <w:t xml:space="preserve"> предвидени</w:t>
      </w:r>
      <w:r w:rsidR="00D02E09" w:rsidRPr="00F07CA2">
        <w:rPr>
          <w:rStyle w:val="Bodytext20"/>
          <w:rFonts w:ascii="Times New Roman" w:hAnsi="Times New Roman" w:cs="Times New Roman"/>
          <w:color w:val="000000"/>
          <w:sz w:val="24"/>
          <w:szCs w:val="24"/>
        </w:rPr>
        <w:t xml:space="preserve"> </w:t>
      </w:r>
      <w:r w:rsidR="00CB51C3" w:rsidRPr="00F07CA2">
        <w:rPr>
          <w:rStyle w:val="Bodytext20"/>
          <w:rFonts w:ascii="Times New Roman" w:hAnsi="Times New Roman" w:cs="Times New Roman"/>
          <w:color w:val="000000"/>
          <w:sz w:val="24"/>
          <w:szCs w:val="24"/>
        </w:rPr>
        <w:t xml:space="preserve">за </w:t>
      </w:r>
      <w:r w:rsidR="00D02E09" w:rsidRPr="00F07CA2">
        <w:rPr>
          <w:rStyle w:val="Bodytext20"/>
          <w:rFonts w:ascii="Times New Roman" w:hAnsi="Times New Roman" w:cs="Times New Roman"/>
          <w:color w:val="000000"/>
          <w:sz w:val="24"/>
          <w:szCs w:val="24"/>
        </w:rPr>
        <w:t>превоз</w:t>
      </w:r>
      <w:r w:rsidR="00176FBF" w:rsidRPr="00F07CA2">
        <w:rPr>
          <w:rStyle w:val="Bodytext20"/>
          <w:rFonts w:ascii="Times New Roman" w:hAnsi="Times New Roman" w:cs="Times New Roman"/>
          <w:color w:val="000000"/>
          <w:sz w:val="24"/>
          <w:szCs w:val="24"/>
        </w:rPr>
        <w:t xml:space="preserve"> </w:t>
      </w:r>
      <w:r w:rsidR="00CB51C3" w:rsidRPr="00F07CA2">
        <w:rPr>
          <w:rStyle w:val="Bodytext20"/>
          <w:rFonts w:ascii="Times New Roman" w:hAnsi="Times New Roman" w:cs="Times New Roman"/>
          <w:color w:val="000000"/>
          <w:sz w:val="24"/>
          <w:szCs w:val="24"/>
        </w:rPr>
        <w:t>от</w:t>
      </w:r>
      <w:r w:rsidR="00CB51C3" w:rsidRPr="00F07CA2">
        <w:t xml:space="preserve"> </w:t>
      </w:r>
      <w:r w:rsidR="00B90899">
        <w:rPr>
          <w:rStyle w:val="Bodytext20"/>
          <w:rFonts w:ascii="Times New Roman" w:hAnsi="Times New Roman" w:cs="Times New Roman"/>
          <w:color w:val="000000"/>
          <w:sz w:val="24"/>
          <w:szCs w:val="24"/>
        </w:rPr>
        <w:t>пътно превозно средство</w:t>
      </w:r>
      <w:r w:rsidR="00D02E09" w:rsidRPr="00F07CA2">
        <w:rPr>
          <w:rStyle w:val="Bodytext20"/>
          <w:rFonts w:ascii="Times New Roman" w:hAnsi="Times New Roman" w:cs="Times New Roman"/>
          <w:color w:val="000000"/>
          <w:sz w:val="24"/>
          <w:szCs w:val="24"/>
        </w:rPr>
        <w:t>.</w:t>
      </w:r>
    </w:p>
    <w:p w:rsidR="000E3625" w:rsidRPr="00BA2EB5" w:rsidRDefault="000E3625" w:rsidP="00BA2EB5">
      <w:pPr>
        <w:pStyle w:val="Bodytext21"/>
        <w:numPr>
          <w:ilvl w:val="0"/>
          <w:numId w:val="8"/>
        </w:numPr>
        <w:shd w:val="clear" w:color="auto" w:fill="auto"/>
        <w:tabs>
          <w:tab w:val="left" w:pos="410"/>
        </w:tabs>
        <w:spacing w:before="240" w:after="240" w:line="276" w:lineRule="auto"/>
        <w:ind w:firstLine="851"/>
        <w:rPr>
          <w:rStyle w:val="Bodytext20"/>
          <w:rFonts w:ascii="Times New Roman" w:hAnsi="Times New Roman" w:cs="Times New Roman"/>
          <w:sz w:val="24"/>
          <w:szCs w:val="24"/>
        </w:rPr>
      </w:pPr>
      <w:r w:rsidRPr="00BA2EB5">
        <w:rPr>
          <w:rStyle w:val="Bodytext20"/>
          <w:rFonts w:ascii="Times New Roman" w:hAnsi="Times New Roman" w:cs="Times New Roman"/>
          <w:sz w:val="24"/>
          <w:szCs w:val="24"/>
        </w:rPr>
        <w:t>„Съобщителната скорост“</w:t>
      </w:r>
      <w:r w:rsidR="00BA2EB5">
        <w:rPr>
          <w:rStyle w:val="Bodytext20"/>
          <w:rFonts w:ascii="Times New Roman" w:hAnsi="Times New Roman" w:cs="Times New Roman"/>
          <w:sz w:val="24"/>
          <w:szCs w:val="24"/>
          <w:lang w:val="en-US"/>
        </w:rPr>
        <w:t xml:space="preserve"> e </w:t>
      </w:r>
      <w:r w:rsidR="00BA2EB5">
        <w:rPr>
          <w:rStyle w:val="Bodytext20"/>
          <w:rFonts w:ascii="Times New Roman" w:hAnsi="Times New Roman" w:cs="Times New Roman"/>
          <w:sz w:val="24"/>
          <w:szCs w:val="24"/>
        </w:rPr>
        <w:t>с</w:t>
      </w:r>
      <w:proofErr w:type="spellStart"/>
      <w:r w:rsidR="00BA2EB5" w:rsidRPr="00BA2EB5">
        <w:rPr>
          <w:rStyle w:val="Bodytext20"/>
          <w:rFonts w:ascii="Times New Roman" w:hAnsi="Times New Roman" w:cs="Times New Roman"/>
          <w:sz w:val="24"/>
          <w:szCs w:val="24"/>
          <w:lang w:val="en-US"/>
        </w:rPr>
        <w:t>редната</w:t>
      </w:r>
      <w:proofErr w:type="spellEnd"/>
      <w:r w:rsidR="00BA2EB5" w:rsidRPr="00BA2EB5">
        <w:rPr>
          <w:rStyle w:val="Bodytext20"/>
          <w:rFonts w:ascii="Times New Roman" w:hAnsi="Times New Roman" w:cs="Times New Roman"/>
          <w:sz w:val="24"/>
          <w:szCs w:val="24"/>
          <w:lang w:val="en-US"/>
        </w:rPr>
        <w:t xml:space="preserve"> </w:t>
      </w:r>
      <w:proofErr w:type="spellStart"/>
      <w:r w:rsidR="00BA2EB5" w:rsidRPr="00BA2EB5">
        <w:rPr>
          <w:rStyle w:val="Bodytext20"/>
          <w:rFonts w:ascii="Times New Roman" w:hAnsi="Times New Roman" w:cs="Times New Roman"/>
          <w:sz w:val="24"/>
          <w:szCs w:val="24"/>
          <w:lang w:val="en-US"/>
        </w:rPr>
        <w:t>скорост</w:t>
      </w:r>
      <w:proofErr w:type="spellEnd"/>
      <w:r w:rsidR="00BA2EB5" w:rsidRPr="00BA2EB5">
        <w:rPr>
          <w:rStyle w:val="Bodytext20"/>
          <w:rFonts w:ascii="Times New Roman" w:hAnsi="Times New Roman" w:cs="Times New Roman"/>
          <w:sz w:val="24"/>
          <w:szCs w:val="24"/>
          <w:lang w:val="en-US"/>
        </w:rPr>
        <w:t xml:space="preserve"> </w:t>
      </w:r>
      <w:proofErr w:type="spellStart"/>
      <w:r w:rsidR="00BA2EB5" w:rsidRPr="00BA2EB5">
        <w:rPr>
          <w:rStyle w:val="Bodytext20"/>
          <w:rFonts w:ascii="Times New Roman" w:hAnsi="Times New Roman" w:cs="Times New Roman"/>
          <w:sz w:val="24"/>
          <w:szCs w:val="24"/>
          <w:lang w:val="en-US"/>
        </w:rPr>
        <w:t>на</w:t>
      </w:r>
      <w:proofErr w:type="spellEnd"/>
      <w:r w:rsidR="00BA2EB5" w:rsidRPr="00BA2EB5">
        <w:rPr>
          <w:rStyle w:val="Bodytext20"/>
          <w:rFonts w:ascii="Times New Roman" w:hAnsi="Times New Roman" w:cs="Times New Roman"/>
          <w:sz w:val="24"/>
          <w:szCs w:val="24"/>
          <w:lang w:val="en-US"/>
        </w:rPr>
        <w:t xml:space="preserve"> </w:t>
      </w:r>
      <w:proofErr w:type="spellStart"/>
      <w:r w:rsidR="00BA2EB5" w:rsidRPr="00BA2EB5">
        <w:rPr>
          <w:rStyle w:val="Bodytext20"/>
          <w:rFonts w:ascii="Times New Roman" w:hAnsi="Times New Roman" w:cs="Times New Roman"/>
          <w:sz w:val="24"/>
          <w:szCs w:val="24"/>
          <w:lang w:val="en-US"/>
        </w:rPr>
        <w:t>движение</w:t>
      </w:r>
      <w:proofErr w:type="spellEnd"/>
      <w:r w:rsidR="00BA2EB5" w:rsidRPr="00BA2EB5">
        <w:rPr>
          <w:rStyle w:val="Bodytext20"/>
          <w:rFonts w:ascii="Times New Roman" w:hAnsi="Times New Roman" w:cs="Times New Roman"/>
          <w:sz w:val="24"/>
          <w:szCs w:val="24"/>
          <w:lang w:val="en-US"/>
        </w:rPr>
        <w:t xml:space="preserve"> </w:t>
      </w:r>
      <w:proofErr w:type="spellStart"/>
      <w:r w:rsidR="00BA2EB5" w:rsidRPr="00BA2EB5">
        <w:rPr>
          <w:rStyle w:val="Bodytext20"/>
          <w:rFonts w:ascii="Times New Roman" w:hAnsi="Times New Roman" w:cs="Times New Roman"/>
          <w:sz w:val="24"/>
          <w:szCs w:val="24"/>
          <w:lang w:val="en-US"/>
        </w:rPr>
        <w:t>на</w:t>
      </w:r>
      <w:proofErr w:type="spellEnd"/>
      <w:r w:rsidR="00BA2EB5" w:rsidRPr="00BA2EB5">
        <w:rPr>
          <w:rStyle w:val="Bodytext20"/>
          <w:rFonts w:ascii="Times New Roman" w:hAnsi="Times New Roman" w:cs="Times New Roman"/>
          <w:sz w:val="24"/>
          <w:szCs w:val="24"/>
          <w:lang w:val="en-US"/>
        </w:rPr>
        <w:t xml:space="preserve"> </w:t>
      </w:r>
      <w:proofErr w:type="spellStart"/>
      <w:r w:rsidR="00BA2EB5" w:rsidRPr="00BA2EB5">
        <w:rPr>
          <w:rStyle w:val="Bodytext20"/>
          <w:rFonts w:ascii="Times New Roman" w:hAnsi="Times New Roman" w:cs="Times New Roman"/>
          <w:sz w:val="24"/>
          <w:szCs w:val="24"/>
          <w:lang w:val="en-US"/>
        </w:rPr>
        <w:t>превозното</w:t>
      </w:r>
      <w:proofErr w:type="spellEnd"/>
      <w:r w:rsidR="00BA2EB5" w:rsidRPr="00BA2EB5">
        <w:rPr>
          <w:rStyle w:val="Bodytext20"/>
          <w:rFonts w:ascii="Times New Roman" w:hAnsi="Times New Roman" w:cs="Times New Roman"/>
          <w:sz w:val="24"/>
          <w:szCs w:val="24"/>
          <w:lang w:val="en-US"/>
        </w:rPr>
        <w:t xml:space="preserve"> </w:t>
      </w:r>
      <w:proofErr w:type="spellStart"/>
      <w:r w:rsidR="00BA2EB5" w:rsidRPr="00BA2EB5">
        <w:rPr>
          <w:rStyle w:val="Bodytext20"/>
          <w:rFonts w:ascii="Times New Roman" w:hAnsi="Times New Roman" w:cs="Times New Roman"/>
          <w:sz w:val="24"/>
          <w:szCs w:val="24"/>
          <w:lang w:val="en-US"/>
        </w:rPr>
        <w:t>средство</w:t>
      </w:r>
      <w:proofErr w:type="spellEnd"/>
      <w:r w:rsidR="00BA2EB5" w:rsidRPr="00BA2EB5">
        <w:rPr>
          <w:rStyle w:val="Bodytext20"/>
          <w:rFonts w:ascii="Times New Roman" w:hAnsi="Times New Roman" w:cs="Times New Roman"/>
          <w:sz w:val="24"/>
          <w:szCs w:val="24"/>
          <w:lang w:val="en-US"/>
        </w:rPr>
        <w:t xml:space="preserve"> </w:t>
      </w:r>
      <w:proofErr w:type="spellStart"/>
      <w:r w:rsidR="00BA2EB5" w:rsidRPr="00BA2EB5">
        <w:rPr>
          <w:rStyle w:val="Bodytext20"/>
          <w:rFonts w:ascii="Times New Roman" w:hAnsi="Times New Roman" w:cs="Times New Roman"/>
          <w:sz w:val="24"/>
          <w:szCs w:val="24"/>
          <w:lang w:val="en-US"/>
        </w:rPr>
        <w:t>от</w:t>
      </w:r>
      <w:proofErr w:type="spellEnd"/>
      <w:r w:rsidR="00BA2EB5" w:rsidRPr="00BA2EB5">
        <w:rPr>
          <w:rStyle w:val="Bodytext20"/>
          <w:rFonts w:ascii="Times New Roman" w:hAnsi="Times New Roman" w:cs="Times New Roman"/>
          <w:sz w:val="24"/>
          <w:szCs w:val="24"/>
          <w:lang w:val="en-US"/>
        </w:rPr>
        <w:t xml:space="preserve"> </w:t>
      </w:r>
      <w:proofErr w:type="spellStart"/>
      <w:r w:rsidR="00BA2EB5" w:rsidRPr="00BA2EB5">
        <w:rPr>
          <w:rStyle w:val="Bodytext20"/>
          <w:rFonts w:ascii="Times New Roman" w:hAnsi="Times New Roman" w:cs="Times New Roman"/>
          <w:sz w:val="24"/>
          <w:szCs w:val="24"/>
          <w:lang w:val="en-US"/>
        </w:rPr>
        <w:t>спирка</w:t>
      </w:r>
      <w:proofErr w:type="spellEnd"/>
      <w:r w:rsidR="00BA2EB5" w:rsidRPr="00BA2EB5">
        <w:rPr>
          <w:rStyle w:val="Bodytext20"/>
          <w:rFonts w:ascii="Times New Roman" w:hAnsi="Times New Roman" w:cs="Times New Roman"/>
          <w:sz w:val="24"/>
          <w:szCs w:val="24"/>
          <w:lang w:val="en-US"/>
        </w:rPr>
        <w:t xml:space="preserve"> </w:t>
      </w:r>
      <w:proofErr w:type="spellStart"/>
      <w:r w:rsidR="00BA2EB5" w:rsidRPr="00BA2EB5">
        <w:rPr>
          <w:rStyle w:val="Bodytext20"/>
          <w:rFonts w:ascii="Times New Roman" w:hAnsi="Times New Roman" w:cs="Times New Roman"/>
          <w:sz w:val="24"/>
          <w:szCs w:val="24"/>
          <w:lang w:val="en-US"/>
        </w:rPr>
        <w:t>до</w:t>
      </w:r>
      <w:proofErr w:type="spellEnd"/>
      <w:r w:rsidR="00BA2EB5" w:rsidRPr="00BA2EB5">
        <w:rPr>
          <w:rStyle w:val="Bodytext20"/>
          <w:rFonts w:ascii="Times New Roman" w:hAnsi="Times New Roman" w:cs="Times New Roman"/>
          <w:sz w:val="24"/>
          <w:szCs w:val="24"/>
          <w:lang w:val="en-US"/>
        </w:rPr>
        <w:t xml:space="preserve"> </w:t>
      </w:r>
      <w:proofErr w:type="spellStart"/>
      <w:r w:rsidR="00BA2EB5" w:rsidRPr="00BA2EB5">
        <w:rPr>
          <w:rStyle w:val="Bodytext20"/>
          <w:rFonts w:ascii="Times New Roman" w:hAnsi="Times New Roman" w:cs="Times New Roman"/>
          <w:sz w:val="24"/>
          <w:szCs w:val="24"/>
          <w:lang w:val="en-US"/>
        </w:rPr>
        <w:t>спирка</w:t>
      </w:r>
      <w:proofErr w:type="spellEnd"/>
      <w:r w:rsidR="00BA2EB5" w:rsidRPr="00BA2EB5">
        <w:rPr>
          <w:rStyle w:val="Bodytext20"/>
          <w:rFonts w:ascii="Times New Roman" w:hAnsi="Times New Roman" w:cs="Times New Roman"/>
          <w:sz w:val="24"/>
          <w:szCs w:val="24"/>
          <w:lang w:val="en-US"/>
        </w:rPr>
        <w:t xml:space="preserve"> </w:t>
      </w:r>
      <w:proofErr w:type="spellStart"/>
      <w:r w:rsidR="00BA2EB5" w:rsidRPr="00BA2EB5">
        <w:rPr>
          <w:rStyle w:val="Bodytext20"/>
          <w:rFonts w:ascii="Times New Roman" w:hAnsi="Times New Roman" w:cs="Times New Roman"/>
          <w:sz w:val="24"/>
          <w:szCs w:val="24"/>
          <w:lang w:val="en-US"/>
        </w:rPr>
        <w:t>или</w:t>
      </w:r>
      <w:proofErr w:type="spellEnd"/>
      <w:r w:rsidR="00BA2EB5" w:rsidRPr="00BA2EB5">
        <w:rPr>
          <w:rStyle w:val="Bodytext20"/>
          <w:rFonts w:ascii="Times New Roman" w:hAnsi="Times New Roman" w:cs="Times New Roman"/>
          <w:sz w:val="24"/>
          <w:szCs w:val="24"/>
          <w:lang w:val="en-US"/>
        </w:rPr>
        <w:t xml:space="preserve"> </w:t>
      </w:r>
      <w:proofErr w:type="spellStart"/>
      <w:r w:rsidR="00BA2EB5" w:rsidRPr="00BA2EB5">
        <w:rPr>
          <w:rStyle w:val="Bodytext20"/>
          <w:rFonts w:ascii="Times New Roman" w:hAnsi="Times New Roman" w:cs="Times New Roman"/>
          <w:sz w:val="24"/>
          <w:szCs w:val="24"/>
          <w:lang w:val="en-US"/>
        </w:rPr>
        <w:t>сумата</w:t>
      </w:r>
      <w:proofErr w:type="spellEnd"/>
      <w:r w:rsidR="00BA2EB5" w:rsidRPr="00BA2EB5">
        <w:rPr>
          <w:rStyle w:val="Bodytext20"/>
          <w:rFonts w:ascii="Times New Roman" w:hAnsi="Times New Roman" w:cs="Times New Roman"/>
          <w:sz w:val="24"/>
          <w:szCs w:val="24"/>
          <w:lang w:val="en-US"/>
        </w:rPr>
        <w:t xml:space="preserve"> </w:t>
      </w:r>
      <w:proofErr w:type="spellStart"/>
      <w:r w:rsidR="00BA2EB5" w:rsidRPr="00BA2EB5">
        <w:rPr>
          <w:rStyle w:val="Bodytext20"/>
          <w:rFonts w:ascii="Times New Roman" w:hAnsi="Times New Roman" w:cs="Times New Roman"/>
          <w:sz w:val="24"/>
          <w:szCs w:val="24"/>
          <w:lang w:val="en-US"/>
        </w:rPr>
        <w:t>от</w:t>
      </w:r>
      <w:proofErr w:type="spellEnd"/>
      <w:r w:rsidR="00BA2EB5" w:rsidRPr="00BA2EB5">
        <w:rPr>
          <w:rStyle w:val="Bodytext20"/>
          <w:rFonts w:ascii="Times New Roman" w:hAnsi="Times New Roman" w:cs="Times New Roman"/>
          <w:sz w:val="24"/>
          <w:szCs w:val="24"/>
          <w:lang w:val="en-US"/>
        </w:rPr>
        <w:t xml:space="preserve"> </w:t>
      </w:r>
      <w:proofErr w:type="spellStart"/>
      <w:r w:rsidR="00BA2EB5" w:rsidRPr="00BA2EB5">
        <w:rPr>
          <w:rStyle w:val="Bodytext20"/>
          <w:rFonts w:ascii="Times New Roman" w:hAnsi="Times New Roman" w:cs="Times New Roman"/>
          <w:sz w:val="24"/>
          <w:szCs w:val="24"/>
          <w:lang w:val="en-US"/>
        </w:rPr>
        <w:t>тези</w:t>
      </w:r>
      <w:proofErr w:type="spellEnd"/>
      <w:r w:rsidR="00BA2EB5" w:rsidRPr="00BA2EB5">
        <w:rPr>
          <w:rStyle w:val="Bodytext20"/>
          <w:rFonts w:ascii="Times New Roman" w:hAnsi="Times New Roman" w:cs="Times New Roman"/>
          <w:sz w:val="24"/>
          <w:szCs w:val="24"/>
          <w:lang w:val="en-US"/>
        </w:rPr>
        <w:t xml:space="preserve"> </w:t>
      </w:r>
      <w:proofErr w:type="spellStart"/>
      <w:r w:rsidR="00BA2EB5" w:rsidRPr="00BA2EB5">
        <w:rPr>
          <w:rStyle w:val="Bodytext20"/>
          <w:rFonts w:ascii="Times New Roman" w:hAnsi="Times New Roman" w:cs="Times New Roman"/>
          <w:sz w:val="24"/>
          <w:szCs w:val="24"/>
          <w:lang w:val="en-US"/>
        </w:rPr>
        <w:t>скорости</w:t>
      </w:r>
      <w:proofErr w:type="spellEnd"/>
      <w:r w:rsidR="00BA2EB5" w:rsidRPr="00BA2EB5">
        <w:rPr>
          <w:rStyle w:val="Bodytext20"/>
          <w:rFonts w:ascii="Times New Roman" w:hAnsi="Times New Roman" w:cs="Times New Roman"/>
          <w:sz w:val="24"/>
          <w:szCs w:val="24"/>
          <w:lang w:val="en-US"/>
        </w:rPr>
        <w:t xml:space="preserve"> </w:t>
      </w:r>
      <w:proofErr w:type="spellStart"/>
      <w:r w:rsidR="00BA2EB5" w:rsidRPr="00BA2EB5">
        <w:rPr>
          <w:rStyle w:val="Bodytext20"/>
          <w:rFonts w:ascii="Times New Roman" w:hAnsi="Times New Roman" w:cs="Times New Roman"/>
          <w:sz w:val="24"/>
          <w:szCs w:val="24"/>
          <w:lang w:val="en-US"/>
        </w:rPr>
        <w:t>на</w:t>
      </w:r>
      <w:proofErr w:type="spellEnd"/>
      <w:r w:rsidR="00BA2EB5" w:rsidRPr="00BA2EB5">
        <w:rPr>
          <w:rStyle w:val="Bodytext20"/>
          <w:rFonts w:ascii="Times New Roman" w:hAnsi="Times New Roman" w:cs="Times New Roman"/>
          <w:sz w:val="24"/>
          <w:szCs w:val="24"/>
          <w:lang w:val="en-US"/>
        </w:rPr>
        <w:t xml:space="preserve"> </w:t>
      </w:r>
      <w:proofErr w:type="spellStart"/>
      <w:r w:rsidR="00BA2EB5" w:rsidRPr="00BA2EB5">
        <w:rPr>
          <w:rStyle w:val="Bodytext20"/>
          <w:rFonts w:ascii="Times New Roman" w:hAnsi="Times New Roman" w:cs="Times New Roman"/>
          <w:sz w:val="24"/>
          <w:szCs w:val="24"/>
          <w:lang w:val="en-US"/>
        </w:rPr>
        <w:t>движение</w:t>
      </w:r>
      <w:proofErr w:type="spellEnd"/>
      <w:r w:rsidR="00BA2EB5" w:rsidRPr="00BA2EB5">
        <w:rPr>
          <w:rStyle w:val="Bodytext20"/>
          <w:rFonts w:ascii="Times New Roman" w:hAnsi="Times New Roman" w:cs="Times New Roman"/>
          <w:sz w:val="24"/>
          <w:szCs w:val="24"/>
          <w:lang w:val="en-US"/>
        </w:rPr>
        <w:t xml:space="preserve"> </w:t>
      </w:r>
      <w:proofErr w:type="spellStart"/>
      <w:r w:rsidR="00BA2EB5" w:rsidRPr="00BA2EB5">
        <w:rPr>
          <w:rStyle w:val="Bodytext20"/>
          <w:rFonts w:ascii="Times New Roman" w:hAnsi="Times New Roman" w:cs="Times New Roman"/>
          <w:sz w:val="24"/>
          <w:szCs w:val="24"/>
          <w:lang w:val="en-US"/>
        </w:rPr>
        <w:t>по</w:t>
      </w:r>
      <w:proofErr w:type="spellEnd"/>
      <w:r w:rsidR="00BA2EB5" w:rsidRPr="00BA2EB5">
        <w:rPr>
          <w:rStyle w:val="Bodytext20"/>
          <w:rFonts w:ascii="Times New Roman" w:hAnsi="Times New Roman" w:cs="Times New Roman"/>
          <w:sz w:val="24"/>
          <w:szCs w:val="24"/>
          <w:lang w:val="en-US"/>
        </w:rPr>
        <w:t xml:space="preserve"> </w:t>
      </w:r>
      <w:proofErr w:type="spellStart"/>
      <w:r w:rsidR="00BA2EB5" w:rsidRPr="00BA2EB5">
        <w:rPr>
          <w:rStyle w:val="Bodytext20"/>
          <w:rFonts w:ascii="Times New Roman" w:hAnsi="Times New Roman" w:cs="Times New Roman"/>
          <w:sz w:val="24"/>
          <w:szCs w:val="24"/>
          <w:lang w:val="en-US"/>
        </w:rPr>
        <w:t>даден</w:t>
      </w:r>
      <w:proofErr w:type="spellEnd"/>
      <w:r w:rsidR="00BA2EB5" w:rsidRPr="00BA2EB5">
        <w:rPr>
          <w:rStyle w:val="Bodytext20"/>
          <w:rFonts w:ascii="Times New Roman" w:hAnsi="Times New Roman" w:cs="Times New Roman"/>
          <w:sz w:val="24"/>
          <w:szCs w:val="24"/>
          <w:lang w:val="en-US"/>
        </w:rPr>
        <w:t xml:space="preserve"> </w:t>
      </w:r>
      <w:proofErr w:type="spellStart"/>
      <w:r w:rsidR="00BA2EB5" w:rsidRPr="00BA2EB5">
        <w:rPr>
          <w:rStyle w:val="Bodytext20"/>
          <w:rFonts w:ascii="Times New Roman" w:hAnsi="Times New Roman" w:cs="Times New Roman"/>
          <w:sz w:val="24"/>
          <w:szCs w:val="24"/>
          <w:lang w:val="en-US"/>
        </w:rPr>
        <w:t>маршрут</w:t>
      </w:r>
      <w:proofErr w:type="spellEnd"/>
      <w:r w:rsidR="00BA2EB5" w:rsidRPr="00BA2EB5">
        <w:rPr>
          <w:rStyle w:val="Bodytext20"/>
          <w:rFonts w:ascii="Times New Roman" w:hAnsi="Times New Roman" w:cs="Times New Roman"/>
          <w:sz w:val="24"/>
          <w:szCs w:val="24"/>
          <w:lang w:val="en-US"/>
        </w:rPr>
        <w:t xml:space="preserve">. </w:t>
      </w:r>
      <w:proofErr w:type="spellStart"/>
      <w:r w:rsidR="00BA2EB5" w:rsidRPr="00BA2EB5">
        <w:rPr>
          <w:rStyle w:val="Bodytext20"/>
          <w:rFonts w:ascii="Times New Roman" w:hAnsi="Times New Roman" w:cs="Times New Roman"/>
          <w:sz w:val="24"/>
          <w:szCs w:val="24"/>
          <w:lang w:val="en-US"/>
        </w:rPr>
        <w:t>Съобщителната</w:t>
      </w:r>
      <w:proofErr w:type="spellEnd"/>
      <w:r w:rsidR="00BA2EB5" w:rsidRPr="00BA2EB5">
        <w:rPr>
          <w:rStyle w:val="Bodytext20"/>
          <w:rFonts w:ascii="Times New Roman" w:hAnsi="Times New Roman" w:cs="Times New Roman"/>
          <w:sz w:val="24"/>
          <w:szCs w:val="24"/>
          <w:lang w:val="en-US"/>
        </w:rPr>
        <w:t xml:space="preserve"> </w:t>
      </w:r>
      <w:proofErr w:type="spellStart"/>
      <w:r w:rsidR="00BA2EB5" w:rsidRPr="00BA2EB5">
        <w:rPr>
          <w:rStyle w:val="Bodytext20"/>
          <w:rFonts w:ascii="Times New Roman" w:hAnsi="Times New Roman" w:cs="Times New Roman"/>
          <w:sz w:val="24"/>
          <w:szCs w:val="24"/>
          <w:lang w:val="en-US"/>
        </w:rPr>
        <w:t>скорост</w:t>
      </w:r>
      <w:proofErr w:type="spellEnd"/>
      <w:r w:rsidR="00BA2EB5" w:rsidRPr="00BA2EB5">
        <w:rPr>
          <w:rStyle w:val="Bodytext20"/>
          <w:rFonts w:ascii="Times New Roman" w:hAnsi="Times New Roman" w:cs="Times New Roman"/>
          <w:sz w:val="24"/>
          <w:szCs w:val="24"/>
          <w:lang w:val="en-US"/>
        </w:rPr>
        <w:t xml:space="preserve"> </w:t>
      </w:r>
      <w:proofErr w:type="spellStart"/>
      <w:r w:rsidR="00BA2EB5" w:rsidRPr="00BA2EB5">
        <w:rPr>
          <w:rStyle w:val="Bodytext20"/>
          <w:rFonts w:ascii="Times New Roman" w:hAnsi="Times New Roman" w:cs="Times New Roman"/>
          <w:sz w:val="24"/>
          <w:szCs w:val="24"/>
          <w:lang w:val="en-US"/>
        </w:rPr>
        <w:t>на</w:t>
      </w:r>
      <w:proofErr w:type="spellEnd"/>
      <w:r w:rsidR="00BA2EB5" w:rsidRPr="00BA2EB5">
        <w:rPr>
          <w:rStyle w:val="Bodytext20"/>
          <w:rFonts w:ascii="Times New Roman" w:hAnsi="Times New Roman" w:cs="Times New Roman"/>
          <w:sz w:val="24"/>
          <w:szCs w:val="24"/>
          <w:lang w:val="en-US"/>
        </w:rPr>
        <w:t xml:space="preserve"> </w:t>
      </w:r>
      <w:proofErr w:type="spellStart"/>
      <w:r w:rsidR="00BA2EB5" w:rsidRPr="00BA2EB5">
        <w:rPr>
          <w:rStyle w:val="Bodytext20"/>
          <w:rFonts w:ascii="Times New Roman" w:hAnsi="Times New Roman" w:cs="Times New Roman"/>
          <w:sz w:val="24"/>
          <w:szCs w:val="24"/>
          <w:lang w:val="en-US"/>
        </w:rPr>
        <w:t>движение</w:t>
      </w:r>
      <w:proofErr w:type="spellEnd"/>
      <w:r w:rsidR="00BA2EB5" w:rsidRPr="00BA2EB5">
        <w:rPr>
          <w:rStyle w:val="Bodytext20"/>
          <w:rFonts w:ascii="Times New Roman" w:hAnsi="Times New Roman" w:cs="Times New Roman"/>
          <w:sz w:val="24"/>
          <w:szCs w:val="24"/>
          <w:lang w:val="en-US"/>
        </w:rPr>
        <w:t xml:space="preserve"> е </w:t>
      </w:r>
      <w:proofErr w:type="spellStart"/>
      <w:r w:rsidR="00BA2EB5" w:rsidRPr="00BA2EB5">
        <w:rPr>
          <w:rStyle w:val="Bodytext20"/>
          <w:rFonts w:ascii="Times New Roman" w:hAnsi="Times New Roman" w:cs="Times New Roman"/>
          <w:sz w:val="24"/>
          <w:szCs w:val="24"/>
          <w:lang w:val="en-US"/>
        </w:rPr>
        <w:t>функция</w:t>
      </w:r>
      <w:proofErr w:type="spellEnd"/>
      <w:r w:rsidR="00BA2EB5" w:rsidRPr="00BA2EB5">
        <w:rPr>
          <w:rStyle w:val="Bodytext20"/>
          <w:rFonts w:ascii="Times New Roman" w:hAnsi="Times New Roman" w:cs="Times New Roman"/>
          <w:sz w:val="24"/>
          <w:szCs w:val="24"/>
          <w:lang w:val="en-US"/>
        </w:rPr>
        <w:t xml:space="preserve"> </w:t>
      </w:r>
      <w:proofErr w:type="spellStart"/>
      <w:r w:rsidR="00BA2EB5" w:rsidRPr="00BA2EB5">
        <w:rPr>
          <w:rStyle w:val="Bodytext20"/>
          <w:rFonts w:ascii="Times New Roman" w:hAnsi="Times New Roman" w:cs="Times New Roman"/>
          <w:sz w:val="24"/>
          <w:szCs w:val="24"/>
          <w:lang w:val="en-US"/>
        </w:rPr>
        <w:t>от</w:t>
      </w:r>
      <w:proofErr w:type="spellEnd"/>
      <w:r w:rsidR="00BA2EB5" w:rsidRPr="00BA2EB5">
        <w:rPr>
          <w:rStyle w:val="Bodytext20"/>
          <w:rFonts w:ascii="Times New Roman" w:hAnsi="Times New Roman" w:cs="Times New Roman"/>
          <w:sz w:val="24"/>
          <w:szCs w:val="24"/>
          <w:lang w:val="en-US"/>
        </w:rPr>
        <w:t xml:space="preserve"> </w:t>
      </w:r>
      <w:proofErr w:type="spellStart"/>
      <w:r w:rsidR="00BA2EB5" w:rsidRPr="00BA2EB5">
        <w:rPr>
          <w:rStyle w:val="Bodytext20"/>
          <w:rFonts w:ascii="Times New Roman" w:hAnsi="Times New Roman" w:cs="Times New Roman"/>
          <w:sz w:val="24"/>
          <w:szCs w:val="24"/>
          <w:lang w:val="en-US"/>
        </w:rPr>
        <w:t>пътно-транспортните</w:t>
      </w:r>
      <w:proofErr w:type="spellEnd"/>
      <w:r w:rsidR="00BA2EB5" w:rsidRPr="00BA2EB5">
        <w:rPr>
          <w:rStyle w:val="Bodytext20"/>
          <w:rFonts w:ascii="Times New Roman" w:hAnsi="Times New Roman" w:cs="Times New Roman"/>
          <w:sz w:val="24"/>
          <w:szCs w:val="24"/>
          <w:lang w:val="en-US"/>
        </w:rPr>
        <w:t xml:space="preserve"> </w:t>
      </w:r>
      <w:proofErr w:type="spellStart"/>
      <w:r w:rsidR="00BA2EB5" w:rsidRPr="00BA2EB5">
        <w:rPr>
          <w:rStyle w:val="Bodytext20"/>
          <w:rFonts w:ascii="Times New Roman" w:hAnsi="Times New Roman" w:cs="Times New Roman"/>
          <w:sz w:val="24"/>
          <w:szCs w:val="24"/>
          <w:lang w:val="en-US"/>
        </w:rPr>
        <w:t>условия</w:t>
      </w:r>
      <w:proofErr w:type="spellEnd"/>
      <w:r w:rsidR="00BA2EB5" w:rsidRPr="00BA2EB5">
        <w:rPr>
          <w:rStyle w:val="Bodytext20"/>
          <w:rFonts w:ascii="Times New Roman" w:hAnsi="Times New Roman" w:cs="Times New Roman"/>
          <w:sz w:val="24"/>
          <w:szCs w:val="24"/>
          <w:lang w:val="en-US"/>
        </w:rPr>
        <w:t xml:space="preserve"> и </w:t>
      </w:r>
      <w:proofErr w:type="spellStart"/>
      <w:r w:rsidR="00BA2EB5" w:rsidRPr="00BA2EB5">
        <w:rPr>
          <w:rStyle w:val="Bodytext20"/>
          <w:rFonts w:ascii="Times New Roman" w:hAnsi="Times New Roman" w:cs="Times New Roman"/>
          <w:sz w:val="24"/>
          <w:szCs w:val="24"/>
          <w:lang w:val="en-US"/>
        </w:rPr>
        <w:t>организацията</w:t>
      </w:r>
      <w:proofErr w:type="spellEnd"/>
      <w:r w:rsidR="00BA2EB5" w:rsidRPr="00BA2EB5">
        <w:rPr>
          <w:rStyle w:val="Bodytext20"/>
          <w:rFonts w:ascii="Times New Roman" w:hAnsi="Times New Roman" w:cs="Times New Roman"/>
          <w:sz w:val="24"/>
          <w:szCs w:val="24"/>
          <w:lang w:val="en-US"/>
        </w:rPr>
        <w:t xml:space="preserve"> </w:t>
      </w:r>
      <w:proofErr w:type="spellStart"/>
      <w:r w:rsidR="00BA2EB5" w:rsidRPr="00BA2EB5">
        <w:rPr>
          <w:rStyle w:val="Bodytext20"/>
          <w:rFonts w:ascii="Times New Roman" w:hAnsi="Times New Roman" w:cs="Times New Roman"/>
          <w:sz w:val="24"/>
          <w:szCs w:val="24"/>
          <w:lang w:val="en-US"/>
        </w:rPr>
        <w:t>на</w:t>
      </w:r>
      <w:proofErr w:type="spellEnd"/>
      <w:r w:rsidR="00BA2EB5" w:rsidRPr="00BA2EB5">
        <w:rPr>
          <w:rStyle w:val="Bodytext20"/>
          <w:rFonts w:ascii="Times New Roman" w:hAnsi="Times New Roman" w:cs="Times New Roman"/>
          <w:sz w:val="24"/>
          <w:szCs w:val="24"/>
          <w:lang w:val="en-US"/>
        </w:rPr>
        <w:t xml:space="preserve"> </w:t>
      </w:r>
      <w:proofErr w:type="spellStart"/>
      <w:r w:rsidR="00BA2EB5" w:rsidRPr="00BA2EB5">
        <w:rPr>
          <w:rStyle w:val="Bodytext20"/>
          <w:rFonts w:ascii="Times New Roman" w:hAnsi="Times New Roman" w:cs="Times New Roman"/>
          <w:sz w:val="24"/>
          <w:szCs w:val="24"/>
          <w:lang w:val="en-US"/>
        </w:rPr>
        <w:t>движението</w:t>
      </w:r>
      <w:proofErr w:type="spellEnd"/>
      <w:r w:rsidR="00BA2EB5">
        <w:rPr>
          <w:rStyle w:val="Bodytext20"/>
          <w:rFonts w:ascii="Times New Roman" w:hAnsi="Times New Roman" w:cs="Times New Roman"/>
          <w:sz w:val="24"/>
          <w:szCs w:val="24"/>
        </w:rPr>
        <w:t>. В</w:t>
      </w:r>
      <w:r w:rsidR="00BA2EB5" w:rsidRPr="00BA2EB5">
        <w:rPr>
          <w:rStyle w:val="Bodytext20"/>
          <w:rFonts w:ascii="Times New Roman" w:hAnsi="Times New Roman" w:cs="Times New Roman"/>
          <w:sz w:val="24"/>
          <w:szCs w:val="24"/>
        </w:rPr>
        <w:t>ремето за престой, качване и слизане на пътници не следва да влиза в изчислението на съобщителната скорост от гледна точка ниво на обслужване на пътниците и безопасност на движението.</w:t>
      </w:r>
    </w:p>
    <w:p w:rsidR="00D02E09" w:rsidRDefault="00D02E09" w:rsidP="00D02E09">
      <w:pPr>
        <w:pStyle w:val="Bodytext21"/>
        <w:shd w:val="clear" w:color="auto" w:fill="auto"/>
        <w:spacing w:before="240" w:after="240" w:line="276" w:lineRule="auto"/>
        <w:ind w:left="851" w:firstLine="0"/>
        <w:rPr>
          <w:rStyle w:val="Bodytext20"/>
          <w:rFonts w:ascii="Times New Roman" w:hAnsi="Times New Roman" w:cs="Times New Roman"/>
          <w:b/>
          <w:color w:val="000000"/>
          <w:sz w:val="24"/>
          <w:szCs w:val="24"/>
        </w:rPr>
      </w:pPr>
    </w:p>
    <w:p w:rsidR="001837BE" w:rsidRPr="00D828C0" w:rsidRDefault="001837BE" w:rsidP="00D02E09">
      <w:pPr>
        <w:pStyle w:val="Bodytext21"/>
        <w:shd w:val="clear" w:color="auto" w:fill="auto"/>
        <w:spacing w:before="240" w:after="240" w:line="276" w:lineRule="auto"/>
        <w:ind w:left="851" w:firstLine="0"/>
        <w:rPr>
          <w:rStyle w:val="Bodytext20"/>
          <w:rFonts w:ascii="Times New Roman" w:hAnsi="Times New Roman" w:cs="Times New Roman"/>
          <w:b/>
          <w:color w:val="000000"/>
          <w:sz w:val="24"/>
          <w:szCs w:val="24"/>
        </w:rPr>
      </w:pPr>
    </w:p>
    <w:p w:rsidR="00D02E09" w:rsidRPr="00D828C0" w:rsidRDefault="00D02E09" w:rsidP="00D02E09">
      <w:pPr>
        <w:pStyle w:val="Bodytext21"/>
        <w:shd w:val="clear" w:color="auto" w:fill="auto"/>
        <w:spacing w:before="240" w:after="240" w:line="276" w:lineRule="auto"/>
        <w:ind w:firstLine="0"/>
        <w:jc w:val="center"/>
        <w:rPr>
          <w:rFonts w:ascii="Times New Roman" w:hAnsi="Times New Roman" w:cs="Times New Roman"/>
          <w:b/>
          <w:sz w:val="24"/>
          <w:szCs w:val="24"/>
        </w:rPr>
      </w:pPr>
      <w:r w:rsidRPr="00D828C0">
        <w:rPr>
          <w:rStyle w:val="Bodytext20"/>
          <w:rFonts w:ascii="Times New Roman" w:hAnsi="Times New Roman" w:cs="Times New Roman"/>
          <w:b/>
          <w:color w:val="000000"/>
          <w:sz w:val="24"/>
          <w:szCs w:val="24"/>
        </w:rPr>
        <w:lastRenderedPageBreak/>
        <w:t>Предходни и заключителни разпоредби</w:t>
      </w:r>
    </w:p>
    <w:p w:rsidR="00D02E09" w:rsidRPr="00D828C0" w:rsidRDefault="00D02E09" w:rsidP="00D02E09">
      <w:pPr>
        <w:pStyle w:val="Bodytext21"/>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b/>
          <w:color w:val="000000"/>
          <w:sz w:val="24"/>
          <w:szCs w:val="24"/>
        </w:rPr>
        <w:t>§</w:t>
      </w:r>
      <w:r w:rsidR="001573E7" w:rsidRPr="00D828C0">
        <w:rPr>
          <w:rStyle w:val="Bodytext20"/>
          <w:rFonts w:ascii="Times New Roman" w:hAnsi="Times New Roman" w:cs="Times New Roman"/>
          <w:b/>
          <w:color w:val="000000"/>
          <w:sz w:val="24"/>
          <w:szCs w:val="24"/>
        </w:rPr>
        <w:t xml:space="preserve"> </w:t>
      </w:r>
      <w:r w:rsidRPr="00D828C0">
        <w:rPr>
          <w:rStyle w:val="Bodytext20"/>
          <w:rFonts w:ascii="Times New Roman" w:hAnsi="Times New Roman" w:cs="Times New Roman"/>
          <w:b/>
          <w:color w:val="000000"/>
          <w:sz w:val="24"/>
          <w:szCs w:val="24"/>
        </w:rPr>
        <w:t>2.</w:t>
      </w:r>
      <w:r w:rsidRPr="00D828C0">
        <w:rPr>
          <w:rStyle w:val="Bodytext20"/>
          <w:rFonts w:ascii="Times New Roman" w:hAnsi="Times New Roman" w:cs="Times New Roman"/>
          <w:color w:val="000000"/>
          <w:sz w:val="24"/>
          <w:szCs w:val="24"/>
        </w:rPr>
        <w:t xml:space="preserve"> Наредбата се издава на основание чл. 3, ал. 3 от ЗДвП.</w:t>
      </w:r>
    </w:p>
    <w:p w:rsidR="00D02E09" w:rsidRPr="00D828C0" w:rsidRDefault="00D02E09" w:rsidP="00D02E09">
      <w:pPr>
        <w:pStyle w:val="Bodytext21"/>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b/>
          <w:color w:val="000000"/>
          <w:sz w:val="24"/>
          <w:szCs w:val="24"/>
        </w:rPr>
        <w:t>§</w:t>
      </w:r>
      <w:r w:rsidR="001573E7" w:rsidRPr="00D828C0">
        <w:rPr>
          <w:rStyle w:val="Bodytext20"/>
          <w:rFonts w:ascii="Times New Roman" w:hAnsi="Times New Roman" w:cs="Times New Roman"/>
          <w:b/>
          <w:color w:val="000000"/>
          <w:sz w:val="24"/>
          <w:szCs w:val="24"/>
        </w:rPr>
        <w:t xml:space="preserve"> </w:t>
      </w:r>
      <w:r w:rsidRPr="00D828C0">
        <w:rPr>
          <w:rStyle w:val="Bodytext20"/>
          <w:rFonts w:ascii="Times New Roman" w:hAnsi="Times New Roman" w:cs="Times New Roman"/>
          <w:b/>
          <w:color w:val="000000"/>
          <w:sz w:val="24"/>
          <w:szCs w:val="24"/>
        </w:rPr>
        <w:t>3.</w:t>
      </w:r>
      <w:r w:rsidRPr="00D828C0">
        <w:rPr>
          <w:rStyle w:val="Bodytext20"/>
          <w:rFonts w:ascii="Times New Roman" w:hAnsi="Times New Roman" w:cs="Times New Roman"/>
          <w:color w:val="000000"/>
          <w:sz w:val="24"/>
          <w:szCs w:val="24"/>
        </w:rPr>
        <w:t xml:space="preserve"> Наредбата отменя Наредба №</w:t>
      </w:r>
      <w:r w:rsidR="00F9041C" w:rsidRPr="00D828C0">
        <w:rPr>
          <w:rStyle w:val="Bodytext20"/>
          <w:rFonts w:ascii="Times New Roman" w:hAnsi="Times New Roman" w:cs="Times New Roman"/>
          <w:b/>
          <w:color w:val="000000"/>
          <w:sz w:val="24"/>
          <w:szCs w:val="24"/>
        </w:rPr>
        <w:t xml:space="preserve"> </w:t>
      </w:r>
      <w:r w:rsidRPr="00D828C0">
        <w:rPr>
          <w:rStyle w:val="Bodytext20"/>
          <w:rFonts w:ascii="Times New Roman" w:hAnsi="Times New Roman" w:cs="Times New Roman"/>
          <w:color w:val="000000"/>
          <w:sz w:val="24"/>
          <w:szCs w:val="24"/>
        </w:rPr>
        <w:t>1 от 2001 г. за организиране на движението по пътищата (обн., ДВ, бр. 13 от 2001 г.</w:t>
      </w:r>
      <w:r w:rsidR="00345A2A" w:rsidRPr="00D828C0">
        <w:rPr>
          <w:rStyle w:val="Bodytext20"/>
          <w:rFonts w:ascii="Times New Roman" w:hAnsi="Times New Roman" w:cs="Times New Roman"/>
          <w:color w:val="000000"/>
          <w:sz w:val="24"/>
          <w:szCs w:val="24"/>
        </w:rPr>
        <w:t>;</w:t>
      </w:r>
      <w:r w:rsidRPr="00D828C0">
        <w:rPr>
          <w:rStyle w:val="Bodytext20"/>
          <w:rFonts w:ascii="Times New Roman" w:hAnsi="Times New Roman" w:cs="Times New Roman"/>
          <w:color w:val="000000"/>
          <w:sz w:val="24"/>
          <w:szCs w:val="24"/>
        </w:rPr>
        <w:t xml:space="preserve"> изм. и доп., бр. 20 от 2019 г</w:t>
      </w:r>
      <w:r w:rsidR="00345A2A" w:rsidRPr="00D828C0">
        <w:rPr>
          <w:rStyle w:val="Bodytext20"/>
          <w:rFonts w:ascii="Times New Roman" w:hAnsi="Times New Roman" w:cs="Times New Roman"/>
          <w:color w:val="000000"/>
          <w:sz w:val="24"/>
          <w:szCs w:val="24"/>
        </w:rPr>
        <w:t>.</w:t>
      </w:r>
      <w:r w:rsidRPr="00D828C0">
        <w:rPr>
          <w:rStyle w:val="Bodytext20"/>
          <w:rFonts w:ascii="Times New Roman" w:hAnsi="Times New Roman" w:cs="Times New Roman"/>
          <w:color w:val="000000"/>
          <w:sz w:val="24"/>
          <w:szCs w:val="24"/>
        </w:rPr>
        <w:t>).</w:t>
      </w:r>
    </w:p>
    <w:p w:rsidR="00D02E09" w:rsidRPr="00D828C0" w:rsidRDefault="00D02E09" w:rsidP="00D02E09">
      <w:pPr>
        <w:pStyle w:val="Bodytext21"/>
        <w:shd w:val="clear" w:color="auto" w:fill="auto"/>
        <w:spacing w:before="240" w:after="240" w:line="276" w:lineRule="auto"/>
        <w:ind w:firstLine="851"/>
        <w:rPr>
          <w:rFonts w:ascii="Times New Roman" w:hAnsi="Times New Roman" w:cs="Times New Roman"/>
          <w:sz w:val="24"/>
          <w:szCs w:val="24"/>
        </w:rPr>
      </w:pPr>
      <w:r w:rsidRPr="00D828C0">
        <w:rPr>
          <w:rStyle w:val="Bodytext20"/>
          <w:rFonts w:ascii="Times New Roman" w:hAnsi="Times New Roman" w:cs="Times New Roman"/>
          <w:b/>
          <w:color w:val="000000"/>
          <w:sz w:val="24"/>
          <w:szCs w:val="24"/>
        </w:rPr>
        <w:t>§</w:t>
      </w:r>
      <w:r w:rsidR="001573E7" w:rsidRPr="00D828C0">
        <w:rPr>
          <w:rStyle w:val="Bodytext20"/>
          <w:rFonts w:ascii="Times New Roman" w:hAnsi="Times New Roman" w:cs="Times New Roman"/>
          <w:b/>
          <w:color w:val="000000"/>
          <w:sz w:val="24"/>
          <w:szCs w:val="24"/>
        </w:rPr>
        <w:t xml:space="preserve"> </w:t>
      </w:r>
      <w:r w:rsidRPr="00D828C0">
        <w:rPr>
          <w:rStyle w:val="Bodytext20"/>
          <w:rFonts w:ascii="Times New Roman" w:hAnsi="Times New Roman" w:cs="Times New Roman"/>
          <w:b/>
          <w:color w:val="000000"/>
          <w:sz w:val="24"/>
          <w:szCs w:val="24"/>
        </w:rPr>
        <w:t>4.</w:t>
      </w:r>
      <w:r w:rsidRPr="00D828C0">
        <w:rPr>
          <w:rStyle w:val="Bodytext20"/>
          <w:rFonts w:ascii="Times New Roman" w:hAnsi="Times New Roman" w:cs="Times New Roman"/>
          <w:color w:val="000000"/>
          <w:sz w:val="24"/>
          <w:szCs w:val="24"/>
        </w:rPr>
        <w:t xml:space="preserve"> Наредбата влиза в сила дванадесет месеца след обнародването й в Държавен вестник.</w:t>
      </w:r>
    </w:p>
    <w:p w:rsidR="00D02E09" w:rsidRPr="00D828C0" w:rsidRDefault="00D02E09" w:rsidP="00D02E09">
      <w:pPr>
        <w:pStyle w:val="Bodytext21"/>
        <w:shd w:val="clear" w:color="auto" w:fill="auto"/>
        <w:spacing w:before="240" w:after="240" w:line="276" w:lineRule="auto"/>
        <w:ind w:firstLine="851"/>
        <w:rPr>
          <w:rStyle w:val="Bodytext20"/>
          <w:rFonts w:ascii="Times New Roman" w:hAnsi="Times New Roman" w:cs="Times New Roman"/>
          <w:color w:val="000000"/>
          <w:sz w:val="24"/>
          <w:szCs w:val="24"/>
        </w:rPr>
      </w:pPr>
      <w:r w:rsidRPr="00D828C0">
        <w:rPr>
          <w:rStyle w:val="Bodytext20"/>
          <w:rFonts w:ascii="Times New Roman" w:hAnsi="Times New Roman" w:cs="Times New Roman"/>
          <w:b/>
          <w:color w:val="000000"/>
          <w:sz w:val="24"/>
          <w:szCs w:val="24"/>
        </w:rPr>
        <w:t>§</w:t>
      </w:r>
      <w:r w:rsidR="001573E7" w:rsidRPr="00D828C0">
        <w:rPr>
          <w:rStyle w:val="Bodytext20"/>
          <w:rFonts w:ascii="Times New Roman" w:hAnsi="Times New Roman" w:cs="Times New Roman"/>
          <w:b/>
          <w:color w:val="000000"/>
          <w:sz w:val="24"/>
          <w:szCs w:val="24"/>
        </w:rPr>
        <w:t xml:space="preserve"> </w:t>
      </w:r>
      <w:r w:rsidRPr="00D828C0">
        <w:rPr>
          <w:rStyle w:val="Bodytext20"/>
          <w:rFonts w:ascii="Times New Roman" w:hAnsi="Times New Roman" w:cs="Times New Roman"/>
          <w:b/>
          <w:color w:val="000000"/>
          <w:sz w:val="24"/>
          <w:szCs w:val="24"/>
        </w:rPr>
        <w:t>5.</w:t>
      </w:r>
      <w:r w:rsidRPr="00D828C0">
        <w:rPr>
          <w:rStyle w:val="Bodytext20"/>
          <w:rFonts w:ascii="Times New Roman" w:hAnsi="Times New Roman" w:cs="Times New Roman"/>
          <w:color w:val="000000"/>
          <w:sz w:val="24"/>
          <w:szCs w:val="24"/>
        </w:rPr>
        <w:t xml:space="preserve"> Започнатите производства по изработване и одобряване на ГПОД и ПОБД и на техните изменения до влизането в сила на тази наредба се довършват по реда на Наредба №1 от 2001 г. за организиране на движението по пътищата.</w:t>
      </w:r>
    </w:p>
    <w:p w:rsidR="00D02E09" w:rsidRPr="00D828C0" w:rsidRDefault="00D02E09" w:rsidP="00D02E09">
      <w:pPr>
        <w:pStyle w:val="Bodytext21"/>
        <w:shd w:val="clear" w:color="auto" w:fill="auto"/>
        <w:spacing w:before="240" w:after="240" w:line="276" w:lineRule="auto"/>
        <w:ind w:firstLine="851"/>
        <w:rPr>
          <w:rStyle w:val="Bodytext20"/>
          <w:rFonts w:ascii="Times New Roman" w:hAnsi="Times New Roman" w:cs="Times New Roman"/>
          <w:color w:val="000000"/>
          <w:sz w:val="24"/>
          <w:szCs w:val="24"/>
        </w:rPr>
      </w:pPr>
    </w:p>
    <w:p w:rsidR="00D02E09" w:rsidRPr="00D828C0" w:rsidRDefault="00D02E09" w:rsidP="00D02E09">
      <w:pPr>
        <w:pStyle w:val="Bodytext21"/>
        <w:shd w:val="clear" w:color="auto" w:fill="auto"/>
        <w:spacing w:before="240" w:after="240" w:line="276" w:lineRule="auto"/>
        <w:ind w:firstLine="851"/>
        <w:rPr>
          <w:rStyle w:val="Bodytext20"/>
          <w:rFonts w:ascii="Times New Roman" w:hAnsi="Times New Roman" w:cs="Times New Roman"/>
          <w:color w:val="000000"/>
          <w:sz w:val="24"/>
          <w:szCs w:val="24"/>
        </w:rPr>
      </w:pPr>
    </w:p>
    <w:p w:rsidR="00A7211E" w:rsidRPr="002A0FC1" w:rsidRDefault="004109AE" w:rsidP="00A7211E">
      <w:pPr>
        <w:spacing w:before="240" w:after="240" w:line="276" w:lineRule="auto"/>
        <w:ind w:firstLine="3686"/>
        <w:rPr>
          <w:rFonts w:ascii="Times New Roman" w:hAnsi="Times New Roman"/>
          <w:b/>
          <w:sz w:val="24"/>
          <w:szCs w:val="24"/>
        </w:rPr>
      </w:pPr>
      <w:bookmarkStart w:id="18" w:name="_GoBack"/>
      <w:r w:rsidRPr="002A0FC1">
        <w:rPr>
          <w:rFonts w:ascii="Times New Roman" w:hAnsi="Times New Roman"/>
          <w:b/>
          <w:sz w:val="24"/>
          <w:szCs w:val="24"/>
        </w:rPr>
        <w:t>МИНИСТЪР</w:t>
      </w:r>
      <w:r w:rsidR="00A7211E" w:rsidRPr="002A0FC1">
        <w:rPr>
          <w:rFonts w:ascii="Times New Roman" w:hAnsi="Times New Roman"/>
          <w:b/>
          <w:sz w:val="24"/>
          <w:szCs w:val="24"/>
        </w:rPr>
        <w:t xml:space="preserve"> </w:t>
      </w:r>
      <w:r w:rsidR="00A7211E" w:rsidRPr="002A0FC1">
        <w:rPr>
          <w:rFonts w:ascii="Times New Roman" w:hAnsi="Times New Roman"/>
          <w:b/>
          <w:sz w:val="24"/>
          <w:szCs w:val="24"/>
        </w:rPr>
        <w:t xml:space="preserve">НА </w:t>
      </w:r>
    </w:p>
    <w:p w:rsidR="00A7211E" w:rsidRPr="002A0FC1" w:rsidRDefault="00A7211E" w:rsidP="00A7211E">
      <w:pPr>
        <w:spacing w:before="240" w:after="240" w:line="276" w:lineRule="auto"/>
        <w:ind w:firstLine="3686"/>
        <w:rPr>
          <w:rFonts w:ascii="Times New Roman" w:hAnsi="Times New Roman"/>
          <w:b/>
          <w:sz w:val="24"/>
          <w:szCs w:val="24"/>
        </w:rPr>
      </w:pPr>
      <w:r w:rsidRPr="002A0FC1">
        <w:rPr>
          <w:rFonts w:ascii="Times New Roman" w:hAnsi="Times New Roman"/>
          <w:b/>
          <w:sz w:val="24"/>
          <w:szCs w:val="24"/>
        </w:rPr>
        <w:t>РЕГИОНАЛНОТО</w:t>
      </w:r>
      <w:r w:rsidRPr="002A0FC1">
        <w:rPr>
          <w:rFonts w:ascii="Times New Roman" w:hAnsi="Times New Roman"/>
          <w:b/>
          <w:sz w:val="24"/>
          <w:szCs w:val="24"/>
        </w:rPr>
        <w:t xml:space="preserve"> </w:t>
      </w:r>
      <w:r w:rsidRPr="002A0FC1">
        <w:rPr>
          <w:rFonts w:ascii="Times New Roman" w:hAnsi="Times New Roman"/>
          <w:b/>
          <w:sz w:val="24"/>
          <w:szCs w:val="24"/>
        </w:rPr>
        <w:t>РАЗВИТИЕ</w:t>
      </w:r>
    </w:p>
    <w:p w:rsidR="00D02E09" w:rsidRPr="002A0FC1" w:rsidRDefault="00A7211E" w:rsidP="00A7211E">
      <w:pPr>
        <w:spacing w:before="240" w:after="240" w:line="276" w:lineRule="auto"/>
        <w:ind w:firstLine="3686"/>
        <w:rPr>
          <w:rFonts w:ascii="Times New Roman" w:hAnsi="Times New Roman"/>
          <w:b/>
          <w:sz w:val="24"/>
          <w:szCs w:val="24"/>
        </w:rPr>
      </w:pPr>
      <w:r w:rsidRPr="002A0FC1">
        <w:rPr>
          <w:rFonts w:ascii="Times New Roman" w:hAnsi="Times New Roman"/>
          <w:b/>
          <w:sz w:val="24"/>
          <w:szCs w:val="24"/>
        </w:rPr>
        <w:t>И БЛАГОУСТРОЙСТВОТО:</w:t>
      </w:r>
    </w:p>
    <w:p w:rsidR="00D02E09" w:rsidRPr="002A0FC1" w:rsidRDefault="00D02E09" w:rsidP="00A7211E">
      <w:pPr>
        <w:spacing w:before="240" w:after="240" w:line="276" w:lineRule="auto"/>
        <w:ind w:firstLine="3686"/>
        <w:jc w:val="both"/>
        <w:rPr>
          <w:rFonts w:ascii="Times New Roman" w:hAnsi="Times New Roman"/>
          <w:b/>
          <w:sz w:val="24"/>
          <w:szCs w:val="24"/>
        </w:rPr>
      </w:pPr>
    </w:p>
    <w:p w:rsidR="00D02E09" w:rsidRPr="002A0FC1" w:rsidRDefault="001170D8" w:rsidP="00A7211E">
      <w:pPr>
        <w:spacing w:before="240" w:after="240" w:line="276" w:lineRule="auto"/>
        <w:ind w:left="3820" w:firstLine="2552"/>
        <w:jc w:val="center"/>
        <w:rPr>
          <w:rFonts w:ascii="Times New Roman" w:hAnsi="Times New Roman"/>
          <w:sz w:val="24"/>
          <w:szCs w:val="24"/>
        </w:rPr>
      </w:pPr>
      <w:r w:rsidRPr="002A0FC1">
        <w:rPr>
          <w:rFonts w:ascii="Times New Roman" w:hAnsi="Times New Roman"/>
          <w:b/>
          <w:sz w:val="24"/>
          <w:szCs w:val="24"/>
        </w:rPr>
        <w:t>ИВАН ШИШКОВ</w:t>
      </w:r>
      <w:bookmarkEnd w:id="18"/>
    </w:p>
    <w:sectPr w:rsidR="00D02E09" w:rsidRPr="002A0FC1" w:rsidSect="009A204E">
      <w:footerReference w:type="default" r:id="rId8"/>
      <w:pgSz w:w="11906" w:h="16838"/>
      <w:pgMar w:top="1418" w:right="1134" w:bottom="1134" w:left="1418"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006" w:rsidRDefault="00F61006" w:rsidP="004D425E">
      <w:pPr>
        <w:spacing w:after="0"/>
      </w:pPr>
      <w:r>
        <w:separator/>
      </w:r>
    </w:p>
  </w:endnote>
  <w:endnote w:type="continuationSeparator" w:id="0">
    <w:p w:rsidR="00F61006" w:rsidRDefault="00F61006" w:rsidP="004D4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Gill Sans Nova">
    <w:charset w:val="00"/>
    <w:family w:val="swiss"/>
    <w:pitch w:val="variable"/>
    <w:sig w:usb0="80000287" w:usb1="00000002"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entury Gothic">
    <w:panose1 w:val="020B0502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FCB" w:rsidRPr="00CB0DB1" w:rsidRDefault="00EB2FCB">
    <w:pPr>
      <w:pStyle w:val="Footer"/>
      <w:jc w:val="right"/>
      <w:rPr>
        <w:rFonts w:ascii="Times New Roman" w:hAnsi="Times New Roman"/>
      </w:rPr>
    </w:pPr>
    <w:r w:rsidRPr="00CB0DB1">
      <w:rPr>
        <w:rFonts w:ascii="Times New Roman" w:hAnsi="Times New Roman"/>
      </w:rPr>
      <w:fldChar w:fldCharType="begin"/>
    </w:r>
    <w:r w:rsidRPr="00CB0DB1">
      <w:rPr>
        <w:rFonts w:ascii="Times New Roman" w:hAnsi="Times New Roman"/>
      </w:rPr>
      <w:instrText xml:space="preserve"> PAGE   \* MERGEFORMAT </w:instrText>
    </w:r>
    <w:r w:rsidRPr="00CB0DB1">
      <w:rPr>
        <w:rFonts w:ascii="Times New Roman" w:hAnsi="Times New Roman"/>
      </w:rPr>
      <w:fldChar w:fldCharType="separate"/>
    </w:r>
    <w:r w:rsidR="002A0FC1">
      <w:rPr>
        <w:rFonts w:ascii="Times New Roman" w:hAnsi="Times New Roman"/>
        <w:noProof/>
      </w:rPr>
      <w:t>27</w:t>
    </w:r>
    <w:r w:rsidRPr="00CB0DB1">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006" w:rsidRDefault="00F61006" w:rsidP="004D425E">
      <w:pPr>
        <w:spacing w:after="0"/>
      </w:pPr>
      <w:r w:rsidRPr="004D425E">
        <w:rPr>
          <w:color w:val="000000"/>
        </w:rPr>
        <w:separator/>
      </w:r>
    </w:p>
  </w:footnote>
  <w:footnote w:type="continuationSeparator" w:id="0">
    <w:p w:rsidR="00F61006" w:rsidRDefault="00F61006" w:rsidP="004D4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BEB0F4FA"/>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1" w15:restartNumberingAfterBreak="0">
    <w:nsid w:val="00000005"/>
    <w:multiLevelType w:val="multilevel"/>
    <w:tmpl w:val="F78406BE"/>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2" w15:restartNumberingAfterBreak="0">
    <w:nsid w:val="00000007"/>
    <w:multiLevelType w:val="multilevel"/>
    <w:tmpl w:val="64A6B4FA"/>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3" w15:restartNumberingAfterBreak="0">
    <w:nsid w:val="00000009"/>
    <w:multiLevelType w:val="multilevel"/>
    <w:tmpl w:val="001CA974"/>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4" w15:restartNumberingAfterBreak="0">
    <w:nsid w:val="0000000B"/>
    <w:multiLevelType w:val="multilevel"/>
    <w:tmpl w:val="9A24CDDC"/>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5" w15:restartNumberingAfterBreak="0">
    <w:nsid w:val="0000000D"/>
    <w:multiLevelType w:val="multilevel"/>
    <w:tmpl w:val="BF325CC6"/>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6" w15:restartNumberingAfterBreak="0">
    <w:nsid w:val="0000000F"/>
    <w:multiLevelType w:val="multilevel"/>
    <w:tmpl w:val="3050E7F8"/>
    <w:lvl w:ilvl="0">
      <w:start w:val="2"/>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7" w15:restartNumberingAfterBreak="0">
    <w:nsid w:val="00000013"/>
    <w:multiLevelType w:val="multilevel"/>
    <w:tmpl w:val="E49AA9AA"/>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8" w15:restartNumberingAfterBreak="0">
    <w:nsid w:val="00000015"/>
    <w:multiLevelType w:val="multilevel"/>
    <w:tmpl w:val="C79407F4"/>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9" w15:restartNumberingAfterBreak="0">
    <w:nsid w:val="00000019"/>
    <w:multiLevelType w:val="multilevel"/>
    <w:tmpl w:val="A3D6CCA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15:restartNumberingAfterBreak="0">
    <w:nsid w:val="0000001B"/>
    <w:multiLevelType w:val="multilevel"/>
    <w:tmpl w:val="B48606B8"/>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11" w15:restartNumberingAfterBreak="0">
    <w:nsid w:val="0000001D"/>
    <w:multiLevelType w:val="multilevel"/>
    <w:tmpl w:val="261C54F2"/>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15:restartNumberingAfterBreak="0">
    <w:nsid w:val="0000001F"/>
    <w:multiLevelType w:val="multilevel"/>
    <w:tmpl w:val="0FAA39D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3" w15:restartNumberingAfterBreak="0">
    <w:nsid w:val="00000021"/>
    <w:multiLevelType w:val="multilevel"/>
    <w:tmpl w:val="3306C6F0"/>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4" w15:restartNumberingAfterBreak="0">
    <w:nsid w:val="00000023"/>
    <w:multiLevelType w:val="multilevel"/>
    <w:tmpl w:val="7AE42304"/>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15" w15:restartNumberingAfterBreak="0">
    <w:nsid w:val="00000025"/>
    <w:multiLevelType w:val="multilevel"/>
    <w:tmpl w:val="36861364"/>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16" w15:restartNumberingAfterBreak="0">
    <w:nsid w:val="00000027"/>
    <w:multiLevelType w:val="multilevel"/>
    <w:tmpl w:val="50C87BD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7" w15:restartNumberingAfterBreak="0">
    <w:nsid w:val="0000002B"/>
    <w:multiLevelType w:val="multilevel"/>
    <w:tmpl w:val="E3D02194"/>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8" w15:restartNumberingAfterBreak="0">
    <w:nsid w:val="00000031"/>
    <w:multiLevelType w:val="multilevel"/>
    <w:tmpl w:val="5316C4D8"/>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9" w15:restartNumberingAfterBreak="0">
    <w:nsid w:val="00000035"/>
    <w:multiLevelType w:val="multilevel"/>
    <w:tmpl w:val="5562FA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0" w15:restartNumberingAfterBreak="0">
    <w:nsid w:val="00000039"/>
    <w:multiLevelType w:val="multilevel"/>
    <w:tmpl w:val="A16064F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1" w15:restartNumberingAfterBreak="0">
    <w:nsid w:val="0000003D"/>
    <w:multiLevelType w:val="multilevel"/>
    <w:tmpl w:val="1728AE72"/>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2" w15:restartNumberingAfterBreak="0">
    <w:nsid w:val="0000003F"/>
    <w:multiLevelType w:val="multilevel"/>
    <w:tmpl w:val="25B4C888"/>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3" w15:restartNumberingAfterBreak="0">
    <w:nsid w:val="00000043"/>
    <w:multiLevelType w:val="multilevel"/>
    <w:tmpl w:val="7FB6EF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4" w15:restartNumberingAfterBreak="0">
    <w:nsid w:val="00000045"/>
    <w:multiLevelType w:val="multilevel"/>
    <w:tmpl w:val="631E0302"/>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5" w15:restartNumberingAfterBreak="0">
    <w:nsid w:val="00000047"/>
    <w:multiLevelType w:val="multilevel"/>
    <w:tmpl w:val="13F4E88E"/>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26" w15:restartNumberingAfterBreak="0">
    <w:nsid w:val="0000004B"/>
    <w:multiLevelType w:val="multilevel"/>
    <w:tmpl w:val="FA18EBE8"/>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7" w15:restartNumberingAfterBreak="0">
    <w:nsid w:val="0000004D"/>
    <w:multiLevelType w:val="multilevel"/>
    <w:tmpl w:val="1D50E236"/>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8" w15:restartNumberingAfterBreak="0">
    <w:nsid w:val="00000051"/>
    <w:multiLevelType w:val="multilevel"/>
    <w:tmpl w:val="9F505F12"/>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9" w15:restartNumberingAfterBreak="0">
    <w:nsid w:val="00000053"/>
    <w:multiLevelType w:val="multilevel"/>
    <w:tmpl w:val="2368BD8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0" w15:restartNumberingAfterBreak="0">
    <w:nsid w:val="00000057"/>
    <w:multiLevelType w:val="multilevel"/>
    <w:tmpl w:val="96666E3E"/>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31" w15:restartNumberingAfterBreak="0">
    <w:nsid w:val="00000059"/>
    <w:multiLevelType w:val="multilevel"/>
    <w:tmpl w:val="7A3CCBCE"/>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2" w15:restartNumberingAfterBreak="0">
    <w:nsid w:val="0000005D"/>
    <w:multiLevelType w:val="multilevel"/>
    <w:tmpl w:val="4072E5B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3" w15:restartNumberingAfterBreak="0">
    <w:nsid w:val="00000063"/>
    <w:multiLevelType w:val="multilevel"/>
    <w:tmpl w:val="8B4ECE7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4" w15:restartNumberingAfterBreak="0">
    <w:nsid w:val="00000067"/>
    <w:multiLevelType w:val="multilevel"/>
    <w:tmpl w:val="790AEE1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5" w15:restartNumberingAfterBreak="0">
    <w:nsid w:val="00000069"/>
    <w:multiLevelType w:val="multilevel"/>
    <w:tmpl w:val="829AF268"/>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36" w15:restartNumberingAfterBreak="0">
    <w:nsid w:val="0000006B"/>
    <w:multiLevelType w:val="multilevel"/>
    <w:tmpl w:val="C7361812"/>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37" w15:restartNumberingAfterBreak="0">
    <w:nsid w:val="0000006D"/>
    <w:multiLevelType w:val="multilevel"/>
    <w:tmpl w:val="35DCA2A0"/>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8" w15:restartNumberingAfterBreak="0">
    <w:nsid w:val="0000006F"/>
    <w:multiLevelType w:val="multilevel"/>
    <w:tmpl w:val="536CE34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9" w15:restartNumberingAfterBreak="0">
    <w:nsid w:val="00000071"/>
    <w:multiLevelType w:val="multilevel"/>
    <w:tmpl w:val="E8BE880A"/>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0" w15:restartNumberingAfterBreak="0">
    <w:nsid w:val="00000073"/>
    <w:multiLevelType w:val="multilevel"/>
    <w:tmpl w:val="5AFAAB78"/>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1" w15:restartNumberingAfterBreak="0">
    <w:nsid w:val="00000075"/>
    <w:multiLevelType w:val="multilevel"/>
    <w:tmpl w:val="B0D8F95C"/>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2" w15:restartNumberingAfterBreak="0">
    <w:nsid w:val="00000077"/>
    <w:multiLevelType w:val="multilevel"/>
    <w:tmpl w:val="6DF4A06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3" w15:restartNumberingAfterBreak="0">
    <w:nsid w:val="0000007B"/>
    <w:multiLevelType w:val="multilevel"/>
    <w:tmpl w:val="4EF0C40A"/>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4" w15:restartNumberingAfterBreak="0">
    <w:nsid w:val="0000007D"/>
    <w:multiLevelType w:val="multilevel"/>
    <w:tmpl w:val="E0107268"/>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5" w15:restartNumberingAfterBreak="0">
    <w:nsid w:val="0000007F"/>
    <w:multiLevelType w:val="multilevel"/>
    <w:tmpl w:val="D42E6B28"/>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6" w15:restartNumberingAfterBreak="0">
    <w:nsid w:val="00000081"/>
    <w:multiLevelType w:val="multilevel"/>
    <w:tmpl w:val="C92406C0"/>
    <w:lvl w:ilvl="0">
      <w:start w:val="1"/>
      <w:numFmt w:val="decimal"/>
      <w:lvlText w:val="%1."/>
      <w:lvlJc w:val="left"/>
      <w:pPr>
        <w:ind w:left="0" w:firstLine="0"/>
      </w:pPr>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2">
      <w:start w:val="2"/>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3">
      <w:start w:val="2"/>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4">
      <w:start w:val="2"/>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5">
      <w:start w:val="2"/>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6">
      <w:start w:val="2"/>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7">
      <w:start w:val="2"/>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8">
      <w:start w:val="2"/>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abstractNum>
  <w:abstractNum w:abstractNumId="47" w15:restartNumberingAfterBreak="0">
    <w:nsid w:val="00000083"/>
    <w:multiLevelType w:val="multilevel"/>
    <w:tmpl w:val="08B8E272"/>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8" w15:restartNumberingAfterBreak="0">
    <w:nsid w:val="00000085"/>
    <w:multiLevelType w:val="multilevel"/>
    <w:tmpl w:val="4E5EE1CE"/>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9" w15:restartNumberingAfterBreak="0">
    <w:nsid w:val="00000087"/>
    <w:multiLevelType w:val="multilevel"/>
    <w:tmpl w:val="C75C9F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0" w15:restartNumberingAfterBreak="0">
    <w:nsid w:val="00000089"/>
    <w:multiLevelType w:val="multilevel"/>
    <w:tmpl w:val="438EEE18"/>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1" w15:restartNumberingAfterBreak="0">
    <w:nsid w:val="0000008B"/>
    <w:multiLevelType w:val="multilevel"/>
    <w:tmpl w:val="17B26B68"/>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2" w15:restartNumberingAfterBreak="0">
    <w:nsid w:val="0000008D"/>
    <w:multiLevelType w:val="multilevel"/>
    <w:tmpl w:val="DF6E158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3" w15:restartNumberingAfterBreak="0">
    <w:nsid w:val="0000008F"/>
    <w:multiLevelType w:val="multilevel"/>
    <w:tmpl w:val="2EE8CBC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4" w15:restartNumberingAfterBreak="0">
    <w:nsid w:val="00000091"/>
    <w:multiLevelType w:val="multilevel"/>
    <w:tmpl w:val="33B4D3E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5" w15:restartNumberingAfterBreak="0">
    <w:nsid w:val="00000093"/>
    <w:multiLevelType w:val="multilevel"/>
    <w:tmpl w:val="8F727C88"/>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6" w15:restartNumberingAfterBreak="0">
    <w:nsid w:val="00000095"/>
    <w:multiLevelType w:val="multilevel"/>
    <w:tmpl w:val="136C56F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7" w15:restartNumberingAfterBreak="0">
    <w:nsid w:val="00000097"/>
    <w:multiLevelType w:val="multilevel"/>
    <w:tmpl w:val="D116DC3C"/>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8" w15:restartNumberingAfterBreak="0">
    <w:nsid w:val="0550051F"/>
    <w:multiLevelType w:val="hybridMultilevel"/>
    <w:tmpl w:val="F490F9A4"/>
    <w:lvl w:ilvl="0" w:tplc="AD2AB4F0">
      <w:start w:val="2"/>
      <w:numFmt w:val="decimal"/>
      <w:lvlText w:val="%1)"/>
      <w:lvlJc w:val="left"/>
      <w:pPr>
        <w:ind w:left="1211" w:hanging="360"/>
      </w:pPr>
      <w:rPr>
        <w:rFonts w:hint="default"/>
        <w:color w:val="00000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9" w15:restartNumberingAfterBreak="0">
    <w:nsid w:val="110B0487"/>
    <w:multiLevelType w:val="hybridMultilevel"/>
    <w:tmpl w:val="62AE1144"/>
    <w:lvl w:ilvl="0" w:tplc="4DCE286E">
      <w:start w:val="1"/>
      <w:numFmt w:val="decimal"/>
      <w:lvlText w:val="%1."/>
      <w:lvlJc w:val="left"/>
      <w:pPr>
        <w:ind w:left="1353"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60" w15:restartNumberingAfterBreak="0">
    <w:nsid w:val="13FA0278"/>
    <w:multiLevelType w:val="hybridMultilevel"/>
    <w:tmpl w:val="4EE86A44"/>
    <w:lvl w:ilvl="0" w:tplc="79B8E9E4">
      <w:start w:val="2"/>
      <w:numFmt w:val="decimal"/>
      <w:lvlText w:val="(%1)"/>
      <w:lvlJc w:val="left"/>
      <w:pPr>
        <w:ind w:left="1350" w:hanging="360"/>
      </w:pPr>
      <w:rPr>
        <w:rFonts w:cs="Times New Roman" w:hint="default"/>
        <w:color w:val="00000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1" w15:restartNumberingAfterBreak="0">
    <w:nsid w:val="14373CCD"/>
    <w:multiLevelType w:val="hybridMultilevel"/>
    <w:tmpl w:val="AF4EE52A"/>
    <w:lvl w:ilvl="0" w:tplc="154A00A2">
      <w:start w:val="2"/>
      <w:numFmt w:val="decimal"/>
      <w:lvlText w:val="(%1)"/>
      <w:lvlJc w:val="left"/>
      <w:pPr>
        <w:ind w:left="720" w:hanging="360"/>
      </w:pPr>
      <w:rPr>
        <w:rFonts w:cs="Times New Roman" w:hint="default"/>
        <w:color w:val="00000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2" w15:restartNumberingAfterBreak="0">
    <w:nsid w:val="158D7A27"/>
    <w:multiLevelType w:val="hybridMultilevel"/>
    <w:tmpl w:val="7B62EAC2"/>
    <w:lvl w:ilvl="0" w:tplc="BE125F54">
      <w:start w:val="2"/>
      <w:numFmt w:val="decimal"/>
      <w:lvlText w:val="(%1)"/>
      <w:lvlJc w:val="left"/>
      <w:pPr>
        <w:ind w:left="720" w:hanging="360"/>
      </w:pPr>
      <w:rPr>
        <w:rFonts w:cs="Times New Roman" w:hint="default"/>
        <w:color w:val="00000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3" w15:restartNumberingAfterBreak="0">
    <w:nsid w:val="19980926"/>
    <w:multiLevelType w:val="multilevel"/>
    <w:tmpl w:val="05C83588"/>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64" w15:restartNumberingAfterBreak="0">
    <w:nsid w:val="1B9314D8"/>
    <w:multiLevelType w:val="hybridMultilevel"/>
    <w:tmpl w:val="05F29286"/>
    <w:lvl w:ilvl="0" w:tplc="5252A43C">
      <w:start w:val="2"/>
      <w:numFmt w:val="decimal"/>
      <w:lvlText w:val="(%1)"/>
      <w:lvlJc w:val="left"/>
      <w:pPr>
        <w:ind w:left="720" w:hanging="360"/>
      </w:pPr>
      <w:rPr>
        <w:rFonts w:cs="Times New Roman" w:hint="default"/>
        <w:color w:val="00000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5" w15:restartNumberingAfterBreak="0">
    <w:nsid w:val="21BD1899"/>
    <w:multiLevelType w:val="hybridMultilevel"/>
    <w:tmpl w:val="9D6A5EF2"/>
    <w:lvl w:ilvl="0" w:tplc="037038FC">
      <w:start w:val="2"/>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6" w15:restartNumberingAfterBreak="0">
    <w:nsid w:val="30492567"/>
    <w:multiLevelType w:val="multilevel"/>
    <w:tmpl w:val="63E84984"/>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67" w15:restartNumberingAfterBreak="0">
    <w:nsid w:val="30D92FA5"/>
    <w:multiLevelType w:val="multilevel"/>
    <w:tmpl w:val="7A08F5F6"/>
    <w:lvl w:ilvl="0">
      <w:start w:val="2"/>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68" w15:restartNumberingAfterBreak="0">
    <w:nsid w:val="3D3600A5"/>
    <w:multiLevelType w:val="multilevel"/>
    <w:tmpl w:val="C28E3668"/>
    <w:lvl w:ilvl="0">
      <w:start w:val="2"/>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69" w15:restartNumberingAfterBreak="0">
    <w:nsid w:val="44C91769"/>
    <w:multiLevelType w:val="hybridMultilevel"/>
    <w:tmpl w:val="AB161930"/>
    <w:lvl w:ilvl="0" w:tplc="D4AA3EC0">
      <w:start w:val="2"/>
      <w:numFmt w:val="decimal"/>
      <w:lvlText w:val="(%1)"/>
      <w:lvlJc w:val="left"/>
      <w:pPr>
        <w:ind w:left="720" w:hanging="360"/>
      </w:pPr>
      <w:rPr>
        <w:rFonts w:cs="Times New Roman" w:hint="default"/>
        <w:color w:val="00000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70" w15:restartNumberingAfterBreak="0">
    <w:nsid w:val="451D19E1"/>
    <w:multiLevelType w:val="multilevel"/>
    <w:tmpl w:val="3050E7F8"/>
    <w:lvl w:ilvl="0">
      <w:start w:val="2"/>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71" w15:restartNumberingAfterBreak="0">
    <w:nsid w:val="540870ED"/>
    <w:multiLevelType w:val="multilevel"/>
    <w:tmpl w:val="3050E7F8"/>
    <w:lvl w:ilvl="0">
      <w:start w:val="2"/>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72" w15:restartNumberingAfterBreak="0">
    <w:nsid w:val="546B51A0"/>
    <w:multiLevelType w:val="hybridMultilevel"/>
    <w:tmpl w:val="7B00170A"/>
    <w:lvl w:ilvl="0" w:tplc="13B09BB8">
      <w:start w:val="2"/>
      <w:numFmt w:val="decimal"/>
      <w:lvlText w:val="(%1)"/>
      <w:lvlJc w:val="left"/>
      <w:pPr>
        <w:ind w:left="720" w:hanging="360"/>
      </w:pPr>
      <w:rPr>
        <w:rFonts w:cs="Times New Roman" w:hint="default"/>
        <w:color w:val="00000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73" w15:restartNumberingAfterBreak="0">
    <w:nsid w:val="565E2D27"/>
    <w:multiLevelType w:val="multilevel"/>
    <w:tmpl w:val="63E84984"/>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74" w15:restartNumberingAfterBreak="0">
    <w:nsid w:val="5D846259"/>
    <w:multiLevelType w:val="hybridMultilevel"/>
    <w:tmpl w:val="73AAE35E"/>
    <w:lvl w:ilvl="0" w:tplc="18049908">
      <w:start w:val="2"/>
      <w:numFmt w:val="decimal"/>
      <w:lvlText w:val="(%1)"/>
      <w:lvlJc w:val="left"/>
      <w:pPr>
        <w:ind w:left="720" w:hanging="360"/>
      </w:pPr>
      <w:rPr>
        <w:rFonts w:cs="Times New Roman" w:hint="default"/>
        <w:color w:val="00000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75" w15:restartNumberingAfterBreak="0">
    <w:nsid w:val="624A087E"/>
    <w:multiLevelType w:val="hybridMultilevel"/>
    <w:tmpl w:val="C7FCAFF4"/>
    <w:lvl w:ilvl="0" w:tplc="883CFCB2">
      <w:start w:val="1"/>
      <w:numFmt w:val="decimal"/>
      <w:lvlText w:val="%1."/>
      <w:lvlJc w:val="left"/>
      <w:pPr>
        <w:ind w:left="1211" w:hanging="360"/>
      </w:pPr>
      <w:rPr>
        <w:rFonts w:hint="default"/>
        <w:color w:val="000000"/>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76" w15:restartNumberingAfterBreak="0">
    <w:nsid w:val="62A22CF0"/>
    <w:multiLevelType w:val="multilevel"/>
    <w:tmpl w:val="4A8EAB36"/>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77" w15:restartNumberingAfterBreak="0">
    <w:nsid w:val="6F056929"/>
    <w:multiLevelType w:val="multilevel"/>
    <w:tmpl w:val="67AEDF7C"/>
    <w:lvl w:ilvl="0">
      <w:start w:val="2"/>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78" w15:restartNumberingAfterBreak="0">
    <w:nsid w:val="716045D6"/>
    <w:multiLevelType w:val="hybridMultilevel"/>
    <w:tmpl w:val="30A233F6"/>
    <w:lvl w:ilvl="0" w:tplc="C3841516">
      <w:start w:val="2"/>
      <w:numFmt w:val="decimal"/>
      <w:lvlText w:val="(%1)"/>
      <w:lvlJc w:val="left"/>
      <w:pPr>
        <w:ind w:left="720" w:hanging="360"/>
      </w:pPr>
      <w:rPr>
        <w:rFonts w:cs="Times New Roman" w:hint="default"/>
        <w:color w:val="00000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num w:numId="1">
    <w:abstractNumId w:val="9"/>
  </w:num>
  <w:num w:numId="2">
    <w:abstractNumId w:val="11"/>
  </w:num>
  <w:num w:numId="3">
    <w:abstractNumId w:val="12"/>
  </w:num>
  <w:num w:numId="4">
    <w:abstractNumId w:val="13"/>
  </w:num>
  <w:num w:numId="5">
    <w:abstractNumId w:val="48"/>
  </w:num>
  <w:num w:numId="6">
    <w:abstractNumId w:val="55"/>
  </w:num>
  <w:num w:numId="7">
    <w:abstractNumId w:val="56"/>
  </w:num>
  <w:num w:numId="8">
    <w:abstractNumId w:val="57"/>
  </w:num>
  <w:num w:numId="9">
    <w:abstractNumId w:val="54"/>
  </w:num>
  <w:num w:numId="10">
    <w:abstractNumId w:val="38"/>
  </w:num>
  <w:num w:numId="11">
    <w:abstractNumId w:val="37"/>
  </w:num>
  <w:num w:numId="12">
    <w:abstractNumId w:val="49"/>
  </w:num>
  <w:num w:numId="13">
    <w:abstractNumId w:val="50"/>
  </w:num>
  <w:num w:numId="14">
    <w:abstractNumId w:val="51"/>
  </w:num>
  <w:num w:numId="15">
    <w:abstractNumId w:val="52"/>
  </w:num>
  <w:num w:numId="16">
    <w:abstractNumId w:val="53"/>
  </w:num>
  <w:num w:numId="17">
    <w:abstractNumId w:val="44"/>
  </w:num>
  <w:num w:numId="18">
    <w:abstractNumId w:val="45"/>
  </w:num>
  <w:num w:numId="19">
    <w:abstractNumId w:val="42"/>
  </w:num>
  <w:num w:numId="20">
    <w:abstractNumId w:val="46"/>
  </w:num>
  <w:num w:numId="21">
    <w:abstractNumId w:val="47"/>
  </w:num>
  <w:num w:numId="22">
    <w:abstractNumId w:val="40"/>
  </w:num>
  <w:num w:numId="23">
    <w:abstractNumId w:val="41"/>
  </w:num>
  <w:num w:numId="24">
    <w:abstractNumId w:val="43"/>
  </w:num>
  <w:num w:numId="25">
    <w:abstractNumId w:val="39"/>
  </w:num>
  <w:num w:numId="26">
    <w:abstractNumId w:val="34"/>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1"/>
  </w:num>
  <w:num w:numId="36">
    <w:abstractNumId w:val="32"/>
  </w:num>
  <w:num w:numId="37">
    <w:abstractNumId w:val="33"/>
  </w:num>
  <w:num w:numId="38">
    <w:abstractNumId w:val="16"/>
  </w:num>
  <w:num w:numId="39">
    <w:abstractNumId w:val="17"/>
  </w:num>
  <w:num w:numId="40">
    <w:abstractNumId w:val="18"/>
  </w:num>
  <w:num w:numId="41">
    <w:abstractNumId w:val="19"/>
  </w:num>
  <w:num w:numId="42">
    <w:abstractNumId w:val="20"/>
  </w:num>
  <w:num w:numId="43">
    <w:abstractNumId w:val="0"/>
  </w:num>
  <w:num w:numId="44">
    <w:abstractNumId w:val="1"/>
  </w:num>
  <w:num w:numId="45">
    <w:abstractNumId w:val="2"/>
  </w:num>
  <w:num w:numId="46">
    <w:abstractNumId w:val="3"/>
  </w:num>
  <w:num w:numId="47">
    <w:abstractNumId w:val="4"/>
  </w:num>
  <w:num w:numId="48">
    <w:abstractNumId w:val="5"/>
  </w:num>
  <w:num w:numId="49">
    <w:abstractNumId w:val="6"/>
  </w:num>
  <w:num w:numId="50">
    <w:abstractNumId w:val="7"/>
  </w:num>
  <w:num w:numId="51">
    <w:abstractNumId w:val="8"/>
  </w:num>
  <w:num w:numId="52">
    <w:abstractNumId w:val="10"/>
  </w:num>
  <w:num w:numId="53">
    <w:abstractNumId w:val="14"/>
  </w:num>
  <w:num w:numId="54">
    <w:abstractNumId w:val="15"/>
  </w:num>
  <w:num w:numId="55">
    <w:abstractNumId w:val="25"/>
  </w:num>
  <w:num w:numId="56">
    <w:abstractNumId w:val="30"/>
  </w:num>
  <w:num w:numId="57">
    <w:abstractNumId w:val="35"/>
  </w:num>
  <w:num w:numId="58">
    <w:abstractNumId w:val="36"/>
  </w:num>
  <w:num w:numId="59">
    <w:abstractNumId w:val="65"/>
  </w:num>
  <w:num w:numId="60">
    <w:abstractNumId w:val="60"/>
  </w:num>
  <w:num w:numId="61">
    <w:abstractNumId w:val="61"/>
  </w:num>
  <w:num w:numId="62">
    <w:abstractNumId w:val="69"/>
  </w:num>
  <w:num w:numId="63">
    <w:abstractNumId w:val="74"/>
  </w:num>
  <w:num w:numId="64">
    <w:abstractNumId w:val="72"/>
  </w:num>
  <w:num w:numId="65">
    <w:abstractNumId w:val="62"/>
  </w:num>
  <w:num w:numId="66">
    <w:abstractNumId w:val="64"/>
  </w:num>
  <w:num w:numId="67">
    <w:abstractNumId w:val="73"/>
  </w:num>
  <w:num w:numId="68">
    <w:abstractNumId w:val="66"/>
  </w:num>
  <w:num w:numId="69">
    <w:abstractNumId w:val="77"/>
  </w:num>
  <w:num w:numId="70">
    <w:abstractNumId w:val="63"/>
  </w:num>
  <w:num w:numId="71">
    <w:abstractNumId w:val="71"/>
  </w:num>
  <w:num w:numId="72">
    <w:abstractNumId w:val="67"/>
  </w:num>
  <w:num w:numId="73">
    <w:abstractNumId w:val="68"/>
  </w:num>
  <w:num w:numId="74">
    <w:abstractNumId w:val="78"/>
  </w:num>
  <w:num w:numId="75">
    <w:abstractNumId w:val="76"/>
  </w:num>
  <w:num w:numId="76">
    <w:abstractNumId w:val="75"/>
  </w:num>
  <w:num w:numId="77">
    <w:abstractNumId w:val="59"/>
  </w:num>
  <w:num w:numId="78">
    <w:abstractNumId w:val="58"/>
  </w:num>
  <w:num w:numId="79">
    <w:abstractNumId w:val="7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25E"/>
    <w:rsid w:val="000016F7"/>
    <w:rsid w:val="00002037"/>
    <w:rsid w:val="000021A2"/>
    <w:rsid w:val="00002C8C"/>
    <w:rsid w:val="000033FD"/>
    <w:rsid w:val="00003C2F"/>
    <w:rsid w:val="000046C7"/>
    <w:rsid w:val="00005004"/>
    <w:rsid w:val="000063D5"/>
    <w:rsid w:val="00007393"/>
    <w:rsid w:val="00007757"/>
    <w:rsid w:val="0000778F"/>
    <w:rsid w:val="00007B32"/>
    <w:rsid w:val="00010333"/>
    <w:rsid w:val="00010635"/>
    <w:rsid w:val="00010718"/>
    <w:rsid w:val="00010778"/>
    <w:rsid w:val="0001107E"/>
    <w:rsid w:val="00011993"/>
    <w:rsid w:val="00011F58"/>
    <w:rsid w:val="00012695"/>
    <w:rsid w:val="00012748"/>
    <w:rsid w:val="000129AC"/>
    <w:rsid w:val="00013155"/>
    <w:rsid w:val="000145C3"/>
    <w:rsid w:val="000146A4"/>
    <w:rsid w:val="000154DD"/>
    <w:rsid w:val="0001595B"/>
    <w:rsid w:val="00015FA2"/>
    <w:rsid w:val="00016B35"/>
    <w:rsid w:val="00016B5F"/>
    <w:rsid w:val="00016E5C"/>
    <w:rsid w:val="00016EEB"/>
    <w:rsid w:val="00017194"/>
    <w:rsid w:val="000174D0"/>
    <w:rsid w:val="000203AA"/>
    <w:rsid w:val="0002059D"/>
    <w:rsid w:val="000224B5"/>
    <w:rsid w:val="00022516"/>
    <w:rsid w:val="000225DC"/>
    <w:rsid w:val="00022DEB"/>
    <w:rsid w:val="000233C1"/>
    <w:rsid w:val="000236DB"/>
    <w:rsid w:val="000238A8"/>
    <w:rsid w:val="00023F53"/>
    <w:rsid w:val="000249FF"/>
    <w:rsid w:val="00025388"/>
    <w:rsid w:val="0002553F"/>
    <w:rsid w:val="00025928"/>
    <w:rsid w:val="00025B71"/>
    <w:rsid w:val="00025EAE"/>
    <w:rsid w:val="00026071"/>
    <w:rsid w:val="0002683F"/>
    <w:rsid w:val="00026F8B"/>
    <w:rsid w:val="0002736D"/>
    <w:rsid w:val="00027407"/>
    <w:rsid w:val="000275B1"/>
    <w:rsid w:val="00027B98"/>
    <w:rsid w:val="00027E97"/>
    <w:rsid w:val="000307DD"/>
    <w:rsid w:val="00030AAC"/>
    <w:rsid w:val="00030F9E"/>
    <w:rsid w:val="00031C79"/>
    <w:rsid w:val="00031DF1"/>
    <w:rsid w:val="00033990"/>
    <w:rsid w:val="00034960"/>
    <w:rsid w:val="0003504F"/>
    <w:rsid w:val="000351D4"/>
    <w:rsid w:val="00035ACC"/>
    <w:rsid w:val="00037605"/>
    <w:rsid w:val="000377CF"/>
    <w:rsid w:val="00040075"/>
    <w:rsid w:val="00040F1A"/>
    <w:rsid w:val="00040FE8"/>
    <w:rsid w:val="00041B78"/>
    <w:rsid w:val="00041DCD"/>
    <w:rsid w:val="00042505"/>
    <w:rsid w:val="0004256E"/>
    <w:rsid w:val="000428AA"/>
    <w:rsid w:val="0004299C"/>
    <w:rsid w:val="00042A68"/>
    <w:rsid w:val="00042FA3"/>
    <w:rsid w:val="000440B9"/>
    <w:rsid w:val="000441CC"/>
    <w:rsid w:val="000442AF"/>
    <w:rsid w:val="000449AE"/>
    <w:rsid w:val="000473C5"/>
    <w:rsid w:val="00047B66"/>
    <w:rsid w:val="0005040D"/>
    <w:rsid w:val="00051EDE"/>
    <w:rsid w:val="000523CD"/>
    <w:rsid w:val="0005269E"/>
    <w:rsid w:val="0005283E"/>
    <w:rsid w:val="00052AE8"/>
    <w:rsid w:val="00053579"/>
    <w:rsid w:val="0005357B"/>
    <w:rsid w:val="00053E16"/>
    <w:rsid w:val="00054101"/>
    <w:rsid w:val="00054971"/>
    <w:rsid w:val="00054C5E"/>
    <w:rsid w:val="00055682"/>
    <w:rsid w:val="00055811"/>
    <w:rsid w:val="00055E9D"/>
    <w:rsid w:val="0005612F"/>
    <w:rsid w:val="000564EF"/>
    <w:rsid w:val="000569A0"/>
    <w:rsid w:val="0005700B"/>
    <w:rsid w:val="0005759E"/>
    <w:rsid w:val="00057B46"/>
    <w:rsid w:val="00057BBB"/>
    <w:rsid w:val="0006108C"/>
    <w:rsid w:val="0006113A"/>
    <w:rsid w:val="00061E84"/>
    <w:rsid w:val="000624D4"/>
    <w:rsid w:val="00062BD8"/>
    <w:rsid w:val="00064EA0"/>
    <w:rsid w:val="0006535D"/>
    <w:rsid w:val="00065ED4"/>
    <w:rsid w:val="00065F9C"/>
    <w:rsid w:val="00066D0F"/>
    <w:rsid w:val="00067811"/>
    <w:rsid w:val="00067AB7"/>
    <w:rsid w:val="00067B54"/>
    <w:rsid w:val="00067BA5"/>
    <w:rsid w:val="00067DA0"/>
    <w:rsid w:val="000700A9"/>
    <w:rsid w:val="000705B1"/>
    <w:rsid w:val="00071359"/>
    <w:rsid w:val="000714A7"/>
    <w:rsid w:val="00071A59"/>
    <w:rsid w:val="00071BEA"/>
    <w:rsid w:val="000722A8"/>
    <w:rsid w:val="00072D8B"/>
    <w:rsid w:val="00072FEE"/>
    <w:rsid w:val="00073B3E"/>
    <w:rsid w:val="00074036"/>
    <w:rsid w:val="000744BF"/>
    <w:rsid w:val="00074634"/>
    <w:rsid w:val="000749CB"/>
    <w:rsid w:val="00074C90"/>
    <w:rsid w:val="000752A7"/>
    <w:rsid w:val="0007560D"/>
    <w:rsid w:val="000757AA"/>
    <w:rsid w:val="000759F5"/>
    <w:rsid w:val="00076A05"/>
    <w:rsid w:val="00076B78"/>
    <w:rsid w:val="00077042"/>
    <w:rsid w:val="000772A8"/>
    <w:rsid w:val="00077A6D"/>
    <w:rsid w:val="00077AB4"/>
    <w:rsid w:val="00077D1D"/>
    <w:rsid w:val="00077EDC"/>
    <w:rsid w:val="00080290"/>
    <w:rsid w:val="000805D5"/>
    <w:rsid w:val="0008071D"/>
    <w:rsid w:val="00080F04"/>
    <w:rsid w:val="00082CEE"/>
    <w:rsid w:val="000834DE"/>
    <w:rsid w:val="000834E5"/>
    <w:rsid w:val="000838A8"/>
    <w:rsid w:val="000839EC"/>
    <w:rsid w:val="00083B12"/>
    <w:rsid w:val="0008439E"/>
    <w:rsid w:val="00084B8E"/>
    <w:rsid w:val="0008585B"/>
    <w:rsid w:val="00085C65"/>
    <w:rsid w:val="00085D2F"/>
    <w:rsid w:val="00085E04"/>
    <w:rsid w:val="0008613C"/>
    <w:rsid w:val="000868CF"/>
    <w:rsid w:val="00086E0C"/>
    <w:rsid w:val="00087E7B"/>
    <w:rsid w:val="000908E4"/>
    <w:rsid w:val="000919D0"/>
    <w:rsid w:val="00091A4A"/>
    <w:rsid w:val="00092088"/>
    <w:rsid w:val="0009287F"/>
    <w:rsid w:val="00093724"/>
    <w:rsid w:val="000943CA"/>
    <w:rsid w:val="00094D93"/>
    <w:rsid w:val="00096947"/>
    <w:rsid w:val="00096D89"/>
    <w:rsid w:val="00097129"/>
    <w:rsid w:val="000974DD"/>
    <w:rsid w:val="00097B6F"/>
    <w:rsid w:val="00097EA8"/>
    <w:rsid w:val="000A04F0"/>
    <w:rsid w:val="000A0813"/>
    <w:rsid w:val="000A0F83"/>
    <w:rsid w:val="000A11B5"/>
    <w:rsid w:val="000A14DD"/>
    <w:rsid w:val="000A1562"/>
    <w:rsid w:val="000A1948"/>
    <w:rsid w:val="000A295F"/>
    <w:rsid w:val="000A2B40"/>
    <w:rsid w:val="000A2DAA"/>
    <w:rsid w:val="000A2F5E"/>
    <w:rsid w:val="000A4275"/>
    <w:rsid w:val="000A4726"/>
    <w:rsid w:val="000A4B34"/>
    <w:rsid w:val="000A4BDF"/>
    <w:rsid w:val="000A66B0"/>
    <w:rsid w:val="000A68E5"/>
    <w:rsid w:val="000B04DB"/>
    <w:rsid w:val="000B0CBC"/>
    <w:rsid w:val="000B0EE0"/>
    <w:rsid w:val="000B1748"/>
    <w:rsid w:val="000B198E"/>
    <w:rsid w:val="000B199C"/>
    <w:rsid w:val="000B1BD0"/>
    <w:rsid w:val="000B24E3"/>
    <w:rsid w:val="000B2E01"/>
    <w:rsid w:val="000B30E2"/>
    <w:rsid w:val="000B33C8"/>
    <w:rsid w:val="000B40C7"/>
    <w:rsid w:val="000B431F"/>
    <w:rsid w:val="000B44AE"/>
    <w:rsid w:val="000B49E1"/>
    <w:rsid w:val="000B5002"/>
    <w:rsid w:val="000B512C"/>
    <w:rsid w:val="000B59DD"/>
    <w:rsid w:val="000B5BEA"/>
    <w:rsid w:val="000B5F8C"/>
    <w:rsid w:val="000B65A8"/>
    <w:rsid w:val="000B7068"/>
    <w:rsid w:val="000B71A9"/>
    <w:rsid w:val="000B771C"/>
    <w:rsid w:val="000B7A44"/>
    <w:rsid w:val="000C057F"/>
    <w:rsid w:val="000C0ED4"/>
    <w:rsid w:val="000C26CB"/>
    <w:rsid w:val="000C2D96"/>
    <w:rsid w:val="000C3429"/>
    <w:rsid w:val="000C3D9A"/>
    <w:rsid w:val="000C45A5"/>
    <w:rsid w:val="000C45AE"/>
    <w:rsid w:val="000C5B75"/>
    <w:rsid w:val="000C6EF7"/>
    <w:rsid w:val="000D02FE"/>
    <w:rsid w:val="000D09F7"/>
    <w:rsid w:val="000D13B5"/>
    <w:rsid w:val="000D229B"/>
    <w:rsid w:val="000D2C66"/>
    <w:rsid w:val="000D3104"/>
    <w:rsid w:val="000D373E"/>
    <w:rsid w:val="000D49AF"/>
    <w:rsid w:val="000D4CA6"/>
    <w:rsid w:val="000D528D"/>
    <w:rsid w:val="000D5542"/>
    <w:rsid w:val="000D5735"/>
    <w:rsid w:val="000D5992"/>
    <w:rsid w:val="000D5C4D"/>
    <w:rsid w:val="000D6D48"/>
    <w:rsid w:val="000D6EFD"/>
    <w:rsid w:val="000D72A9"/>
    <w:rsid w:val="000D7898"/>
    <w:rsid w:val="000D7F21"/>
    <w:rsid w:val="000E0216"/>
    <w:rsid w:val="000E0CDB"/>
    <w:rsid w:val="000E1143"/>
    <w:rsid w:val="000E1DB6"/>
    <w:rsid w:val="000E2092"/>
    <w:rsid w:val="000E2111"/>
    <w:rsid w:val="000E26C5"/>
    <w:rsid w:val="000E2E16"/>
    <w:rsid w:val="000E3625"/>
    <w:rsid w:val="000E39CF"/>
    <w:rsid w:val="000E3B18"/>
    <w:rsid w:val="000E49AF"/>
    <w:rsid w:val="000E564C"/>
    <w:rsid w:val="000E6618"/>
    <w:rsid w:val="000E67DB"/>
    <w:rsid w:val="000E6A39"/>
    <w:rsid w:val="000E782C"/>
    <w:rsid w:val="000E7AF9"/>
    <w:rsid w:val="000F03C5"/>
    <w:rsid w:val="000F1493"/>
    <w:rsid w:val="000F15C4"/>
    <w:rsid w:val="000F1618"/>
    <w:rsid w:val="000F1EF3"/>
    <w:rsid w:val="000F2233"/>
    <w:rsid w:val="000F2235"/>
    <w:rsid w:val="000F225A"/>
    <w:rsid w:val="000F296E"/>
    <w:rsid w:val="000F41CF"/>
    <w:rsid w:val="000F4374"/>
    <w:rsid w:val="000F46C2"/>
    <w:rsid w:val="000F4F16"/>
    <w:rsid w:val="000F5AD8"/>
    <w:rsid w:val="000F7357"/>
    <w:rsid w:val="000F75C1"/>
    <w:rsid w:val="000F7687"/>
    <w:rsid w:val="001006A7"/>
    <w:rsid w:val="001007CA"/>
    <w:rsid w:val="00101728"/>
    <w:rsid w:val="00101F71"/>
    <w:rsid w:val="0010253B"/>
    <w:rsid w:val="001034F6"/>
    <w:rsid w:val="001036D2"/>
    <w:rsid w:val="001040AB"/>
    <w:rsid w:val="00104363"/>
    <w:rsid w:val="00104809"/>
    <w:rsid w:val="00106108"/>
    <w:rsid w:val="00106911"/>
    <w:rsid w:val="00106AFA"/>
    <w:rsid w:val="00106B90"/>
    <w:rsid w:val="00107487"/>
    <w:rsid w:val="00107B61"/>
    <w:rsid w:val="0011072F"/>
    <w:rsid w:val="00110A18"/>
    <w:rsid w:val="00111BCA"/>
    <w:rsid w:val="0011254A"/>
    <w:rsid w:val="001125C5"/>
    <w:rsid w:val="00112828"/>
    <w:rsid w:val="00112A1E"/>
    <w:rsid w:val="00112EB9"/>
    <w:rsid w:val="00113046"/>
    <w:rsid w:val="00113AEF"/>
    <w:rsid w:val="00113B39"/>
    <w:rsid w:val="001147F3"/>
    <w:rsid w:val="001147F9"/>
    <w:rsid w:val="00114E2C"/>
    <w:rsid w:val="00115CE5"/>
    <w:rsid w:val="001170D8"/>
    <w:rsid w:val="00117643"/>
    <w:rsid w:val="0012012B"/>
    <w:rsid w:val="001203AB"/>
    <w:rsid w:val="00120CD0"/>
    <w:rsid w:val="00120F4C"/>
    <w:rsid w:val="0012114C"/>
    <w:rsid w:val="00121AA5"/>
    <w:rsid w:val="00121BD6"/>
    <w:rsid w:val="00123482"/>
    <w:rsid w:val="001234B7"/>
    <w:rsid w:val="0012355C"/>
    <w:rsid w:val="00123941"/>
    <w:rsid w:val="001248C8"/>
    <w:rsid w:val="00125ACC"/>
    <w:rsid w:val="00125E78"/>
    <w:rsid w:val="00126181"/>
    <w:rsid w:val="00127912"/>
    <w:rsid w:val="00127D10"/>
    <w:rsid w:val="00130377"/>
    <w:rsid w:val="0013042C"/>
    <w:rsid w:val="00130B2A"/>
    <w:rsid w:val="0013130A"/>
    <w:rsid w:val="001316E9"/>
    <w:rsid w:val="00132111"/>
    <w:rsid w:val="0013251B"/>
    <w:rsid w:val="001335EE"/>
    <w:rsid w:val="00133625"/>
    <w:rsid w:val="00133822"/>
    <w:rsid w:val="00133DD3"/>
    <w:rsid w:val="001342D0"/>
    <w:rsid w:val="00134C63"/>
    <w:rsid w:val="0013524F"/>
    <w:rsid w:val="0013536B"/>
    <w:rsid w:val="001364DE"/>
    <w:rsid w:val="001364ED"/>
    <w:rsid w:val="00136653"/>
    <w:rsid w:val="00136C65"/>
    <w:rsid w:val="00137755"/>
    <w:rsid w:val="0013795F"/>
    <w:rsid w:val="00137A9C"/>
    <w:rsid w:val="0014171C"/>
    <w:rsid w:val="00141745"/>
    <w:rsid w:val="00141813"/>
    <w:rsid w:val="00141E8A"/>
    <w:rsid w:val="00141EFF"/>
    <w:rsid w:val="0014288C"/>
    <w:rsid w:val="00142B0B"/>
    <w:rsid w:val="00142CBB"/>
    <w:rsid w:val="00143EE1"/>
    <w:rsid w:val="001441D5"/>
    <w:rsid w:val="001442F2"/>
    <w:rsid w:val="0014434C"/>
    <w:rsid w:val="00144608"/>
    <w:rsid w:val="0014683E"/>
    <w:rsid w:val="0014689C"/>
    <w:rsid w:val="00146A94"/>
    <w:rsid w:val="00147492"/>
    <w:rsid w:val="00147B3E"/>
    <w:rsid w:val="00147E04"/>
    <w:rsid w:val="00150307"/>
    <w:rsid w:val="0015099E"/>
    <w:rsid w:val="00151530"/>
    <w:rsid w:val="0015206B"/>
    <w:rsid w:val="0015215E"/>
    <w:rsid w:val="00152376"/>
    <w:rsid w:val="0015284F"/>
    <w:rsid w:val="00152988"/>
    <w:rsid w:val="00152AB5"/>
    <w:rsid w:val="00152D9A"/>
    <w:rsid w:val="00152FDF"/>
    <w:rsid w:val="00153231"/>
    <w:rsid w:val="00153E52"/>
    <w:rsid w:val="00153E98"/>
    <w:rsid w:val="001548D9"/>
    <w:rsid w:val="00154D67"/>
    <w:rsid w:val="00154E7B"/>
    <w:rsid w:val="0015502E"/>
    <w:rsid w:val="00155C79"/>
    <w:rsid w:val="00156936"/>
    <w:rsid w:val="001573E7"/>
    <w:rsid w:val="0016044E"/>
    <w:rsid w:val="00160600"/>
    <w:rsid w:val="00161166"/>
    <w:rsid w:val="00161458"/>
    <w:rsid w:val="001625AC"/>
    <w:rsid w:val="001626C6"/>
    <w:rsid w:val="00163049"/>
    <w:rsid w:val="001636F2"/>
    <w:rsid w:val="00163AA1"/>
    <w:rsid w:val="00164340"/>
    <w:rsid w:val="001652DA"/>
    <w:rsid w:val="00165A8F"/>
    <w:rsid w:val="00165CEE"/>
    <w:rsid w:val="001661EC"/>
    <w:rsid w:val="00166218"/>
    <w:rsid w:val="001666F4"/>
    <w:rsid w:val="00166E04"/>
    <w:rsid w:val="001670FF"/>
    <w:rsid w:val="00167433"/>
    <w:rsid w:val="00167573"/>
    <w:rsid w:val="00167858"/>
    <w:rsid w:val="0016794A"/>
    <w:rsid w:val="0017056C"/>
    <w:rsid w:val="00171793"/>
    <w:rsid w:val="0017290A"/>
    <w:rsid w:val="00172AE3"/>
    <w:rsid w:val="00172BC1"/>
    <w:rsid w:val="001730C0"/>
    <w:rsid w:val="001736C1"/>
    <w:rsid w:val="00174BB5"/>
    <w:rsid w:val="001757A2"/>
    <w:rsid w:val="001758B9"/>
    <w:rsid w:val="00175B30"/>
    <w:rsid w:val="00176FBF"/>
    <w:rsid w:val="00177A8D"/>
    <w:rsid w:val="00180591"/>
    <w:rsid w:val="0018063A"/>
    <w:rsid w:val="001807C4"/>
    <w:rsid w:val="001810F4"/>
    <w:rsid w:val="00181F6A"/>
    <w:rsid w:val="00182445"/>
    <w:rsid w:val="00182C1E"/>
    <w:rsid w:val="00183526"/>
    <w:rsid w:val="001837BE"/>
    <w:rsid w:val="00183C67"/>
    <w:rsid w:val="00183E14"/>
    <w:rsid w:val="00184318"/>
    <w:rsid w:val="001844E6"/>
    <w:rsid w:val="00184884"/>
    <w:rsid w:val="001848BA"/>
    <w:rsid w:val="00185772"/>
    <w:rsid w:val="00185ADE"/>
    <w:rsid w:val="00186FAA"/>
    <w:rsid w:val="00190829"/>
    <w:rsid w:val="00191960"/>
    <w:rsid w:val="00191C7B"/>
    <w:rsid w:val="00191FF1"/>
    <w:rsid w:val="001923F7"/>
    <w:rsid w:val="001926A0"/>
    <w:rsid w:val="00192896"/>
    <w:rsid w:val="00193035"/>
    <w:rsid w:val="00193192"/>
    <w:rsid w:val="0019337F"/>
    <w:rsid w:val="001936B8"/>
    <w:rsid w:val="00193B10"/>
    <w:rsid w:val="00193F46"/>
    <w:rsid w:val="00194537"/>
    <w:rsid w:val="00194671"/>
    <w:rsid w:val="0019485C"/>
    <w:rsid w:val="00194A1A"/>
    <w:rsid w:val="00194F2F"/>
    <w:rsid w:val="0019581D"/>
    <w:rsid w:val="001959EE"/>
    <w:rsid w:val="00195A18"/>
    <w:rsid w:val="00196028"/>
    <w:rsid w:val="001967FA"/>
    <w:rsid w:val="00196B5C"/>
    <w:rsid w:val="001A024E"/>
    <w:rsid w:val="001A0832"/>
    <w:rsid w:val="001A1894"/>
    <w:rsid w:val="001A21AE"/>
    <w:rsid w:val="001A29FD"/>
    <w:rsid w:val="001A2E77"/>
    <w:rsid w:val="001A3561"/>
    <w:rsid w:val="001A39F9"/>
    <w:rsid w:val="001A40B3"/>
    <w:rsid w:val="001A4213"/>
    <w:rsid w:val="001A483F"/>
    <w:rsid w:val="001A4C07"/>
    <w:rsid w:val="001A5DB2"/>
    <w:rsid w:val="001A61F0"/>
    <w:rsid w:val="001A697B"/>
    <w:rsid w:val="001A6EA3"/>
    <w:rsid w:val="001A7083"/>
    <w:rsid w:val="001A70E7"/>
    <w:rsid w:val="001A7100"/>
    <w:rsid w:val="001A7295"/>
    <w:rsid w:val="001A7589"/>
    <w:rsid w:val="001B0540"/>
    <w:rsid w:val="001B0BB1"/>
    <w:rsid w:val="001B13B1"/>
    <w:rsid w:val="001B1866"/>
    <w:rsid w:val="001B1D0B"/>
    <w:rsid w:val="001B20DC"/>
    <w:rsid w:val="001B2195"/>
    <w:rsid w:val="001B249E"/>
    <w:rsid w:val="001B27C1"/>
    <w:rsid w:val="001B2D99"/>
    <w:rsid w:val="001B30BB"/>
    <w:rsid w:val="001B327F"/>
    <w:rsid w:val="001B409A"/>
    <w:rsid w:val="001B41BF"/>
    <w:rsid w:val="001B4260"/>
    <w:rsid w:val="001B52D1"/>
    <w:rsid w:val="001B53D6"/>
    <w:rsid w:val="001B6BB2"/>
    <w:rsid w:val="001B6DD7"/>
    <w:rsid w:val="001B7515"/>
    <w:rsid w:val="001B7D0E"/>
    <w:rsid w:val="001B7D90"/>
    <w:rsid w:val="001C03B1"/>
    <w:rsid w:val="001C03E9"/>
    <w:rsid w:val="001C137A"/>
    <w:rsid w:val="001C1496"/>
    <w:rsid w:val="001C22EF"/>
    <w:rsid w:val="001C2DE6"/>
    <w:rsid w:val="001C3719"/>
    <w:rsid w:val="001C4964"/>
    <w:rsid w:val="001C4D23"/>
    <w:rsid w:val="001C547B"/>
    <w:rsid w:val="001C55D4"/>
    <w:rsid w:val="001C72A1"/>
    <w:rsid w:val="001C7963"/>
    <w:rsid w:val="001C7D31"/>
    <w:rsid w:val="001D104B"/>
    <w:rsid w:val="001D1329"/>
    <w:rsid w:val="001D1C36"/>
    <w:rsid w:val="001D2B08"/>
    <w:rsid w:val="001D2B98"/>
    <w:rsid w:val="001D2CBE"/>
    <w:rsid w:val="001D2EFC"/>
    <w:rsid w:val="001D2F12"/>
    <w:rsid w:val="001D2F86"/>
    <w:rsid w:val="001D2FDD"/>
    <w:rsid w:val="001D493C"/>
    <w:rsid w:val="001D561E"/>
    <w:rsid w:val="001D576A"/>
    <w:rsid w:val="001D5C6E"/>
    <w:rsid w:val="001D6990"/>
    <w:rsid w:val="001D74DD"/>
    <w:rsid w:val="001D7609"/>
    <w:rsid w:val="001E10DC"/>
    <w:rsid w:val="001E1AA0"/>
    <w:rsid w:val="001E234A"/>
    <w:rsid w:val="001E2565"/>
    <w:rsid w:val="001E26FC"/>
    <w:rsid w:val="001E28DC"/>
    <w:rsid w:val="001E2CCF"/>
    <w:rsid w:val="001E2D4F"/>
    <w:rsid w:val="001E312C"/>
    <w:rsid w:val="001E3E34"/>
    <w:rsid w:val="001E452C"/>
    <w:rsid w:val="001E4DF8"/>
    <w:rsid w:val="001E51F9"/>
    <w:rsid w:val="001E5E82"/>
    <w:rsid w:val="001E6456"/>
    <w:rsid w:val="001E6522"/>
    <w:rsid w:val="001E6604"/>
    <w:rsid w:val="001E78F1"/>
    <w:rsid w:val="001F07B3"/>
    <w:rsid w:val="001F0A42"/>
    <w:rsid w:val="001F0B5F"/>
    <w:rsid w:val="001F118E"/>
    <w:rsid w:val="001F1361"/>
    <w:rsid w:val="001F1531"/>
    <w:rsid w:val="001F19D3"/>
    <w:rsid w:val="001F1B84"/>
    <w:rsid w:val="001F1EAB"/>
    <w:rsid w:val="001F1F9C"/>
    <w:rsid w:val="001F23C8"/>
    <w:rsid w:val="001F26CA"/>
    <w:rsid w:val="001F2B35"/>
    <w:rsid w:val="001F2E87"/>
    <w:rsid w:val="001F31BF"/>
    <w:rsid w:val="001F345A"/>
    <w:rsid w:val="001F375E"/>
    <w:rsid w:val="001F38B4"/>
    <w:rsid w:val="001F4713"/>
    <w:rsid w:val="001F47BE"/>
    <w:rsid w:val="001F4A7E"/>
    <w:rsid w:val="001F646B"/>
    <w:rsid w:val="001F7C3C"/>
    <w:rsid w:val="001F7E52"/>
    <w:rsid w:val="00200438"/>
    <w:rsid w:val="00201251"/>
    <w:rsid w:val="00201952"/>
    <w:rsid w:val="00201DEA"/>
    <w:rsid w:val="00202D6B"/>
    <w:rsid w:val="00203866"/>
    <w:rsid w:val="00203A08"/>
    <w:rsid w:val="00203EA7"/>
    <w:rsid w:val="002043DE"/>
    <w:rsid w:val="00204927"/>
    <w:rsid w:val="00204D9E"/>
    <w:rsid w:val="0020501F"/>
    <w:rsid w:val="0020505A"/>
    <w:rsid w:val="00205116"/>
    <w:rsid w:val="00205162"/>
    <w:rsid w:val="00205616"/>
    <w:rsid w:val="00205B67"/>
    <w:rsid w:val="00205FB1"/>
    <w:rsid w:val="0020622D"/>
    <w:rsid w:val="00206C55"/>
    <w:rsid w:val="00206F16"/>
    <w:rsid w:val="002071C3"/>
    <w:rsid w:val="00207AD3"/>
    <w:rsid w:val="002102C6"/>
    <w:rsid w:val="002105A2"/>
    <w:rsid w:val="00210630"/>
    <w:rsid w:val="002108CC"/>
    <w:rsid w:val="00210C43"/>
    <w:rsid w:val="00211258"/>
    <w:rsid w:val="0021157F"/>
    <w:rsid w:val="00211814"/>
    <w:rsid w:val="00211BAD"/>
    <w:rsid w:val="0021301D"/>
    <w:rsid w:val="0021319C"/>
    <w:rsid w:val="002131F7"/>
    <w:rsid w:val="00213285"/>
    <w:rsid w:val="002142F0"/>
    <w:rsid w:val="00214813"/>
    <w:rsid w:val="00215CE6"/>
    <w:rsid w:val="00216165"/>
    <w:rsid w:val="00216807"/>
    <w:rsid w:val="00216B64"/>
    <w:rsid w:val="002170F9"/>
    <w:rsid w:val="002171F9"/>
    <w:rsid w:val="002175F4"/>
    <w:rsid w:val="00217E0A"/>
    <w:rsid w:val="00217E7C"/>
    <w:rsid w:val="002203DF"/>
    <w:rsid w:val="002206AF"/>
    <w:rsid w:val="00220F5F"/>
    <w:rsid w:val="00221332"/>
    <w:rsid w:val="002218AF"/>
    <w:rsid w:val="00221CB2"/>
    <w:rsid w:val="00221EF9"/>
    <w:rsid w:val="002222FA"/>
    <w:rsid w:val="00222CBD"/>
    <w:rsid w:val="00223796"/>
    <w:rsid w:val="00223944"/>
    <w:rsid w:val="00224420"/>
    <w:rsid w:val="002248A7"/>
    <w:rsid w:val="00224ACC"/>
    <w:rsid w:val="0022584F"/>
    <w:rsid w:val="00225854"/>
    <w:rsid w:val="00225A3C"/>
    <w:rsid w:val="00226441"/>
    <w:rsid w:val="0022647D"/>
    <w:rsid w:val="00226963"/>
    <w:rsid w:val="002269C2"/>
    <w:rsid w:val="00227B14"/>
    <w:rsid w:val="00230E72"/>
    <w:rsid w:val="00231314"/>
    <w:rsid w:val="00232351"/>
    <w:rsid w:val="0023278B"/>
    <w:rsid w:val="00232911"/>
    <w:rsid w:val="00232DCC"/>
    <w:rsid w:val="00234216"/>
    <w:rsid w:val="0023516F"/>
    <w:rsid w:val="002352E6"/>
    <w:rsid w:val="00235442"/>
    <w:rsid w:val="00235CF6"/>
    <w:rsid w:val="00236C34"/>
    <w:rsid w:val="00236ED3"/>
    <w:rsid w:val="00236F2E"/>
    <w:rsid w:val="0024011C"/>
    <w:rsid w:val="00240611"/>
    <w:rsid w:val="00240E46"/>
    <w:rsid w:val="00240E7E"/>
    <w:rsid w:val="00241037"/>
    <w:rsid w:val="00241351"/>
    <w:rsid w:val="002416C8"/>
    <w:rsid w:val="0024183E"/>
    <w:rsid w:val="00241E2E"/>
    <w:rsid w:val="002439E4"/>
    <w:rsid w:val="0024463D"/>
    <w:rsid w:val="00244923"/>
    <w:rsid w:val="00244936"/>
    <w:rsid w:val="00244A65"/>
    <w:rsid w:val="00244CA3"/>
    <w:rsid w:val="00245093"/>
    <w:rsid w:val="002468C6"/>
    <w:rsid w:val="00246C04"/>
    <w:rsid w:val="002477E3"/>
    <w:rsid w:val="00250F17"/>
    <w:rsid w:val="00251755"/>
    <w:rsid w:val="002518A6"/>
    <w:rsid w:val="00253C12"/>
    <w:rsid w:val="00254288"/>
    <w:rsid w:val="002549D5"/>
    <w:rsid w:val="00254BD3"/>
    <w:rsid w:val="00255566"/>
    <w:rsid w:val="002555B1"/>
    <w:rsid w:val="002556A5"/>
    <w:rsid w:val="0025573A"/>
    <w:rsid w:val="0025610B"/>
    <w:rsid w:val="00256533"/>
    <w:rsid w:val="00257DC6"/>
    <w:rsid w:val="00260049"/>
    <w:rsid w:val="00260A12"/>
    <w:rsid w:val="00260A61"/>
    <w:rsid w:val="002612B3"/>
    <w:rsid w:val="00261495"/>
    <w:rsid w:val="002614A5"/>
    <w:rsid w:val="0026151A"/>
    <w:rsid w:val="00261897"/>
    <w:rsid w:val="00261921"/>
    <w:rsid w:val="00261AC5"/>
    <w:rsid w:val="00262986"/>
    <w:rsid w:val="002633CD"/>
    <w:rsid w:val="00263A29"/>
    <w:rsid w:val="00263F52"/>
    <w:rsid w:val="00264B14"/>
    <w:rsid w:val="00265961"/>
    <w:rsid w:val="00265990"/>
    <w:rsid w:val="00266811"/>
    <w:rsid w:val="00267499"/>
    <w:rsid w:val="00270415"/>
    <w:rsid w:val="00271B23"/>
    <w:rsid w:val="002723F5"/>
    <w:rsid w:val="002724CE"/>
    <w:rsid w:val="0027278D"/>
    <w:rsid w:val="00272E23"/>
    <w:rsid w:val="0027356C"/>
    <w:rsid w:val="00273741"/>
    <w:rsid w:val="002739E8"/>
    <w:rsid w:val="0027405A"/>
    <w:rsid w:val="002740A1"/>
    <w:rsid w:val="00274647"/>
    <w:rsid w:val="002752FA"/>
    <w:rsid w:val="00275557"/>
    <w:rsid w:val="0027598E"/>
    <w:rsid w:val="00275FFB"/>
    <w:rsid w:val="0027600C"/>
    <w:rsid w:val="00276273"/>
    <w:rsid w:val="00277547"/>
    <w:rsid w:val="00277995"/>
    <w:rsid w:val="00280078"/>
    <w:rsid w:val="00282CF7"/>
    <w:rsid w:val="00282EB9"/>
    <w:rsid w:val="00283376"/>
    <w:rsid w:val="0028398A"/>
    <w:rsid w:val="00283AD0"/>
    <w:rsid w:val="0028491C"/>
    <w:rsid w:val="0028499C"/>
    <w:rsid w:val="00285063"/>
    <w:rsid w:val="00285CE2"/>
    <w:rsid w:val="00286108"/>
    <w:rsid w:val="00286514"/>
    <w:rsid w:val="002877C8"/>
    <w:rsid w:val="00287924"/>
    <w:rsid w:val="002909B0"/>
    <w:rsid w:val="002911BE"/>
    <w:rsid w:val="00291841"/>
    <w:rsid w:val="00291894"/>
    <w:rsid w:val="00292E21"/>
    <w:rsid w:val="002935E6"/>
    <w:rsid w:val="002938C5"/>
    <w:rsid w:val="00293CB4"/>
    <w:rsid w:val="00293F31"/>
    <w:rsid w:val="00294212"/>
    <w:rsid w:val="00294225"/>
    <w:rsid w:val="0029505A"/>
    <w:rsid w:val="00295A86"/>
    <w:rsid w:val="00296470"/>
    <w:rsid w:val="0029667D"/>
    <w:rsid w:val="00296CAF"/>
    <w:rsid w:val="002A0580"/>
    <w:rsid w:val="002A0A3E"/>
    <w:rsid w:val="002A0C18"/>
    <w:rsid w:val="002A0FC1"/>
    <w:rsid w:val="002A1427"/>
    <w:rsid w:val="002A1634"/>
    <w:rsid w:val="002A27B7"/>
    <w:rsid w:val="002A2F9A"/>
    <w:rsid w:val="002A34BB"/>
    <w:rsid w:val="002A4062"/>
    <w:rsid w:val="002A44E4"/>
    <w:rsid w:val="002A5372"/>
    <w:rsid w:val="002A5408"/>
    <w:rsid w:val="002A58A0"/>
    <w:rsid w:val="002A63A8"/>
    <w:rsid w:val="002A68AC"/>
    <w:rsid w:val="002A6B08"/>
    <w:rsid w:val="002A6FEA"/>
    <w:rsid w:val="002A71B8"/>
    <w:rsid w:val="002B02B2"/>
    <w:rsid w:val="002B0F01"/>
    <w:rsid w:val="002B1097"/>
    <w:rsid w:val="002B10B5"/>
    <w:rsid w:val="002B19B8"/>
    <w:rsid w:val="002B1C9C"/>
    <w:rsid w:val="002B21E5"/>
    <w:rsid w:val="002B2539"/>
    <w:rsid w:val="002B28B2"/>
    <w:rsid w:val="002B30E2"/>
    <w:rsid w:val="002B324A"/>
    <w:rsid w:val="002B4302"/>
    <w:rsid w:val="002B47D9"/>
    <w:rsid w:val="002B51BF"/>
    <w:rsid w:val="002B52B0"/>
    <w:rsid w:val="002B5A19"/>
    <w:rsid w:val="002B5A1A"/>
    <w:rsid w:val="002B5AA1"/>
    <w:rsid w:val="002B5B04"/>
    <w:rsid w:val="002B6419"/>
    <w:rsid w:val="002C0F46"/>
    <w:rsid w:val="002C1043"/>
    <w:rsid w:val="002C1C7E"/>
    <w:rsid w:val="002C1E13"/>
    <w:rsid w:val="002C20FD"/>
    <w:rsid w:val="002C2B9B"/>
    <w:rsid w:val="002C2CBF"/>
    <w:rsid w:val="002C329D"/>
    <w:rsid w:val="002C3DEB"/>
    <w:rsid w:val="002C3E5C"/>
    <w:rsid w:val="002C433E"/>
    <w:rsid w:val="002C5BF6"/>
    <w:rsid w:val="002C6035"/>
    <w:rsid w:val="002C79AD"/>
    <w:rsid w:val="002C7A08"/>
    <w:rsid w:val="002C7AB7"/>
    <w:rsid w:val="002C7FAD"/>
    <w:rsid w:val="002D0028"/>
    <w:rsid w:val="002D020C"/>
    <w:rsid w:val="002D0C6E"/>
    <w:rsid w:val="002D0EFF"/>
    <w:rsid w:val="002D1147"/>
    <w:rsid w:val="002D1231"/>
    <w:rsid w:val="002D1455"/>
    <w:rsid w:val="002D1463"/>
    <w:rsid w:val="002D1A64"/>
    <w:rsid w:val="002D2E82"/>
    <w:rsid w:val="002D30B7"/>
    <w:rsid w:val="002D3173"/>
    <w:rsid w:val="002D349C"/>
    <w:rsid w:val="002D34A1"/>
    <w:rsid w:val="002D36CB"/>
    <w:rsid w:val="002D3A11"/>
    <w:rsid w:val="002D4366"/>
    <w:rsid w:val="002D4A8E"/>
    <w:rsid w:val="002D52DA"/>
    <w:rsid w:val="002D5B80"/>
    <w:rsid w:val="002D6235"/>
    <w:rsid w:val="002D641D"/>
    <w:rsid w:val="002D6497"/>
    <w:rsid w:val="002D6645"/>
    <w:rsid w:val="002D66C0"/>
    <w:rsid w:val="002D6FCF"/>
    <w:rsid w:val="002D7091"/>
    <w:rsid w:val="002D7132"/>
    <w:rsid w:val="002D7824"/>
    <w:rsid w:val="002D7F47"/>
    <w:rsid w:val="002E023A"/>
    <w:rsid w:val="002E0302"/>
    <w:rsid w:val="002E0940"/>
    <w:rsid w:val="002E16B8"/>
    <w:rsid w:val="002E1993"/>
    <w:rsid w:val="002E1D14"/>
    <w:rsid w:val="002E1DD8"/>
    <w:rsid w:val="002E30EE"/>
    <w:rsid w:val="002E3DEF"/>
    <w:rsid w:val="002E3FEB"/>
    <w:rsid w:val="002E50A9"/>
    <w:rsid w:val="002E583B"/>
    <w:rsid w:val="002E5A60"/>
    <w:rsid w:val="002E6EA0"/>
    <w:rsid w:val="002E7048"/>
    <w:rsid w:val="002F0064"/>
    <w:rsid w:val="002F1476"/>
    <w:rsid w:val="002F14BA"/>
    <w:rsid w:val="002F16CF"/>
    <w:rsid w:val="002F1B38"/>
    <w:rsid w:val="002F2142"/>
    <w:rsid w:val="002F3498"/>
    <w:rsid w:val="002F3587"/>
    <w:rsid w:val="002F4845"/>
    <w:rsid w:val="002F493F"/>
    <w:rsid w:val="002F4F10"/>
    <w:rsid w:val="002F5280"/>
    <w:rsid w:val="002F55F4"/>
    <w:rsid w:val="002F57F9"/>
    <w:rsid w:val="002F5F77"/>
    <w:rsid w:val="002F6338"/>
    <w:rsid w:val="002F6954"/>
    <w:rsid w:val="002F6A82"/>
    <w:rsid w:val="002F6C51"/>
    <w:rsid w:val="002F6CDE"/>
    <w:rsid w:val="002F70B7"/>
    <w:rsid w:val="002F73E8"/>
    <w:rsid w:val="002F752E"/>
    <w:rsid w:val="002F7566"/>
    <w:rsid w:val="002F7726"/>
    <w:rsid w:val="00300120"/>
    <w:rsid w:val="00300B0A"/>
    <w:rsid w:val="00301478"/>
    <w:rsid w:val="00302D54"/>
    <w:rsid w:val="0030353A"/>
    <w:rsid w:val="003036B4"/>
    <w:rsid w:val="0030424E"/>
    <w:rsid w:val="00304335"/>
    <w:rsid w:val="00304CC4"/>
    <w:rsid w:val="003053E1"/>
    <w:rsid w:val="00305EBC"/>
    <w:rsid w:val="00306107"/>
    <w:rsid w:val="003065A5"/>
    <w:rsid w:val="00306B45"/>
    <w:rsid w:val="0030794C"/>
    <w:rsid w:val="00307C74"/>
    <w:rsid w:val="00310712"/>
    <w:rsid w:val="0031089C"/>
    <w:rsid w:val="00310B4D"/>
    <w:rsid w:val="00310BD8"/>
    <w:rsid w:val="00311051"/>
    <w:rsid w:val="00312164"/>
    <w:rsid w:val="003123E9"/>
    <w:rsid w:val="0031262C"/>
    <w:rsid w:val="00312850"/>
    <w:rsid w:val="00312971"/>
    <w:rsid w:val="00312E60"/>
    <w:rsid w:val="003138F6"/>
    <w:rsid w:val="003139C6"/>
    <w:rsid w:val="00313D35"/>
    <w:rsid w:val="00314C31"/>
    <w:rsid w:val="00315008"/>
    <w:rsid w:val="003155F7"/>
    <w:rsid w:val="003161D6"/>
    <w:rsid w:val="00317047"/>
    <w:rsid w:val="0031725F"/>
    <w:rsid w:val="003175CF"/>
    <w:rsid w:val="00317FC6"/>
    <w:rsid w:val="00320B95"/>
    <w:rsid w:val="0032189F"/>
    <w:rsid w:val="00321F1A"/>
    <w:rsid w:val="003221F8"/>
    <w:rsid w:val="00322C2C"/>
    <w:rsid w:val="00322F74"/>
    <w:rsid w:val="00324043"/>
    <w:rsid w:val="00324546"/>
    <w:rsid w:val="00324596"/>
    <w:rsid w:val="00325150"/>
    <w:rsid w:val="00325434"/>
    <w:rsid w:val="00326002"/>
    <w:rsid w:val="00326309"/>
    <w:rsid w:val="003270BA"/>
    <w:rsid w:val="0032736C"/>
    <w:rsid w:val="0032743D"/>
    <w:rsid w:val="003300BC"/>
    <w:rsid w:val="0033092D"/>
    <w:rsid w:val="00330B8C"/>
    <w:rsid w:val="00332D75"/>
    <w:rsid w:val="00332E7F"/>
    <w:rsid w:val="00332EE9"/>
    <w:rsid w:val="00333F24"/>
    <w:rsid w:val="00334CBF"/>
    <w:rsid w:val="00336064"/>
    <w:rsid w:val="00336A16"/>
    <w:rsid w:val="0033780E"/>
    <w:rsid w:val="0033782B"/>
    <w:rsid w:val="0033786E"/>
    <w:rsid w:val="00337E40"/>
    <w:rsid w:val="00341B36"/>
    <w:rsid w:val="00341EF4"/>
    <w:rsid w:val="0034250D"/>
    <w:rsid w:val="00342E57"/>
    <w:rsid w:val="0034327A"/>
    <w:rsid w:val="00343979"/>
    <w:rsid w:val="00343BE1"/>
    <w:rsid w:val="00343FA3"/>
    <w:rsid w:val="003443AA"/>
    <w:rsid w:val="00344D9B"/>
    <w:rsid w:val="00345199"/>
    <w:rsid w:val="0034531E"/>
    <w:rsid w:val="0034592F"/>
    <w:rsid w:val="00345A2A"/>
    <w:rsid w:val="0034642F"/>
    <w:rsid w:val="00346575"/>
    <w:rsid w:val="0034690A"/>
    <w:rsid w:val="00346A32"/>
    <w:rsid w:val="00346ED0"/>
    <w:rsid w:val="003473AF"/>
    <w:rsid w:val="00347B8A"/>
    <w:rsid w:val="00347C8A"/>
    <w:rsid w:val="00350254"/>
    <w:rsid w:val="003502BA"/>
    <w:rsid w:val="00350DC9"/>
    <w:rsid w:val="0035154C"/>
    <w:rsid w:val="00352175"/>
    <w:rsid w:val="00353801"/>
    <w:rsid w:val="00354006"/>
    <w:rsid w:val="0035461A"/>
    <w:rsid w:val="00354AD4"/>
    <w:rsid w:val="003551E0"/>
    <w:rsid w:val="0035539A"/>
    <w:rsid w:val="00355DEA"/>
    <w:rsid w:val="00355F70"/>
    <w:rsid w:val="003561AF"/>
    <w:rsid w:val="003568E7"/>
    <w:rsid w:val="00356A68"/>
    <w:rsid w:val="00356BA5"/>
    <w:rsid w:val="00357B94"/>
    <w:rsid w:val="00357C31"/>
    <w:rsid w:val="00360641"/>
    <w:rsid w:val="00360E70"/>
    <w:rsid w:val="00360FC4"/>
    <w:rsid w:val="003611B4"/>
    <w:rsid w:val="00361271"/>
    <w:rsid w:val="00361F12"/>
    <w:rsid w:val="0036216D"/>
    <w:rsid w:val="00362451"/>
    <w:rsid w:val="003626D2"/>
    <w:rsid w:val="0036273F"/>
    <w:rsid w:val="00362C44"/>
    <w:rsid w:val="003639C4"/>
    <w:rsid w:val="00363BF7"/>
    <w:rsid w:val="00364303"/>
    <w:rsid w:val="0036517D"/>
    <w:rsid w:val="00365A90"/>
    <w:rsid w:val="00365B15"/>
    <w:rsid w:val="00365DD4"/>
    <w:rsid w:val="00365E56"/>
    <w:rsid w:val="00366457"/>
    <w:rsid w:val="003666FC"/>
    <w:rsid w:val="00366B7E"/>
    <w:rsid w:val="00367212"/>
    <w:rsid w:val="003674C1"/>
    <w:rsid w:val="00367A9A"/>
    <w:rsid w:val="00371031"/>
    <w:rsid w:val="00371FF2"/>
    <w:rsid w:val="00372D53"/>
    <w:rsid w:val="0037315C"/>
    <w:rsid w:val="003731D8"/>
    <w:rsid w:val="003737CE"/>
    <w:rsid w:val="00373BE2"/>
    <w:rsid w:val="00374370"/>
    <w:rsid w:val="00374554"/>
    <w:rsid w:val="0037461A"/>
    <w:rsid w:val="003746AA"/>
    <w:rsid w:val="00374F91"/>
    <w:rsid w:val="00375C0C"/>
    <w:rsid w:val="00376747"/>
    <w:rsid w:val="00376C11"/>
    <w:rsid w:val="00376CF0"/>
    <w:rsid w:val="00377531"/>
    <w:rsid w:val="00377B4F"/>
    <w:rsid w:val="00377BA4"/>
    <w:rsid w:val="0038029E"/>
    <w:rsid w:val="0038066A"/>
    <w:rsid w:val="003809EC"/>
    <w:rsid w:val="00380C91"/>
    <w:rsid w:val="00380E34"/>
    <w:rsid w:val="00380FA3"/>
    <w:rsid w:val="00380FE1"/>
    <w:rsid w:val="00381678"/>
    <w:rsid w:val="00381A77"/>
    <w:rsid w:val="00381D0B"/>
    <w:rsid w:val="00382345"/>
    <w:rsid w:val="003826B5"/>
    <w:rsid w:val="00382B1E"/>
    <w:rsid w:val="0038319D"/>
    <w:rsid w:val="00383920"/>
    <w:rsid w:val="003844E0"/>
    <w:rsid w:val="00385477"/>
    <w:rsid w:val="003855A3"/>
    <w:rsid w:val="003857C8"/>
    <w:rsid w:val="0038580D"/>
    <w:rsid w:val="00386190"/>
    <w:rsid w:val="003868E0"/>
    <w:rsid w:val="003869B0"/>
    <w:rsid w:val="00386C67"/>
    <w:rsid w:val="00387024"/>
    <w:rsid w:val="00387230"/>
    <w:rsid w:val="00387EAD"/>
    <w:rsid w:val="00390432"/>
    <w:rsid w:val="0039059B"/>
    <w:rsid w:val="00390A22"/>
    <w:rsid w:val="00390B93"/>
    <w:rsid w:val="00391068"/>
    <w:rsid w:val="00393428"/>
    <w:rsid w:val="003935E1"/>
    <w:rsid w:val="00394014"/>
    <w:rsid w:val="00394669"/>
    <w:rsid w:val="00394E02"/>
    <w:rsid w:val="00395111"/>
    <w:rsid w:val="0039539A"/>
    <w:rsid w:val="00395633"/>
    <w:rsid w:val="00395D3D"/>
    <w:rsid w:val="0039642B"/>
    <w:rsid w:val="00396B53"/>
    <w:rsid w:val="003978B5"/>
    <w:rsid w:val="0039798D"/>
    <w:rsid w:val="003A07CF"/>
    <w:rsid w:val="003A07DE"/>
    <w:rsid w:val="003A08B8"/>
    <w:rsid w:val="003A0F5E"/>
    <w:rsid w:val="003A10D7"/>
    <w:rsid w:val="003A1315"/>
    <w:rsid w:val="003A14F6"/>
    <w:rsid w:val="003A1528"/>
    <w:rsid w:val="003A15B8"/>
    <w:rsid w:val="003A1723"/>
    <w:rsid w:val="003A1CE0"/>
    <w:rsid w:val="003A2674"/>
    <w:rsid w:val="003A27BD"/>
    <w:rsid w:val="003A27DD"/>
    <w:rsid w:val="003A2BB4"/>
    <w:rsid w:val="003A34D4"/>
    <w:rsid w:val="003A3F8F"/>
    <w:rsid w:val="003A40C1"/>
    <w:rsid w:val="003A423E"/>
    <w:rsid w:val="003A4BEA"/>
    <w:rsid w:val="003A5219"/>
    <w:rsid w:val="003A560C"/>
    <w:rsid w:val="003A62D7"/>
    <w:rsid w:val="003A6CFA"/>
    <w:rsid w:val="003A722D"/>
    <w:rsid w:val="003A7530"/>
    <w:rsid w:val="003B04BC"/>
    <w:rsid w:val="003B0F77"/>
    <w:rsid w:val="003B0FB4"/>
    <w:rsid w:val="003B12A7"/>
    <w:rsid w:val="003B140C"/>
    <w:rsid w:val="003B16B5"/>
    <w:rsid w:val="003B1E11"/>
    <w:rsid w:val="003B25AE"/>
    <w:rsid w:val="003B2A97"/>
    <w:rsid w:val="003B2CF6"/>
    <w:rsid w:val="003B3319"/>
    <w:rsid w:val="003B3BE7"/>
    <w:rsid w:val="003B467E"/>
    <w:rsid w:val="003B4D31"/>
    <w:rsid w:val="003B5133"/>
    <w:rsid w:val="003B567D"/>
    <w:rsid w:val="003B59C4"/>
    <w:rsid w:val="003B5C15"/>
    <w:rsid w:val="003B5D5F"/>
    <w:rsid w:val="003B6588"/>
    <w:rsid w:val="003B715C"/>
    <w:rsid w:val="003B7CCC"/>
    <w:rsid w:val="003C047D"/>
    <w:rsid w:val="003C054F"/>
    <w:rsid w:val="003C182D"/>
    <w:rsid w:val="003C1ACE"/>
    <w:rsid w:val="003C1C47"/>
    <w:rsid w:val="003C2643"/>
    <w:rsid w:val="003C2894"/>
    <w:rsid w:val="003C29E8"/>
    <w:rsid w:val="003C30D2"/>
    <w:rsid w:val="003C3E9F"/>
    <w:rsid w:val="003C3F9D"/>
    <w:rsid w:val="003C4DB7"/>
    <w:rsid w:val="003C4F9A"/>
    <w:rsid w:val="003C54C5"/>
    <w:rsid w:val="003C63B2"/>
    <w:rsid w:val="003C6BEB"/>
    <w:rsid w:val="003C6D61"/>
    <w:rsid w:val="003C7086"/>
    <w:rsid w:val="003C75CC"/>
    <w:rsid w:val="003C77B4"/>
    <w:rsid w:val="003D1501"/>
    <w:rsid w:val="003D1536"/>
    <w:rsid w:val="003D1B81"/>
    <w:rsid w:val="003D29FD"/>
    <w:rsid w:val="003D2C67"/>
    <w:rsid w:val="003D34BF"/>
    <w:rsid w:val="003D3A64"/>
    <w:rsid w:val="003D3CC2"/>
    <w:rsid w:val="003D4110"/>
    <w:rsid w:val="003D449C"/>
    <w:rsid w:val="003D44EE"/>
    <w:rsid w:val="003D5E58"/>
    <w:rsid w:val="003D6407"/>
    <w:rsid w:val="003D6F2A"/>
    <w:rsid w:val="003D6FBC"/>
    <w:rsid w:val="003D7460"/>
    <w:rsid w:val="003D75DD"/>
    <w:rsid w:val="003D7F8A"/>
    <w:rsid w:val="003E01C2"/>
    <w:rsid w:val="003E101F"/>
    <w:rsid w:val="003E11A9"/>
    <w:rsid w:val="003E1724"/>
    <w:rsid w:val="003E1804"/>
    <w:rsid w:val="003E1A63"/>
    <w:rsid w:val="003E2195"/>
    <w:rsid w:val="003E33A9"/>
    <w:rsid w:val="003E3A8D"/>
    <w:rsid w:val="003E5BEB"/>
    <w:rsid w:val="003E5F95"/>
    <w:rsid w:val="003E674E"/>
    <w:rsid w:val="003E6AC7"/>
    <w:rsid w:val="003E6DA7"/>
    <w:rsid w:val="003E72CD"/>
    <w:rsid w:val="003E739F"/>
    <w:rsid w:val="003E7419"/>
    <w:rsid w:val="003E76AB"/>
    <w:rsid w:val="003E7A85"/>
    <w:rsid w:val="003E7FD3"/>
    <w:rsid w:val="003F0EB4"/>
    <w:rsid w:val="003F1EF9"/>
    <w:rsid w:val="003F2720"/>
    <w:rsid w:val="003F2B77"/>
    <w:rsid w:val="003F30F9"/>
    <w:rsid w:val="003F50F6"/>
    <w:rsid w:val="003F516A"/>
    <w:rsid w:val="003F57D2"/>
    <w:rsid w:val="003F5E5F"/>
    <w:rsid w:val="003F5E70"/>
    <w:rsid w:val="003F6217"/>
    <w:rsid w:val="003F7831"/>
    <w:rsid w:val="003F7943"/>
    <w:rsid w:val="003F7A9D"/>
    <w:rsid w:val="003F7CC0"/>
    <w:rsid w:val="004009F2"/>
    <w:rsid w:val="004011DD"/>
    <w:rsid w:val="0040143D"/>
    <w:rsid w:val="00401EF9"/>
    <w:rsid w:val="0040222B"/>
    <w:rsid w:val="00402C36"/>
    <w:rsid w:val="0040327A"/>
    <w:rsid w:val="00403349"/>
    <w:rsid w:val="0040390A"/>
    <w:rsid w:val="00403BB4"/>
    <w:rsid w:val="00403E58"/>
    <w:rsid w:val="004041C3"/>
    <w:rsid w:val="00404641"/>
    <w:rsid w:val="00404687"/>
    <w:rsid w:val="00404CE0"/>
    <w:rsid w:val="00404F0E"/>
    <w:rsid w:val="00405A7B"/>
    <w:rsid w:val="00406009"/>
    <w:rsid w:val="00406A51"/>
    <w:rsid w:val="00406CE8"/>
    <w:rsid w:val="00406E01"/>
    <w:rsid w:val="00407239"/>
    <w:rsid w:val="004102DC"/>
    <w:rsid w:val="004103E4"/>
    <w:rsid w:val="004109AE"/>
    <w:rsid w:val="00410A3A"/>
    <w:rsid w:val="00410B18"/>
    <w:rsid w:val="004110A7"/>
    <w:rsid w:val="004121BE"/>
    <w:rsid w:val="00412510"/>
    <w:rsid w:val="00412545"/>
    <w:rsid w:val="00412944"/>
    <w:rsid w:val="00412AE1"/>
    <w:rsid w:val="00412B1B"/>
    <w:rsid w:val="00414ECB"/>
    <w:rsid w:val="00415BFE"/>
    <w:rsid w:val="00416460"/>
    <w:rsid w:val="0041664B"/>
    <w:rsid w:val="004167BA"/>
    <w:rsid w:val="004169CF"/>
    <w:rsid w:val="00416A9E"/>
    <w:rsid w:val="00416BCB"/>
    <w:rsid w:val="00416CB5"/>
    <w:rsid w:val="00416FB0"/>
    <w:rsid w:val="0041731D"/>
    <w:rsid w:val="004205D0"/>
    <w:rsid w:val="00420952"/>
    <w:rsid w:val="00420D60"/>
    <w:rsid w:val="004213C6"/>
    <w:rsid w:val="00421B84"/>
    <w:rsid w:val="00422678"/>
    <w:rsid w:val="00422D19"/>
    <w:rsid w:val="00423F8A"/>
    <w:rsid w:val="0042427D"/>
    <w:rsid w:val="00425D2B"/>
    <w:rsid w:val="0042723E"/>
    <w:rsid w:val="00427252"/>
    <w:rsid w:val="00427535"/>
    <w:rsid w:val="00427D18"/>
    <w:rsid w:val="00427D53"/>
    <w:rsid w:val="0043034D"/>
    <w:rsid w:val="004305BC"/>
    <w:rsid w:val="00431123"/>
    <w:rsid w:val="00431137"/>
    <w:rsid w:val="004318B6"/>
    <w:rsid w:val="00432748"/>
    <w:rsid w:val="00433348"/>
    <w:rsid w:val="0043345F"/>
    <w:rsid w:val="00434C82"/>
    <w:rsid w:val="00434F67"/>
    <w:rsid w:val="00435179"/>
    <w:rsid w:val="0043605C"/>
    <w:rsid w:val="00436844"/>
    <w:rsid w:val="004400AA"/>
    <w:rsid w:val="004402AF"/>
    <w:rsid w:val="00440546"/>
    <w:rsid w:val="00440563"/>
    <w:rsid w:val="00440818"/>
    <w:rsid w:val="00440B82"/>
    <w:rsid w:val="004416AF"/>
    <w:rsid w:val="004419C0"/>
    <w:rsid w:val="00441A9D"/>
    <w:rsid w:val="0044200E"/>
    <w:rsid w:val="004420E7"/>
    <w:rsid w:val="0044271E"/>
    <w:rsid w:val="00442B43"/>
    <w:rsid w:val="00442BBB"/>
    <w:rsid w:val="0044357C"/>
    <w:rsid w:val="004435CB"/>
    <w:rsid w:val="00443E01"/>
    <w:rsid w:val="00443F6F"/>
    <w:rsid w:val="004441D3"/>
    <w:rsid w:val="00444A93"/>
    <w:rsid w:val="00445BE0"/>
    <w:rsid w:val="00445E7C"/>
    <w:rsid w:val="0044690F"/>
    <w:rsid w:val="00446D55"/>
    <w:rsid w:val="00446FAD"/>
    <w:rsid w:val="0044744D"/>
    <w:rsid w:val="00450600"/>
    <w:rsid w:val="0045123D"/>
    <w:rsid w:val="00451EB7"/>
    <w:rsid w:val="004521C3"/>
    <w:rsid w:val="004538A0"/>
    <w:rsid w:val="004541B7"/>
    <w:rsid w:val="004541C9"/>
    <w:rsid w:val="00454C54"/>
    <w:rsid w:val="00454D3E"/>
    <w:rsid w:val="00454E06"/>
    <w:rsid w:val="004561CE"/>
    <w:rsid w:val="004568F7"/>
    <w:rsid w:val="00456B92"/>
    <w:rsid w:val="00456DDB"/>
    <w:rsid w:val="00457342"/>
    <w:rsid w:val="00460116"/>
    <w:rsid w:val="00460A85"/>
    <w:rsid w:val="00460FE9"/>
    <w:rsid w:val="004616FF"/>
    <w:rsid w:val="004617EB"/>
    <w:rsid w:val="00461A13"/>
    <w:rsid w:val="00461FE3"/>
    <w:rsid w:val="0046315C"/>
    <w:rsid w:val="0046353A"/>
    <w:rsid w:val="00463B01"/>
    <w:rsid w:val="00464BD8"/>
    <w:rsid w:val="00465255"/>
    <w:rsid w:val="004657C1"/>
    <w:rsid w:val="004663F3"/>
    <w:rsid w:val="004666F7"/>
    <w:rsid w:val="00466A74"/>
    <w:rsid w:val="00466C18"/>
    <w:rsid w:val="00466DCE"/>
    <w:rsid w:val="00467C3A"/>
    <w:rsid w:val="00467C3F"/>
    <w:rsid w:val="004700B1"/>
    <w:rsid w:val="004705F4"/>
    <w:rsid w:val="00470693"/>
    <w:rsid w:val="004709FE"/>
    <w:rsid w:val="00470BD3"/>
    <w:rsid w:val="00471427"/>
    <w:rsid w:val="004715B8"/>
    <w:rsid w:val="00471F1C"/>
    <w:rsid w:val="0047258F"/>
    <w:rsid w:val="00474498"/>
    <w:rsid w:val="00475772"/>
    <w:rsid w:val="004760EA"/>
    <w:rsid w:val="004760FB"/>
    <w:rsid w:val="0047737F"/>
    <w:rsid w:val="00477E48"/>
    <w:rsid w:val="004808FB"/>
    <w:rsid w:val="00480E4F"/>
    <w:rsid w:val="00481087"/>
    <w:rsid w:val="004810C6"/>
    <w:rsid w:val="00481462"/>
    <w:rsid w:val="0048198F"/>
    <w:rsid w:val="00481BC8"/>
    <w:rsid w:val="00481CB6"/>
    <w:rsid w:val="004833F4"/>
    <w:rsid w:val="004834AD"/>
    <w:rsid w:val="00483B56"/>
    <w:rsid w:val="00483E96"/>
    <w:rsid w:val="0048423C"/>
    <w:rsid w:val="00484635"/>
    <w:rsid w:val="0048480D"/>
    <w:rsid w:val="00484FBE"/>
    <w:rsid w:val="0048515F"/>
    <w:rsid w:val="004861B0"/>
    <w:rsid w:val="0048639F"/>
    <w:rsid w:val="00486DFC"/>
    <w:rsid w:val="00487014"/>
    <w:rsid w:val="004871A1"/>
    <w:rsid w:val="00487CB6"/>
    <w:rsid w:val="00490833"/>
    <w:rsid w:val="0049122A"/>
    <w:rsid w:val="00491AED"/>
    <w:rsid w:val="00493694"/>
    <w:rsid w:val="00493BCF"/>
    <w:rsid w:val="00493F13"/>
    <w:rsid w:val="00494136"/>
    <w:rsid w:val="0049439A"/>
    <w:rsid w:val="00494720"/>
    <w:rsid w:val="00494AE8"/>
    <w:rsid w:val="004953F7"/>
    <w:rsid w:val="004961DC"/>
    <w:rsid w:val="00497049"/>
    <w:rsid w:val="00497921"/>
    <w:rsid w:val="004A081A"/>
    <w:rsid w:val="004A10A1"/>
    <w:rsid w:val="004A1D8F"/>
    <w:rsid w:val="004A26E4"/>
    <w:rsid w:val="004A2729"/>
    <w:rsid w:val="004A2D05"/>
    <w:rsid w:val="004A2FE1"/>
    <w:rsid w:val="004A42FB"/>
    <w:rsid w:val="004A44D7"/>
    <w:rsid w:val="004A51B0"/>
    <w:rsid w:val="004A591B"/>
    <w:rsid w:val="004A5E41"/>
    <w:rsid w:val="004A64A7"/>
    <w:rsid w:val="004A7ACA"/>
    <w:rsid w:val="004A7F38"/>
    <w:rsid w:val="004B08C7"/>
    <w:rsid w:val="004B1708"/>
    <w:rsid w:val="004B17D5"/>
    <w:rsid w:val="004B1AB0"/>
    <w:rsid w:val="004B1C8E"/>
    <w:rsid w:val="004B2D03"/>
    <w:rsid w:val="004B2DCA"/>
    <w:rsid w:val="004B2E4D"/>
    <w:rsid w:val="004B310C"/>
    <w:rsid w:val="004B364D"/>
    <w:rsid w:val="004B3DB4"/>
    <w:rsid w:val="004B3E73"/>
    <w:rsid w:val="004B413B"/>
    <w:rsid w:val="004B432E"/>
    <w:rsid w:val="004B4355"/>
    <w:rsid w:val="004B4BF8"/>
    <w:rsid w:val="004B5374"/>
    <w:rsid w:val="004B5A06"/>
    <w:rsid w:val="004B5BCD"/>
    <w:rsid w:val="004B5FE7"/>
    <w:rsid w:val="004B62C1"/>
    <w:rsid w:val="004B6401"/>
    <w:rsid w:val="004B652F"/>
    <w:rsid w:val="004B6DB1"/>
    <w:rsid w:val="004B6E07"/>
    <w:rsid w:val="004B769E"/>
    <w:rsid w:val="004B797F"/>
    <w:rsid w:val="004C0277"/>
    <w:rsid w:val="004C032B"/>
    <w:rsid w:val="004C0F35"/>
    <w:rsid w:val="004C18F6"/>
    <w:rsid w:val="004C1903"/>
    <w:rsid w:val="004C1BB4"/>
    <w:rsid w:val="004C244C"/>
    <w:rsid w:val="004C27FB"/>
    <w:rsid w:val="004C2AC9"/>
    <w:rsid w:val="004C2BA5"/>
    <w:rsid w:val="004C315E"/>
    <w:rsid w:val="004C37DF"/>
    <w:rsid w:val="004C3DD5"/>
    <w:rsid w:val="004C4FD5"/>
    <w:rsid w:val="004C5187"/>
    <w:rsid w:val="004C59F6"/>
    <w:rsid w:val="004C5D98"/>
    <w:rsid w:val="004C6870"/>
    <w:rsid w:val="004C6B24"/>
    <w:rsid w:val="004C6BD8"/>
    <w:rsid w:val="004C70A2"/>
    <w:rsid w:val="004C725D"/>
    <w:rsid w:val="004C754B"/>
    <w:rsid w:val="004C779B"/>
    <w:rsid w:val="004C7C54"/>
    <w:rsid w:val="004D06EE"/>
    <w:rsid w:val="004D07EC"/>
    <w:rsid w:val="004D11EF"/>
    <w:rsid w:val="004D136A"/>
    <w:rsid w:val="004D1D89"/>
    <w:rsid w:val="004D22F2"/>
    <w:rsid w:val="004D2731"/>
    <w:rsid w:val="004D2F8C"/>
    <w:rsid w:val="004D3AAF"/>
    <w:rsid w:val="004D425E"/>
    <w:rsid w:val="004D4361"/>
    <w:rsid w:val="004D4D88"/>
    <w:rsid w:val="004D52DF"/>
    <w:rsid w:val="004D5D1A"/>
    <w:rsid w:val="004D631D"/>
    <w:rsid w:val="004D6D95"/>
    <w:rsid w:val="004D7087"/>
    <w:rsid w:val="004D7157"/>
    <w:rsid w:val="004E0894"/>
    <w:rsid w:val="004E0DFA"/>
    <w:rsid w:val="004E18F1"/>
    <w:rsid w:val="004E1A1D"/>
    <w:rsid w:val="004E277F"/>
    <w:rsid w:val="004E34C8"/>
    <w:rsid w:val="004E3A45"/>
    <w:rsid w:val="004E443A"/>
    <w:rsid w:val="004E4788"/>
    <w:rsid w:val="004E4836"/>
    <w:rsid w:val="004E4FA4"/>
    <w:rsid w:val="004E56E7"/>
    <w:rsid w:val="004E661C"/>
    <w:rsid w:val="004E6CEB"/>
    <w:rsid w:val="004E73A8"/>
    <w:rsid w:val="004E73FA"/>
    <w:rsid w:val="004E762B"/>
    <w:rsid w:val="004E7C7C"/>
    <w:rsid w:val="004F0727"/>
    <w:rsid w:val="004F08F1"/>
    <w:rsid w:val="004F09FD"/>
    <w:rsid w:val="004F0A47"/>
    <w:rsid w:val="004F0E44"/>
    <w:rsid w:val="004F1C4F"/>
    <w:rsid w:val="004F2053"/>
    <w:rsid w:val="004F21A3"/>
    <w:rsid w:val="004F238D"/>
    <w:rsid w:val="004F24C9"/>
    <w:rsid w:val="004F281E"/>
    <w:rsid w:val="004F2A8D"/>
    <w:rsid w:val="004F2E00"/>
    <w:rsid w:val="004F3171"/>
    <w:rsid w:val="004F371B"/>
    <w:rsid w:val="004F3967"/>
    <w:rsid w:val="004F3B82"/>
    <w:rsid w:val="004F3ED4"/>
    <w:rsid w:val="004F40AC"/>
    <w:rsid w:val="004F4474"/>
    <w:rsid w:val="004F44E8"/>
    <w:rsid w:val="004F5395"/>
    <w:rsid w:val="004F5C8A"/>
    <w:rsid w:val="004F75A0"/>
    <w:rsid w:val="004F75AD"/>
    <w:rsid w:val="004F7F4B"/>
    <w:rsid w:val="005000C5"/>
    <w:rsid w:val="005011F2"/>
    <w:rsid w:val="0050129E"/>
    <w:rsid w:val="00501EE0"/>
    <w:rsid w:val="0050206E"/>
    <w:rsid w:val="00502705"/>
    <w:rsid w:val="00502A0E"/>
    <w:rsid w:val="00502E12"/>
    <w:rsid w:val="0050390F"/>
    <w:rsid w:val="00504236"/>
    <w:rsid w:val="00504799"/>
    <w:rsid w:val="00505A3F"/>
    <w:rsid w:val="00506962"/>
    <w:rsid w:val="00506B36"/>
    <w:rsid w:val="005070A5"/>
    <w:rsid w:val="005071BE"/>
    <w:rsid w:val="00507A1D"/>
    <w:rsid w:val="005107F1"/>
    <w:rsid w:val="0051131E"/>
    <w:rsid w:val="00512CDF"/>
    <w:rsid w:val="00512EFF"/>
    <w:rsid w:val="005136B0"/>
    <w:rsid w:val="0051554C"/>
    <w:rsid w:val="00515581"/>
    <w:rsid w:val="005156E3"/>
    <w:rsid w:val="0051575A"/>
    <w:rsid w:val="00515B4C"/>
    <w:rsid w:val="00515B86"/>
    <w:rsid w:val="00515BC0"/>
    <w:rsid w:val="00515C96"/>
    <w:rsid w:val="00522A02"/>
    <w:rsid w:val="005230E0"/>
    <w:rsid w:val="0052356E"/>
    <w:rsid w:val="005235D5"/>
    <w:rsid w:val="00523D16"/>
    <w:rsid w:val="0052401C"/>
    <w:rsid w:val="00524143"/>
    <w:rsid w:val="005241A9"/>
    <w:rsid w:val="005245AC"/>
    <w:rsid w:val="00524A14"/>
    <w:rsid w:val="00524FA3"/>
    <w:rsid w:val="005251C8"/>
    <w:rsid w:val="005252AD"/>
    <w:rsid w:val="0052566A"/>
    <w:rsid w:val="00525B75"/>
    <w:rsid w:val="00526AB3"/>
    <w:rsid w:val="0052715A"/>
    <w:rsid w:val="005278D9"/>
    <w:rsid w:val="0053060E"/>
    <w:rsid w:val="00530DE1"/>
    <w:rsid w:val="00530EE9"/>
    <w:rsid w:val="00531634"/>
    <w:rsid w:val="00531D5B"/>
    <w:rsid w:val="0053237F"/>
    <w:rsid w:val="00532A4E"/>
    <w:rsid w:val="00532D4D"/>
    <w:rsid w:val="00532DAA"/>
    <w:rsid w:val="0053330E"/>
    <w:rsid w:val="00533379"/>
    <w:rsid w:val="00533B9E"/>
    <w:rsid w:val="0053400A"/>
    <w:rsid w:val="005341E3"/>
    <w:rsid w:val="00534384"/>
    <w:rsid w:val="00534D30"/>
    <w:rsid w:val="00534D81"/>
    <w:rsid w:val="005350AB"/>
    <w:rsid w:val="0053531A"/>
    <w:rsid w:val="00535458"/>
    <w:rsid w:val="005361E9"/>
    <w:rsid w:val="00536919"/>
    <w:rsid w:val="00536997"/>
    <w:rsid w:val="00537454"/>
    <w:rsid w:val="005379C0"/>
    <w:rsid w:val="0054015E"/>
    <w:rsid w:val="00540357"/>
    <w:rsid w:val="005406DA"/>
    <w:rsid w:val="005407EA"/>
    <w:rsid w:val="00540A18"/>
    <w:rsid w:val="00540CB1"/>
    <w:rsid w:val="00540F28"/>
    <w:rsid w:val="005428E1"/>
    <w:rsid w:val="00542977"/>
    <w:rsid w:val="00542CAE"/>
    <w:rsid w:val="00542E88"/>
    <w:rsid w:val="00543106"/>
    <w:rsid w:val="0054370B"/>
    <w:rsid w:val="005438BC"/>
    <w:rsid w:val="00543C34"/>
    <w:rsid w:val="00544DAE"/>
    <w:rsid w:val="00545083"/>
    <w:rsid w:val="005450D7"/>
    <w:rsid w:val="00545268"/>
    <w:rsid w:val="00545324"/>
    <w:rsid w:val="00545D0A"/>
    <w:rsid w:val="00545FDC"/>
    <w:rsid w:val="005472D8"/>
    <w:rsid w:val="005476F9"/>
    <w:rsid w:val="00547B5D"/>
    <w:rsid w:val="00547F6D"/>
    <w:rsid w:val="0055022D"/>
    <w:rsid w:val="00550857"/>
    <w:rsid w:val="00550BA6"/>
    <w:rsid w:val="00551B93"/>
    <w:rsid w:val="00551D16"/>
    <w:rsid w:val="0055209F"/>
    <w:rsid w:val="005520F2"/>
    <w:rsid w:val="00552DEF"/>
    <w:rsid w:val="00553CAB"/>
    <w:rsid w:val="00553F82"/>
    <w:rsid w:val="00554846"/>
    <w:rsid w:val="005549D1"/>
    <w:rsid w:val="00554DAB"/>
    <w:rsid w:val="00555D39"/>
    <w:rsid w:val="00555EF1"/>
    <w:rsid w:val="00556848"/>
    <w:rsid w:val="00556ED0"/>
    <w:rsid w:val="0055707D"/>
    <w:rsid w:val="005573E6"/>
    <w:rsid w:val="00557F37"/>
    <w:rsid w:val="00560073"/>
    <w:rsid w:val="005603D7"/>
    <w:rsid w:val="0056078A"/>
    <w:rsid w:val="0056097B"/>
    <w:rsid w:val="005611DF"/>
    <w:rsid w:val="0056173A"/>
    <w:rsid w:val="00561B5C"/>
    <w:rsid w:val="00561D74"/>
    <w:rsid w:val="00562112"/>
    <w:rsid w:val="00562A0F"/>
    <w:rsid w:val="00562FDC"/>
    <w:rsid w:val="00563B42"/>
    <w:rsid w:val="00564146"/>
    <w:rsid w:val="00564932"/>
    <w:rsid w:val="005649EE"/>
    <w:rsid w:val="00564DF2"/>
    <w:rsid w:val="00564F54"/>
    <w:rsid w:val="0056504A"/>
    <w:rsid w:val="005650F6"/>
    <w:rsid w:val="0056557A"/>
    <w:rsid w:val="00565EE9"/>
    <w:rsid w:val="00565EED"/>
    <w:rsid w:val="005660E9"/>
    <w:rsid w:val="005665BF"/>
    <w:rsid w:val="00566B71"/>
    <w:rsid w:val="00566DC1"/>
    <w:rsid w:val="005670D5"/>
    <w:rsid w:val="00567E53"/>
    <w:rsid w:val="005701EC"/>
    <w:rsid w:val="005705E9"/>
    <w:rsid w:val="005707A9"/>
    <w:rsid w:val="00570DF2"/>
    <w:rsid w:val="005716EA"/>
    <w:rsid w:val="00571A6A"/>
    <w:rsid w:val="00572174"/>
    <w:rsid w:val="00572722"/>
    <w:rsid w:val="005727A8"/>
    <w:rsid w:val="00572E4F"/>
    <w:rsid w:val="00572EA6"/>
    <w:rsid w:val="00573130"/>
    <w:rsid w:val="00573FE7"/>
    <w:rsid w:val="00574442"/>
    <w:rsid w:val="00574BC5"/>
    <w:rsid w:val="00574CEE"/>
    <w:rsid w:val="005752D0"/>
    <w:rsid w:val="005755B9"/>
    <w:rsid w:val="00575776"/>
    <w:rsid w:val="00575962"/>
    <w:rsid w:val="00575E84"/>
    <w:rsid w:val="00576588"/>
    <w:rsid w:val="00576830"/>
    <w:rsid w:val="0057699E"/>
    <w:rsid w:val="00577759"/>
    <w:rsid w:val="005777DB"/>
    <w:rsid w:val="00580289"/>
    <w:rsid w:val="00581184"/>
    <w:rsid w:val="005813BE"/>
    <w:rsid w:val="00581AC2"/>
    <w:rsid w:val="005826E0"/>
    <w:rsid w:val="00582AC3"/>
    <w:rsid w:val="0058327D"/>
    <w:rsid w:val="00583C53"/>
    <w:rsid w:val="0058409C"/>
    <w:rsid w:val="00584EDA"/>
    <w:rsid w:val="00584FC1"/>
    <w:rsid w:val="00585470"/>
    <w:rsid w:val="005859C0"/>
    <w:rsid w:val="00585AB3"/>
    <w:rsid w:val="00585F3F"/>
    <w:rsid w:val="00586013"/>
    <w:rsid w:val="00586031"/>
    <w:rsid w:val="00586AFD"/>
    <w:rsid w:val="00586D92"/>
    <w:rsid w:val="00587440"/>
    <w:rsid w:val="005877F3"/>
    <w:rsid w:val="00587942"/>
    <w:rsid w:val="00590E33"/>
    <w:rsid w:val="0059115B"/>
    <w:rsid w:val="0059157E"/>
    <w:rsid w:val="005915AC"/>
    <w:rsid w:val="005917FB"/>
    <w:rsid w:val="0059198A"/>
    <w:rsid w:val="005919B6"/>
    <w:rsid w:val="00591BA6"/>
    <w:rsid w:val="00591D4F"/>
    <w:rsid w:val="00592778"/>
    <w:rsid w:val="00593638"/>
    <w:rsid w:val="0059370C"/>
    <w:rsid w:val="00593D59"/>
    <w:rsid w:val="00594687"/>
    <w:rsid w:val="00594926"/>
    <w:rsid w:val="005949EF"/>
    <w:rsid w:val="00594C73"/>
    <w:rsid w:val="00594D6D"/>
    <w:rsid w:val="00595EC2"/>
    <w:rsid w:val="005967DC"/>
    <w:rsid w:val="00596900"/>
    <w:rsid w:val="00597138"/>
    <w:rsid w:val="00597BF3"/>
    <w:rsid w:val="00597C95"/>
    <w:rsid w:val="005A064B"/>
    <w:rsid w:val="005A0741"/>
    <w:rsid w:val="005A1038"/>
    <w:rsid w:val="005A1710"/>
    <w:rsid w:val="005A213E"/>
    <w:rsid w:val="005A2162"/>
    <w:rsid w:val="005A2221"/>
    <w:rsid w:val="005A5051"/>
    <w:rsid w:val="005A5F56"/>
    <w:rsid w:val="005A6D6D"/>
    <w:rsid w:val="005A72A2"/>
    <w:rsid w:val="005A7420"/>
    <w:rsid w:val="005A7730"/>
    <w:rsid w:val="005B0280"/>
    <w:rsid w:val="005B0751"/>
    <w:rsid w:val="005B1E0A"/>
    <w:rsid w:val="005B1F49"/>
    <w:rsid w:val="005B242E"/>
    <w:rsid w:val="005B2C5C"/>
    <w:rsid w:val="005B322A"/>
    <w:rsid w:val="005B3A1D"/>
    <w:rsid w:val="005B422A"/>
    <w:rsid w:val="005B49EA"/>
    <w:rsid w:val="005B597C"/>
    <w:rsid w:val="005B68D5"/>
    <w:rsid w:val="005B6EC0"/>
    <w:rsid w:val="005B6F82"/>
    <w:rsid w:val="005B7206"/>
    <w:rsid w:val="005B7326"/>
    <w:rsid w:val="005B7544"/>
    <w:rsid w:val="005B789E"/>
    <w:rsid w:val="005C07C3"/>
    <w:rsid w:val="005C1079"/>
    <w:rsid w:val="005C139C"/>
    <w:rsid w:val="005C13A3"/>
    <w:rsid w:val="005C1D20"/>
    <w:rsid w:val="005C2082"/>
    <w:rsid w:val="005C2780"/>
    <w:rsid w:val="005C2893"/>
    <w:rsid w:val="005C34E7"/>
    <w:rsid w:val="005C352B"/>
    <w:rsid w:val="005C4E9C"/>
    <w:rsid w:val="005C4EC4"/>
    <w:rsid w:val="005C57EA"/>
    <w:rsid w:val="005C5B3B"/>
    <w:rsid w:val="005C5FFB"/>
    <w:rsid w:val="005C6CE2"/>
    <w:rsid w:val="005C6CF0"/>
    <w:rsid w:val="005C6F4E"/>
    <w:rsid w:val="005C6F92"/>
    <w:rsid w:val="005C7F69"/>
    <w:rsid w:val="005D1588"/>
    <w:rsid w:val="005D19D5"/>
    <w:rsid w:val="005D1BF7"/>
    <w:rsid w:val="005D1CDA"/>
    <w:rsid w:val="005D1D57"/>
    <w:rsid w:val="005D2218"/>
    <w:rsid w:val="005D2620"/>
    <w:rsid w:val="005D335C"/>
    <w:rsid w:val="005D3539"/>
    <w:rsid w:val="005D3AAA"/>
    <w:rsid w:val="005D400E"/>
    <w:rsid w:val="005D52CC"/>
    <w:rsid w:val="005D5967"/>
    <w:rsid w:val="005D5AE1"/>
    <w:rsid w:val="005D5BF3"/>
    <w:rsid w:val="005D5FBC"/>
    <w:rsid w:val="005D65BD"/>
    <w:rsid w:val="005D6752"/>
    <w:rsid w:val="005D6EEB"/>
    <w:rsid w:val="005D730D"/>
    <w:rsid w:val="005E0277"/>
    <w:rsid w:val="005E0606"/>
    <w:rsid w:val="005E0829"/>
    <w:rsid w:val="005E0C8D"/>
    <w:rsid w:val="005E0E78"/>
    <w:rsid w:val="005E18D6"/>
    <w:rsid w:val="005E1D81"/>
    <w:rsid w:val="005E1E86"/>
    <w:rsid w:val="005E2C63"/>
    <w:rsid w:val="005E3000"/>
    <w:rsid w:val="005E3AD0"/>
    <w:rsid w:val="005E3E30"/>
    <w:rsid w:val="005E457D"/>
    <w:rsid w:val="005E493A"/>
    <w:rsid w:val="005E4A0E"/>
    <w:rsid w:val="005E5616"/>
    <w:rsid w:val="005E6631"/>
    <w:rsid w:val="005E6E18"/>
    <w:rsid w:val="005E726C"/>
    <w:rsid w:val="005E75E5"/>
    <w:rsid w:val="005E770E"/>
    <w:rsid w:val="005F000C"/>
    <w:rsid w:val="005F003E"/>
    <w:rsid w:val="005F0092"/>
    <w:rsid w:val="005F0192"/>
    <w:rsid w:val="005F0530"/>
    <w:rsid w:val="005F0B1F"/>
    <w:rsid w:val="005F0CE5"/>
    <w:rsid w:val="005F0D7E"/>
    <w:rsid w:val="005F1829"/>
    <w:rsid w:val="005F1E8F"/>
    <w:rsid w:val="005F1FD5"/>
    <w:rsid w:val="005F32E6"/>
    <w:rsid w:val="005F345C"/>
    <w:rsid w:val="005F35FE"/>
    <w:rsid w:val="005F3D0F"/>
    <w:rsid w:val="005F4775"/>
    <w:rsid w:val="005F4AA5"/>
    <w:rsid w:val="005F4E16"/>
    <w:rsid w:val="005F5A6E"/>
    <w:rsid w:val="005F5AAD"/>
    <w:rsid w:val="005F5B68"/>
    <w:rsid w:val="005F606D"/>
    <w:rsid w:val="005F629C"/>
    <w:rsid w:val="005F7AC8"/>
    <w:rsid w:val="006003BA"/>
    <w:rsid w:val="00600E57"/>
    <w:rsid w:val="0060138B"/>
    <w:rsid w:val="00602078"/>
    <w:rsid w:val="006026CC"/>
    <w:rsid w:val="0060277C"/>
    <w:rsid w:val="00603879"/>
    <w:rsid w:val="00603B6C"/>
    <w:rsid w:val="0060551E"/>
    <w:rsid w:val="00605947"/>
    <w:rsid w:val="00605A20"/>
    <w:rsid w:val="00606493"/>
    <w:rsid w:val="00606DD6"/>
    <w:rsid w:val="00607633"/>
    <w:rsid w:val="00607744"/>
    <w:rsid w:val="006103F4"/>
    <w:rsid w:val="00610B44"/>
    <w:rsid w:val="00610D3B"/>
    <w:rsid w:val="006111D1"/>
    <w:rsid w:val="006112D0"/>
    <w:rsid w:val="006114C6"/>
    <w:rsid w:val="0061159F"/>
    <w:rsid w:val="006116D1"/>
    <w:rsid w:val="00611A9F"/>
    <w:rsid w:val="0061229D"/>
    <w:rsid w:val="00612874"/>
    <w:rsid w:val="00613078"/>
    <w:rsid w:val="00613131"/>
    <w:rsid w:val="00613440"/>
    <w:rsid w:val="00613629"/>
    <w:rsid w:val="00613DA8"/>
    <w:rsid w:val="00614513"/>
    <w:rsid w:val="0061492F"/>
    <w:rsid w:val="00614E35"/>
    <w:rsid w:val="0061510E"/>
    <w:rsid w:val="00616D88"/>
    <w:rsid w:val="00617D46"/>
    <w:rsid w:val="00620586"/>
    <w:rsid w:val="006211DD"/>
    <w:rsid w:val="0062179B"/>
    <w:rsid w:val="00622D98"/>
    <w:rsid w:val="00623CB9"/>
    <w:rsid w:val="00623CC8"/>
    <w:rsid w:val="00625C71"/>
    <w:rsid w:val="00626C46"/>
    <w:rsid w:val="00626C55"/>
    <w:rsid w:val="00626D8E"/>
    <w:rsid w:val="00626EB6"/>
    <w:rsid w:val="0062715D"/>
    <w:rsid w:val="006274AE"/>
    <w:rsid w:val="00627651"/>
    <w:rsid w:val="00627BEE"/>
    <w:rsid w:val="00631B2E"/>
    <w:rsid w:val="006321AF"/>
    <w:rsid w:val="00632636"/>
    <w:rsid w:val="00633E5B"/>
    <w:rsid w:val="00634413"/>
    <w:rsid w:val="00636A4C"/>
    <w:rsid w:val="006376CF"/>
    <w:rsid w:val="0063771B"/>
    <w:rsid w:val="00640AD3"/>
    <w:rsid w:val="0064149E"/>
    <w:rsid w:val="00641558"/>
    <w:rsid w:val="00641662"/>
    <w:rsid w:val="00641807"/>
    <w:rsid w:val="00643A13"/>
    <w:rsid w:val="00643ECF"/>
    <w:rsid w:val="00644092"/>
    <w:rsid w:val="0064435F"/>
    <w:rsid w:val="00645476"/>
    <w:rsid w:val="0064622F"/>
    <w:rsid w:val="00646274"/>
    <w:rsid w:val="0064630A"/>
    <w:rsid w:val="00646393"/>
    <w:rsid w:val="0064655A"/>
    <w:rsid w:val="00646988"/>
    <w:rsid w:val="00646A92"/>
    <w:rsid w:val="00646C42"/>
    <w:rsid w:val="00647086"/>
    <w:rsid w:val="00647651"/>
    <w:rsid w:val="00647685"/>
    <w:rsid w:val="006501BE"/>
    <w:rsid w:val="00650E89"/>
    <w:rsid w:val="00651286"/>
    <w:rsid w:val="006517D0"/>
    <w:rsid w:val="006527C2"/>
    <w:rsid w:val="006545DD"/>
    <w:rsid w:val="00654690"/>
    <w:rsid w:val="00654B63"/>
    <w:rsid w:val="00654CB3"/>
    <w:rsid w:val="00654D44"/>
    <w:rsid w:val="006559EC"/>
    <w:rsid w:val="00655F44"/>
    <w:rsid w:val="0065661D"/>
    <w:rsid w:val="006569AA"/>
    <w:rsid w:val="00656DA3"/>
    <w:rsid w:val="006579B3"/>
    <w:rsid w:val="00657E89"/>
    <w:rsid w:val="00660126"/>
    <w:rsid w:val="006602FF"/>
    <w:rsid w:val="006615D4"/>
    <w:rsid w:val="00661838"/>
    <w:rsid w:val="00661BBD"/>
    <w:rsid w:val="00661C45"/>
    <w:rsid w:val="00661CD8"/>
    <w:rsid w:val="00661CE6"/>
    <w:rsid w:val="00662210"/>
    <w:rsid w:val="00662BCE"/>
    <w:rsid w:val="00662FE8"/>
    <w:rsid w:val="006636D1"/>
    <w:rsid w:val="00663D48"/>
    <w:rsid w:val="0066403C"/>
    <w:rsid w:val="00664572"/>
    <w:rsid w:val="00665151"/>
    <w:rsid w:val="00665842"/>
    <w:rsid w:val="00666151"/>
    <w:rsid w:val="00666810"/>
    <w:rsid w:val="00666F9E"/>
    <w:rsid w:val="00667345"/>
    <w:rsid w:val="006677DA"/>
    <w:rsid w:val="00667CAA"/>
    <w:rsid w:val="00670010"/>
    <w:rsid w:val="0067004D"/>
    <w:rsid w:val="0067019A"/>
    <w:rsid w:val="0067065E"/>
    <w:rsid w:val="00670F7D"/>
    <w:rsid w:val="0067112B"/>
    <w:rsid w:val="00671767"/>
    <w:rsid w:val="006720BA"/>
    <w:rsid w:val="00672970"/>
    <w:rsid w:val="00672EC3"/>
    <w:rsid w:val="00673FD0"/>
    <w:rsid w:val="006750AF"/>
    <w:rsid w:val="00676200"/>
    <w:rsid w:val="0067656C"/>
    <w:rsid w:val="006766DD"/>
    <w:rsid w:val="00676816"/>
    <w:rsid w:val="0067684B"/>
    <w:rsid w:val="00676A0B"/>
    <w:rsid w:val="00677432"/>
    <w:rsid w:val="0067781F"/>
    <w:rsid w:val="00680720"/>
    <w:rsid w:val="00680E67"/>
    <w:rsid w:val="006810C3"/>
    <w:rsid w:val="0068198E"/>
    <w:rsid w:val="006834BB"/>
    <w:rsid w:val="006836F8"/>
    <w:rsid w:val="00683714"/>
    <w:rsid w:val="00683824"/>
    <w:rsid w:val="00683D95"/>
    <w:rsid w:val="00683E7C"/>
    <w:rsid w:val="006842B9"/>
    <w:rsid w:val="00684758"/>
    <w:rsid w:val="006848A7"/>
    <w:rsid w:val="00685066"/>
    <w:rsid w:val="0068550B"/>
    <w:rsid w:val="00685E90"/>
    <w:rsid w:val="00686905"/>
    <w:rsid w:val="006869D4"/>
    <w:rsid w:val="006872CF"/>
    <w:rsid w:val="0069188E"/>
    <w:rsid w:val="00691A6F"/>
    <w:rsid w:val="0069235B"/>
    <w:rsid w:val="00692385"/>
    <w:rsid w:val="00692F8B"/>
    <w:rsid w:val="00693115"/>
    <w:rsid w:val="00693E73"/>
    <w:rsid w:val="00694D86"/>
    <w:rsid w:val="00695216"/>
    <w:rsid w:val="006954FD"/>
    <w:rsid w:val="006965C0"/>
    <w:rsid w:val="00696665"/>
    <w:rsid w:val="00696A34"/>
    <w:rsid w:val="006972A5"/>
    <w:rsid w:val="00697764"/>
    <w:rsid w:val="00697E0B"/>
    <w:rsid w:val="006A0436"/>
    <w:rsid w:val="006A1A94"/>
    <w:rsid w:val="006A1FEC"/>
    <w:rsid w:val="006A24EF"/>
    <w:rsid w:val="006A3E8B"/>
    <w:rsid w:val="006A46B4"/>
    <w:rsid w:val="006A5339"/>
    <w:rsid w:val="006A5724"/>
    <w:rsid w:val="006A6E9E"/>
    <w:rsid w:val="006A7092"/>
    <w:rsid w:val="006A716A"/>
    <w:rsid w:val="006A76EF"/>
    <w:rsid w:val="006A7C01"/>
    <w:rsid w:val="006B0092"/>
    <w:rsid w:val="006B01E0"/>
    <w:rsid w:val="006B0B48"/>
    <w:rsid w:val="006B1080"/>
    <w:rsid w:val="006B1262"/>
    <w:rsid w:val="006B12F7"/>
    <w:rsid w:val="006B16CE"/>
    <w:rsid w:val="006B18E6"/>
    <w:rsid w:val="006B1A69"/>
    <w:rsid w:val="006B1AD4"/>
    <w:rsid w:val="006B1CE7"/>
    <w:rsid w:val="006B1FAC"/>
    <w:rsid w:val="006B574E"/>
    <w:rsid w:val="006B6944"/>
    <w:rsid w:val="006B6C4F"/>
    <w:rsid w:val="006C16B8"/>
    <w:rsid w:val="006C1BDA"/>
    <w:rsid w:val="006C3271"/>
    <w:rsid w:val="006C32D3"/>
    <w:rsid w:val="006C3A7C"/>
    <w:rsid w:val="006C3C49"/>
    <w:rsid w:val="006C4954"/>
    <w:rsid w:val="006C5480"/>
    <w:rsid w:val="006C6DBB"/>
    <w:rsid w:val="006C7187"/>
    <w:rsid w:val="006C7397"/>
    <w:rsid w:val="006C7CFD"/>
    <w:rsid w:val="006D03CD"/>
    <w:rsid w:val="006D16B0"/>
    <w:rsid w:val="006D1CF2"/>
    <w:rsid w:val="006D2326"/>
    <w:rsid w:val="006D23F9"/>
    <w:rsid w:val="006D2833"/>
    <w:rsid w:val="006D3438"/>
    <w:rsid w:val="006D36B6"/>
    <w:rsid w:val="006D40B1"/>
    <w:rsid w:val="006D4117"/>
    <w:rsid w:val="006D4436"/>
    <w:rsid w:val="006D4BC7"/>
    <w:rsid w:val="006D4CAA"/>
    <w:rsid w:val="006D4E9D"/>
    <w:rsid w:val="006D4ED0"/>
    <w:rsid w:val="006D523D"/>
    <w:rsid w:val="006D5648"/>
    <w:rsid w:val="006D5EB9"/>
    <w:rsid w:val="006D5EF5"/>
    <w:rsid w:val="006D61AC"/>
    <w:rsid w:val="006D68AD"/>
    <w:rsid w:val="006D71BF"/>
    <w:rsid w:val="006D7662"/>
    <w:rsid w:val="006E014A"/>
    <w:rsid w:val="006E0CA5"/>
    <w:rsid w:val="006E1AC5"/>
    <w:rsid w:val="006E1CAE"/>
    <w:rsid w:val="006E1D3A"/>
    <w:rsid w:val="006E1EC0"/>
    <w:rsid w:val="006E2345"/>
    <w:rsid w:val="006E25A9"/>
    <w:rsid w:val="006E25C6"/>
    <w:rsid w:val="006E2C54"/>
    <w:rsid w:val="006E3145"/>
    <w:rsid w:val="006E39BE"/>
    <w:rsid w:val="006E3B0A"/>
    <w:rsid w:val="006E3E59"/>
    <w:rsid w:val="006E3FFB"/>
    <w:rsid w:val="006E43DE"/>
    <w:rsid w:val="006E4AC3"/>
    <w:rsid w:val="006E4F7B"/>
    <w:rsid w:val="006E5448"/>
    <w:rsid w:val="006E5B22"/>
    <w:rsid w:val="006E6040"/>
    <w:rsid w:val="006E73D7"/>
    <w:rsid w:val="006F0219"/>
    <w:rsid w:val="006F0B6E"/>
    <w:rsid w:val="006F0F55"/>
    <w:rsid w:val="006F1530"/>
    <w:rsid w:val="006F173E"/>
    <w:rsid w:val="006F1822"/>
    <w:rsid w:val="006F1B1D"/>
    <w:rsid w:val="006F1EE3"/>
    <w:rsid w:val="006F1FEF"/>
    <w:rsid w:val="006F20F6"/>
    <w:rsid w:val="006F24E7"/>
    <w:rsid w:val="006F2D0F"/>
    <w:rsid w:val="006F2EA4"/>
    <w:rsid w:val="006F314E"/>
    <w:rsid w:val="006F39D4"/>
    <w:rsid w:val="006F3B37"/>
    <w:rsid w:val="006F3DED"/>
    <w:rsid w:val="006F4290"/>
    <w:rsid w:val="006F472F"/>
    <w:rsid w:val="006F4FFB"/>
    <w:rsid w:val="006F56F2"/>
    <w:rsid w:val="006F5CDF"/>
    <w:rsid w:val="006F6099"/>
    <w:rsid w:val="006F60CD"/>
    <w:rsid w:val="006F6479"/>
    <w:rsid w:val="006F64D4"/>
    <w:rsid w:val="006F761C"/>
    <w:rsid w:val="006F7749"/>
    <w:rsid w:val="006F7D5B"/>
    <w:rsid w:val="00700188"/>
    <w:rsid w:val="00700B04"/>
    <w:rsid w:val="007016E9"/>
    <w:rsid w:val="00703726"/>
    <w:rsid w:val="007039E3"/>
    <w:rsid w:val="00703A51"/>
    <w:rsid w:val="00703A63"/>
    <w:rsid w:val="00703F13"/>
    <w:rsid w:val="007044E4"/>
    <w:rsid w:val="00705CA0"/>
    <w:rsid w:val="00705D23"/>
    <w:rsid w:val="00706501"/>
    <w:rsid w:val="00706645"/>
    <w:rsid w:val="007079EC"/>
    <w:rsid w:val="00710BCE"/>
    <w:rsid w:val="00710FBE"/>
    <w:rsid w:val="00711010"/>
    <w:rsid w:val="00711089"/>
    <w:rsid w:val="0071325D"/>
    <w:rsid w:val="00713502"/>
    <w:rsid w:val="00713D60"/>
    <w:rsid w:val="007140AD"/>
    <w:rsid w:val="007149CE"/>
    <w:rsid w:val="00714AE0"/>
    <w:rsid w:val="0071615C"/>
    <w:rsid w:val="0071621A"/>
    <w:rsid w:val="00716777"/>
    <w:rsid w:val="007168C0"/>
    <w:rsid w:val="007172C5"/>
    <w:rsid w:val="007175B2"/>
    <w:rsid w:val="00717F7C"/>
    <w:rsid w:val="00720FB2"/>
    <w:rsid w:val="0072103D"/>
    <w:rsid w:val="00721083"/>
    <w:rsid w:val="00721575"/>
    <w:rsid w:val="0072224E"/>
    <w:rsid w:val="00722FCA"/>
    <w:rsid w:val="007236CD"/>
    <w:rsid w:val="00723E63"/>
    <w:rsid w:val="007245B2"/>
    <w:rsid w:val="007248EC"/>
    <w:rsid w:val="00725247"/>
    <w:rsid w:val="00725717"/>
    <w:rsid w:val="007258C5"/>
    <w:rsid w:val="00725DBE"/>
    <w:rsid w:val="00726254"/>
    <w:rsid w:val="007262FD"/>
    <w:rsid w:val="00726443"/>
    <w:rsid w:val="00726505"/>
    <w:rsid w:val="00726899"/>
    <w:rsid w:val="007270BF"/>
    <w:rsid w:val="00727287"/>
    <w:rsid w:val="007275B3"/>
    <w:rsid w:val="00727754"/>
    <w:rsid w:val="007279B9"/>
    <w:rsid w:val="00727A5A"/>
    <w:rsid w:val="00727DB3"/>
    <w:rsid w:val="0073076F"/>
    <w:rsid w:val="00730DAF"/>
    <w:rsid w:val="00730E2B"/>
    <w:rsid w:val="00731BB5"/>
    <w:rsid w:val="007321A0"/>
    <w:rsid w:val="0073265B"/>
    <w:rsid w:val="00734743"/>
    <w:rsid w:val="00735971"/>
    <w:rsid w:val="0073696B"/>
    <w:rsid w:val="00736C86"/>
    <w:rsid w:val="00736E87"/>
    <w:rsid w:val="0073758C"/>
    <w:rsid w:val="0073778F"/>
    <w:rsid w:val="00740673"/>
    <w:rsid w:val="007413E7"/>
    <w:rsid w:val="007419FE"/>
    <w:rsid w:val="00741A7D"/>
    <w:rsid w:val="00741F7A"/>
    <w:rsid w:val="00742D94"/>
    <w:rsid w:val="00743C6F"/>
    <w:rsid w:val="007443FA"/>
    <w:rsid w:val="00744E42"/>
    <w:rsid w:val="00744FB1"/>
    <w:rsid w:val="00745867"/>
    <w:rsid w:val="00745FF6"/>
    <w:rsid w:val="00746166"/>
    <w:rsid w:val="0074687C"/>
    <w:rsid w:val="00747428"/>
    <w:rsid w:val="00747B70"/>
    <w:rsid w:val="00747F77"/>
    <w:rsid w:val="00747FAA"/>
    <w:rsid w:val="00750216"/>
    <w:rsid w:val="00750D4E"/>
    <w:rsid w:val="00750D91"/>
    <w:rsid w:val="00751319"/>
    <w:rsid w:val="0075201A"/>
    <w:rsid w:val="007533DB"/>
    <w:rsid w:val="007535D3"/>
    <w:rsid w:val="007541D1"/>
    <w:rsid w:val="00754E67"/>
    <w:rsid w:val="007553DB"/>
    <w:rsid w:val="00755A18"/>
    <w:rsid w:val="00756538"/>
    <w:rsid w:val="00757D53"/>
    <w:rsid w:val="00760147"/>
    <w:rsid w:val="00761AA8"/>
    <w:rsid w:val="007622B6"/>
    <w:rsid w:val="007628B7"/>
    <w:rsid w:val="007634D5"/>
    <w:rsid w:val="00763723"/>
    <w:rsid w:val="007639DD"/>
    <w:rsid w:val="0076412E"/>
    <w:rsid w:val="007644A6"/>
    <w:rsid w:val="00764949"/>
    <w:rsid w:val="007657C0"/>
    <w:rsid w:val="0076656E"/>
    <w:rsid w:val="00766873"/>
    <w:rsid w:val="007702AD"/>
    <w:rsid w:val="0077053A"/>
    <w:rsid w:val="00770EF1"/>
    <w:rsid w:val="00771A9B"/>
    <w:rsid w:val="00771F4E"/>
    <w:rsid w:val="0077247B"/>
    <w:rsid w:val="007725A1"/>
    <w:rsid w:val="0077294F"/>
    <w:rsid w:val="00772ACA"/>
    <w:rsid w:val="00772BE4"/>
    <w:rsid w:val="0077337A"/>
    <w:rsid w:val="00773A0A"/>
    <w:rsid w:val="00773F19"/>
    <w:rsid w:val="0077478F"/>
    <w:rsid w:val="00774C55"/>
    <w:rsid w:val="007751C0"/>
    <w:rsid w:val="0077523B"/>
    <w:rsid w:val="00775423"/>
    <w:rsid w:val="00775B1C"/>
    <w:rsid w:val="00776C1D"/>
    <w:rsid w:val="00776D0D"/>
    <w:rsid w:val="007775C4"/>
    <w:rsid w:val="00777810"/>
    <w:rsid w:val="00780467"/>
    <w:rsid w:val="007807F6"/>
    <w:rsid w:val="00780DBE"/>
    <w:rsid w:val="00780E27"/>
    <w:rsid w:val="0078117C"/>
    <w:rsid w:val="00781664"/>
    <w:rsid w:val="007817D8"/>
    <w:rsid w:val="00781DAB"/>
    <w:rsid w:val="00781F67"/>
    <w:rsid w:val="00782354"/>
    <w:rsid w:val="007823AD"/>
    <w:rsid w:val="0078280B"/>
    <w:rsid w:val="007848AA"/>
    <w:rsid w:val="00785D30"/>
    <w:rsid w:val="00785EFC"/>
    <w:rsid w:val="00786A95"/>
    <w:rsid w:val="00786AF3"/>
    <w:rsid w:val="00786EEC"/>
    <w:rsid w:val="00786F85"/>
    <w:rsid w:val="00790588"/>
    <w:rsid w:val="00790D64"/>
    <w:rsid w:val="007918A1"/>
    <w:rsid w:val="00792202"/>
    <w:rsid w:val="00792330"/>
    <w:rsid w:val="0079314D"/>
    <w:rsid w:val="007937E0"/>
    <w:rsid w:val="007937F1"/>
    <w:rsid w:val="007939DE"/>
    <w:rsid w:val="007944BF"/>
    <w:rsid w:val="00794E1A"/>
    <w:rsid w:val="00794F6B"/>
    <w:rsid w:val="007950E4"/>
    <w:rsid w:val="007952E4"/>
    <w:rsid w:val="00795EFC"/>
    <w:rsid w:val="0079671D"/>
    <w:rsid w:val="00796ED5"/>
    <w:rsid w:val="007974E0"/>
    <w:rsid w:val="00797724"/>
    <w:rsid w:val="00797904"/>
    <w:rsid w:val="007A08B9"/>
    <w:rsid w:val="007A0FD5"/>
    <w:rsid w:val="007A129D"/>
    <w:rsid w:val="007A1B64"/>
    <w:rsid w:val="007A2BFD"/>
    <w:rsid w:val="007A3045"/>
    <w:rsid w:val="007A4803"/>
    <w:rsid w:val="007A485C"/>
    <w:rsid w:val="007A5A2A"/>
    <w:rsid w:val="007A5D8F"/>
    <w:rsid w:val="007A645A"/>
    <w:rsid w:val="007A7174"/>
    <w:rsid w:val="007A739B"/>
    <w:rsid w:val="007A7AB5"/>
    <w:rsid w:val="007B0125"/>
    <w:rsid w:val="007B0D97"/>
    <w:rsid w:val="007B19BC"/>
    <w:rsid w:val="007B2037"/>
    <w:rsid w:val="007B361E"/>
    <w:rsid w:val="007B4E4B"/>
    <w:rsid w:val="007B5021"/>
    <w:rsid w:val="007B50B7"/>
    <w:rsid w:val="007B55D7"/>
    <w:rsid w:val="007B5A3E"/>
    <w:rsid w:val="007B6412"/>
    <w:rsid w:val="007B65EA"/>
    <w:rsid w:val="007B6D23"/>
    <w:rsid w:val="007B7070"/>
    <w:rsid w:val="007B7B48"/>
    <w:rsid w:val="007C0525"/>
    <w:rsid w:val="007C0B5F"/>
    <w:rsid w:val="007C12D9"/>
    <w:rsid w:val="007C1961"/>
    <w:rsid w:val="007C202B"/>
    <w:rsid w:val="007C251D"/>
    <w:rsid w:val="007C296C"/>
    <w:rsid w:val="007C2CAC"/>
    <w:rsid w:val="007C338C"/>
    <w:rsid w:val="007C34BC"/>
    <w:rsid w:val="007C35FA"/>
    <w:rsid w:val="007C36AA"/>
    <w:rsid w:val="007C37B0"/>
    <w:rsid w:val="007C4B10"/>
    <w:rsid w:val="007C5EDA"/>
    <w:rsid w:val="007C5EDE"/>
    <w:rsid w:val="007C6607"/>
    <w:rsid w:val="007D07ED"/>
    <w:rsid w:val="007D1E81"/>
    <w:rsid w:val="007D2079"/>
    <w:rsid w:val="007D23EE"/>
    <w:rsid w:val="007D2696"/>
    <w:rsid w:val="007D30B0"/>
    <w:rsid w:val="007D32C0"/>
    <w:rsid w:val="007D42A8"/>
    <w:rsid w:val="007D4390"/>
    <w:rsid w:val="007D474E"/>
    <w:rsid w:val="007D5221"/>
    <w:rsid w:val="007D58E6"/>
    <w:rsid w:val="007D642E"/>
    <w:rsid w:val="007D6732"/>
    <w:rsid w:val="007E0244"/>
    <w:rsid w:val="007E1194"/>
    <w:rsid w:val="007E18EC"/>
    <w:rsid w:val="007E1A28"/>
    <w:rsid w:val="007E1C7B"/>
    <w:rsid w:val="007E20C6"/>
    <w:rsid w:val="007E233F"/>
    <w:rsid w:val="007E23DF"/>
    <w:rsid w:val="007E2C34"/>
    <w:rsid w:val="007E34C1"/>
    <w:rsid w:val="007E3BA4"/>
    <w:rsid w:val="007E49FB"/>
    <w:rsid w:val="007E4DC2"/>
    <w:rsid w:val="007E5685"/>
    <w:rsid w:val="007E5A2D"/>
    <w:rsid w:val="007E6BD6"/>
    <w:rsid w:val="007E78B0"/>
    <w:rsid w:val="007F0338"/>
    <w:rsid w:val="007F04BD"/>
    <w:rsid w:val="007F05D6"/>
    <w:rsid w:val="007F12FC"/>
    <w:rsid w:val="007F1EF2"/>
    <w:rsid w:val="007F2337"/>
    <w:rsid w:val="007F2659"/>
    <w:rsid w:val="007F3478"/>
    <w:rsid w:val="007F429F"/>
    <w:rsid w:val="007F4741"/>
    <w:rsid w:val="007F4C83"/>
    <w:rsid w:val="007F566E"/>
    <w:rsid w:val="007F58DD"/>
    <w:rsid w:val="007F69D1"/>
    <w:rsid w:val="007F6A0C"/>
    <w:rsid w:val="007F6C22"/>
    <w:rsid w:val="007F7A43"/>
    <w:rsid w:val="00800F05"/>
    <w:rsid w:val="0080175F"/>
    <w:rsid w:val="008017E8"/>
    <w:rsid w:val="008021C6"/>
    <w:rsid w:val="00802BA4"/>
    <w:rsid w:val="00802EC0"/>
    <w:rsid w:val="00805471"/>
    <w:rsid w:val="00805553"/>
    <w:rsid w:val="008056BB"/>
    <w:rsid w:val="00805E5D"/>
    <w:rsid w:val="00806EE9"/>
    <w:rsid w:val="00807093"/>
    <w:rsid w:val="00807146"/>
    <w:rsid w:val="008074FF"/>
    <w:rsid w:val="00807C56"/>
    <w:rsid w:val="00810AB9"/>
    <w:rsid w:val="00810C4F"/>
    <w:rsid w:val="008110B3"/>
    <w:rsid w:val="008111B4"/>
    <w:rsid w:val="008121A3"/>
    <w:rsid w:val="00812D95"/>
    <w:rsid w:val="008131C2"/>
    <w:rsid w:val="0081332E"/>
    <w:rsid w:val="00813D8F"/>
    <w:rsid w:val="00814A46"/>
    <w:rsid w:val="00814A9E"/>
    <w:rsid w:val="00814ECA"/>
    <w:rsid w:val="00815984"/>
    <w:rsid w:val="00815F34"/>
    <w:rsid w:val="00816B45"/>
    <w:rsid w:val="00816C24"/>
    <w:rsid w:val="00816DC4"/>
    <w:rsid w:val="00816E28"/>
    <w:rsid w:val="00817343"/>
    <w:rsid w:val="00817F43"/>
    <w:rsid w:val="0082091A"/>
    <w:rsid w:val="00820F17"/>
    <w:rsid w:val="00820F6F"/>
    <w:rsid w:val="00821105"/>
    <w:rsid w:val="00821447"/>
    <w:rsid w:val="00821764"/>
    <w:rsid w:val="00821B28"/>
    <w:rsid w:val="008225BC"/>
    <w:rsid w:val="00823920"/>
    <w:rsid w:val="00823ED4"/>
    <w:rsid w:val="00824137"/>
    <w:rsid w:val="00824999"/>
    <w:rsid w:val="00824A70"/>
    <w:rsid w:val="00824DCC"/>
    <w:rsid w:val="00825717"/>
    <w:rsid w:val="00825987"/>
    <w:rsid w:val="008278F5"/>
    <w:rsid w:val="008300CC"/>
    <w:rsid w:val="00830639"/>
    <w:rsid w:val="008315F9"/>
    <w:rsid w:val="00831D80"/>
    <w:rsid w:val="00832842"/>
    <w:rsid w:val="008328A1"/>
    <w:rsid w:val="00833D77"/>
    <w:rsid w:val="00833EB2"/>
    <w:rsid w:val="00834286"/>
    <w:rsid w:val="008342AC"/>
    <w:rsid w:val="00834497"/>
    <w:rsid w:val="008348BE"/>
    <w:rsid w:val="0083492D"/>
    <w:rsid w:val="00834CCD"/>
    <w:rsid w:val="00834FD4"/>
    <w:rsid w:val="008359E6"/>
    <w:rsid w:val="00836102"/>
    <w:rsid w:val="00836145"/>
    <w:rsid w:val="00840073"/>
    <w:rsid w:val="008406F8"/>
    <w:rsid w:val="0084163C"/>
    <w:rsid w:val="00841DFC"/>
    <w:rsid w:val="00841E87"/>
    <w:rsid w:val="00842674"/>
    <w:rsid w:val="008435E1"/>
    <w:rsid w:val="008448E2"/>
    <w:rsid w:val="00844E64"/>
    <w:rsid w:val="00845105"/>
    <w:rsid w:val="0084571D"/>
    <w:rsid w:val="00845753"/>
    <w:rsid w:val="0084585D"/>
    <w:rsid w:val="008465E5"/>
    <w:rsid w:val="00846D10"/>
    <w:rsid w:val="00847B44"/>
    <w:rsid w:val="008505F2"/>
    <w:rsid w:val="0085155B"/>
    <w:rsid w:val="008517E4"/>
    <w:rsid w:val="0085217D"/>
    <w:rsid w:val="00852B88"/>
    <w:rsid w:val="00852D4E"/>
    <w:rsid w:val="008533C3"/>
    <w:rsid w:val="00854420"/>
    <w:rsid w:val="00854DD2"/>
    <w:rsid w:val="00855C51"/>
    <w:rsid w:val="00855CB9"/>
    <w:rsid w:val="00855D4C"/>
    <w:rsid w:val="00855E3B"/>
    <w:rsid w:val="00857812"/>
    <w:rsid w:val="008578CC"/>
    <w:rsid w:val="00857A66"/>
    <w:rsid w:val="00857F52"/>
    <w:rsid w:val="00857FBA"/>
    <w:rsid w:val="00860A82"/>
    <w:rsid w:val="00860BD0"/>
    <w:rsid w:val="00860DA8"/>
    <w:rsid w:val="00860DF4"/>
    <w:rsid w:val="0086153F"/>
    <w:rsid w:val="00861B83"/>
    <w:rsid w:val="00861C7D"/>
    <w:rsid w:val="00862451"/>
    <w:rsid w:val="0086256D"/>
    <w:rsid w:val="00862683"/>
    <w:rsid w:val="008626A0"/>
    <w:rsid w:val="00862D42"/>
    <w:rsid w:val="00863E07"/>
    <w:rsid w:val="00864D29"/>
    <w:rsid w:val="008650D8"/>
    <w:rsid w:val="008651DA"/>
    <w:rsid w:val="008659F4"/>
    <w:rsid w:val="00865A7A"/>
    <w:rsid w:val="00865E3E"/>
    <w:rsid w:val="008675C1"/>
    <w:rsid w:val="00867C60"/>
    <w:rsid w:val="0087098C"/>
    <w:rsid w:val="0087132E"/>
    <w:rsid w:val="008720BF"/>
    <w:rsid w:val="0087270B"/>
    <w:rsid w:val="008728A1"/>
    <w:rsid w:val="00872BB2"/>
    <w:rsid w:val="00873CF8"/>
    <w:rsid w:val="0087496A"/>
    <w:rsid w:val="00875558"/>
    <w:rsid w:val="00875E34"/>
    <w:rsid w:val="0087649B"/>
    <w:rsid w:val="008769D6"/>
    <w:rsid w:val="00876B10"/>
    <w:rsid w:val="00876D32"/>
    <w:rsid w:val="00880118"/>
    <w:rsid w:val="0088014C"/>
    <w:rsid w:val="0088051D"/>
    <w:rsid w:val="00880D99"/>
    <w:rsid w:val="00880E08"/>
    <w:rsid w:val="00880FE9"/>
    <w:rsid w:val="0088138A"/>
    <w:rsid w:val="008819A5"/>
    <w:rsid w:val="00881FE4"/>
    <w:rsid w:val="00882F76"/>
    <w:rsid w:val="00883383"/>
    <w:rsid w:val="008836C0"/>
    <w:rsid w:val="00883780"/>
    <w:rsid w:val="00883A2E"/>
    <w:rsid w:val="00884439"/>
    <w:rsid w:val="00884AD5"/>
    <w:rsid w:val="00884D12"/>
    <w:rsid w:val="00884FAB"/>
    <w:rsid w:val="008853BD"/>
    <w:rsid w:val="00885661"/>
    <w:rsid w:val="00886077"/>
    <w:rsid w:val="008864AE"/>
    <w:rsid w:val="00886565"/>
    <w:rsid w:val="00887CE4"/>
    <w:rsid w:val="00890815"/>
    <w:rsid w:val="00890D47"/>
    <w:rsid w:val="00890D56"/>
    <w:rsid w:val="00891AF6"/>
    <w:rsid w:val="00891BC1"/>
    <w:rsid w:val="0089311D"/>
    <w:rsid w:val="008935F7"/>
    <w:rsid w:val="0089390F"/>
    <w:rsid w:val="00893A82"/>
    <w:rsid w:val="00893B80"/>
    <w:rsid w:val="00893EFD"/>
    <w:rsid w:val="0089424C"/>
    <w:rsid w:val="00895054"/>
    <w:rsid w:val="0089508C"/>
    <w:rsid w:val="00895157"/>
    <w:rsid w:val="00895A47"/>
    <w:rsid w:val="00895CA5"/>
    <w:rsid w:val="00896085"/>
    <w:rsid w:val="008960DE"/>
    <w:rsid w:val="00897C65"/>
    <w:rsid w:val="00897D4B"/>
    <w:rsid w:val="00897E90"/>
    <w:rsid w:val="008A01A8"/>
    <w:rsid w:val="008A0899"/>
    <w:rsid w:val="008A1660"/>
    <w:rsid w:val="008A170F"/>
    <w:rsid w:val="008A20AE"/>
    <w:rsid w:val="008A2121"/>
    <w:rsid w:val="008A21A5"/>
    <w:rsid w:val="008A2995"/>
    <w:rsid w:val="008A2DCC"/>
    <w:rsid w:val="008A2F83"/>
    <w:rsid w:val="008A33D5"/>
    <w:rsid w:val="008A365C"/>
    <w:rsid w:val="008A3A78"/>
    <w:rsid w:val="008A3B83"/>
    <w:rsid w:val="008A3E60"/>
    <w:rsid w:val="008A4277"/>
    <w:rsid w:val="008A4649"/>
    <w:rsid w:val="008A4725"/>
    <w:rsid w:val="008A4A3A"/>
    <w:rsid w:val="008A4C70"/>
    <w:rsid w:val="008A4D3F"/>
    <w:rsid w:val="008A5A16"/>
    <w:rsid w:val="008A69F4"/>
    <w:rsid w:val="008A71C0"/>
    <w:rsid w:val="008A73F8"/>
    <w:rsid w:val="008A7C68"/>
    <w:rsid w:val="008B00F3"/>
    <w:rsid w:val="008B0148"/>
    <w:rsid w:val="008B05A9"/>
    <w:rsid w:val="008B208B"/>
    <w:rsid w:val="008B2881"/>
    <w:rsid w:val="008B28F3"/>
    <w:rsid w:val="008B2F1C"/>
    <w:rsid w:val="008B4426"/>
    <w:rsid w:val="008B4650"/>
    <w:rsid w:val="008B4DBE"/>
    <w:rsid w:val="008B51A6"/>
    <w:rsid w:val="008B58FE"/>
    <w:rsid w:val="008B5D70"/>
    <w:rsid w:val="008B647E"/>
    <w:rsid w:val="008B662C"/>
    <w:rsid w:val="008C068A"/>
    <w:rsid w:val="008C1EAE"/>
    <w:rsid w:val="008C350B"/>
    <w:rsid w:val="008C371C"/>
    <w:rsid w:val="008C3E60"/>
    <w:rsid w:val="008C50CA"/>
    <w:rsid w:val="008C5900"/>
    <w:rsid w:val="008C5D26"/>
    <w:rsid w:val="008C724F"/>
    <w:rsid w:val="008C7513"/>
    <w:rsid w:val="008C7BC7"/>
    <w:rsid w:val="008C7EBA"/>
    <w:rsid w:val="008C7F7F"/>
    <w:rsid w:val="008D02D9"/>
    <w:rsid w:val="008D0FF2"/>
    <w:rsid w:val="008D1107"/>
    <w:rsid w:val="008D11C5"/>
    <w:rsid w:val="008D1557"/>
    <w:rsid w:val="008D1A62"/>
    <w:rsid w:val="008D271A"/>
    <w:rsid w:val="008D2796"/>
    <w:rsid w:val="008D2D80"/>
    <w:rsid w:val="008D38F8"/>
    <w:rsid w:val="008D3E61"/>
    <w:rsid w:val="008D4994"/>
    <w:rsid w:val="008D5227"/>
    <w:rsid w:val="008D55F5"/>
    <w:rsid w:val="008D57BF"/>
    <w:rsid w:val="008D5ABE"/>
    <w:rsid w:val="008D62C4"/>
    <w:rsid w:val="008D683D"/>
    <w:rsid w:val="008D6BA4"/>
    <w:rsid w:val="008E0CE0"/>
    <w:rsid w:val="008E0D94"/>
    <w:rsid w:val="008E1914"/>
    <w:rsid w:val="008E1C5F"/>
    <w:rsid w:val="008E1F7A"/>
    <w:rsid w:val="008E2141"/>
    <w:rsid w:val="008E2354"/>
    <w:rsid w:val="008E2931"/>
    <w:rsid w:val="008E2CA1"/>
    <w:rsid w:val="008E2E11"/>
    <w:rsid w:val="008E3038"/>
    <w:rsid w:val="008E35BE"/>
    <w:rsid w:val="008E37D0"/>
    <w:rsid w:val="008E3827"/>
    <w:rsid w:val="008E3EBB"/>
    <w:rsid w:val="008E3FA6"/>
    <w:rsid w:val="008E43DC"/>
    <w:rsid w:val="008E45C2"/>
    <w:rsid w:val="008E4CDC"/>
    <w:rsid w:val="008E4E72"/>
    <w:rsid w:val="008E545C"/>
    <w:rsid w:val="008E73E3"/>
    <w:rsid w:val="008E7C6B"/>
    <w:rsid w:val="008F0E7D"/>
    <w:rsid w:val="008F0F9E"/>
    <w:rsid w:val="008F21EB"/>
    <w:rsid w:val="008F2647"/>
    <w:rsid w:val="008F2CF0"/>
    <w:rsid w:val="008F2D64"/>
    <w:rsid w:val="008F35B7"/>
    <w:rsid w:val="008F3671"/>
    <w:rsid w:val="008F36E8"/>
    <w:rsid w:val="008F3B6B"/>
    <w:rsid w:val="008F4625"/>
    <w:rsid w:val="008F4B02"/>
    <w:rsid w:val="008F4C5D"/>
    <w:rsid w:val="008F51E0"/>
    <w:rsid w:val="008F52BE"/>
    <w:rsid w:val="008F557A"/>
    <w:rsid w:val="008F5E26"/>
    <w:rsid w:val="008F6688"/>
    <w:rsid w:val="008F66A2"/>
    <w:rsid w:val="008F672D"/>
    <w:rsid w:val="008F69D7"/>
    <w:rsid w:val="008F6ACA"/>
    <w:rsid w:val="008F6B95"/>
    <w:rsid w:val="008F6F6F"/>
    <w:rsid w:val="008F72A2"/>
    <w:rsid w:val="008F78AE"/>
    <w:rsid w:val="008F7F4B"/>
    <w:rsid w:val="00900339"/>
    <w:rsid w:val="00900681"/>
    <w:rsid w:val="00900C45"/>
    <w:rsid w:val="00900D72"/>
    <w:rsid w:val="00900D98"/>
    <w:rsid w:val="00901C9A"/>
    <w:rsid w:val="00901DB9"/>
    <w:rsid w:val="00901F62"/>
    <w:rsid w:val="00902AC7"/>
    <w:rsid w:val="00903932"/>
    <w:rsid w:val="0090450E"/>
    <w:rsid w:val="00904A06"/>
    <w:rsid w:val="0090532B"/>
    <w:rsid w:val="00905676"/>
    <w:rsid w:val="00906693"/>
    <w:rsid w:val="0090669D"/>
    <w:rsid w:val="009067F6"/>
    <w:rsid w:val="00906877"/>
    <w:rsid w:val="00906A56"/>
    <w:rsid w:val="00907CF1"/>
    <w:rsid w:val="00910378"/>
    <w:rsid w:val="009103F5"/>
    <w:rsid w:val="00910AA0"/>
    <w:rsid w:val="009112C6"/>
    <w:rsid w:val="009113B4"/>
    <w:rsid w:val="009117F3"/>
    <w:rsid w:val="00911CDC"/>
    <w:rsid w:val="009134F8"/>
    <w:rsid w:val="00913AA2"/>
    <w:rsid w:val="00913CC4"/>
    <w:rsid w:val="00913DB8"/>
    <w:rsid w:val="00914843"/>
    <w:rsid w:val="00914B83"/>
    <w:rsid w:val="00914DF4"/>
    <w:rsid w:val="009151C4"/>
    <w:rsid w:val="00915283"/>
    <w:rsid w:val="0091538E"/>
    <w:rsid w:val="00915573"/>
    <w:rsid w:val="00915E0C"/>
    <w:rsid w:val="009168D6"/>
    <w:rsid w:val="00916C25"/>
    <w:rsid w:val="0091752B"/>
    <w:rsid w:val="00917A28"/>
    <w:rsid w:val="00924C9B"/>
    <w:rsid w:val="00924CC3"/>
    <w:rsid w:val="0092541B"/>
    <w:rsid w:val="009256AD"/>
    <w:rsid w:val="009256D1"/>
    <w:rsid w:val="00925AED"/>
    <w:rsid w:val="009264F1"/>
    <w:rsid w:val="00926B50"/>
    <w:rsid w:val="00926CDF"/>
    <w:rsid w:val="0092704D"/>
    <w:rsid w:val="009273A9"/>
    <w:rsid w:val="00931213"/>
    <w:rsid w:val="00932A74"/>
    <w:rsid w:val="00932B44"/>
    <w:rsid w:val="00932B6B"/>
    <w:rsid w:val="00934150"/>
    <w:rsid w:val="00934397"/>
    <w:rsid w:val="00934CA9"/>
    <w:rsid w:val="00934D5E"/>
    <w:rsid w:val="00935627"/>
    <w:rsid w:val="009356F7"/>
    <w:rsid w:val="009357B5"/>
    <w:rsid w:val="0093597B"/>
    <w:rsid w:val="00935A69"/>
    <w:rsid w:val="00936D31"/>
    <w:rsid w:val="009375D3"/>
    <w:rsid w:val="0093781B"/>
    <w:rsid w:val="00937C65"/>
    <w:rsid w:val="00937C6D"/>
    <w:rsid w:val="00937F89"/>
    <w:rsid w:val="0094144C"/>
    <w:rsid w:val="00941746"/>
    <w:rsid w:val="00942D10"/>
    <w:rsid w:val="009432B1"/>
    <w:rsid w:val="0094393E"/>
    <w:rsid w:val="00943D7B"/>
    <w:rsid w:val="009444AA"/>
    <w:rsid w:val="009446E8"/>
    <w:rsid w:val="009447B1"/>
    <w:rsid w:val="00944AC9"/>
    <w:rsid w:val="00945A1D"/>
    <w:rsid w:val="00945F8F"/>
    <w:rsid w:val="009463CE"/>
    <w:rsid w:val="009464A0"/>
    <w:rsid w:val="00946BE5"/>
    <w:rsid w:val="00946DBA"/>
    <w:rsid w:val="00946EE7"/>
    <w:rsid w:val="00947444"/>
    <w:rsid w:val="009478EB"/>
    <w:rsid w:val="009500D3"/>
    <w:rsid w:val="00950225"/>
    <w:rsid w:val="00950B6D"/>
    <w:rsid w:val="00950F3C"/>
    <w:rsid w:val="0095109B"/>
    <w:rsid w:val="009513FD"/>
    <w:rsid w:val="009514D1"/>
    <w:rsid w:val="00952C9E"/>
    <w:rsid w:val="00952DE1"/>
    <w:rsid w:val="009547C0"/>
    <w:rsid w:val="009547D9"/>
    <w:rsid w:val="00954E51"/>
    <w:rsid w:val="0095539D"/>
    <w:rsid w:val="00955CB7"/>
    <w:rsid w:val="0095643C"/>
    <w:rsid w:val="00956477"/>
    <w:rsid w:val="00956E38"/>
    <w:rsid w:val="00957114"/>
    <w:rsid w:val="009576A3"/>
    <w:rsid w:val="0095786E"/>
    <w:rsid w:val="00960826"/>
    <w:rsid w:val="009609EA"/>
    <w:rsid w:val="00960E04"/>
    <w:rsid w:val="0096157E"/>
    <w:rsid w:val="00962B69"/>
    <w:rsid w:val="00963960"/>
    <w:rsid w:val="00963BBE"/>
    <w:rsid w:val="00964B2B"/>
    <w:rsid w:val="009650FA"/>
    <w:rsid w:val="00965954"/>
    <w:rsid w:val="00966139"/>
    <w:rsid w:val="00966219"/>
    <w:rsid w:val="00966F0A"/>
    <w:rsid w:val="009671BB"/>
    <w:rsid w:val="00967293"/>
    <w:rsid w:val="009718B5"/>
    <w:rsid w:val="00972040"/>
    <w:rsid w:val="0097299E"/>
    <w:rsid w:val="009729C6"/>
    <w:rsid w:val="00973F72"/>
    <w:rsid w:val="00974019"/>
    <w:rsid w:val="00974DCF"/>
    <w:rsid w:val="0097600E"/>
    <w:rsid w:val="0097781F"/>
    <w:rsid w:val="00977D8B"/>
    <w:rsid w:val="0098002C"/>
    <w:rsid w:val="009803E5"/>
    <w:rsid w:val="00980B93"/>
    <w:rsid w:val="00980DA1"/>
    <w:rsid w:val="009815E9"/>
    <w:rsid w:val="00981B23"/>
    <w:rsid w:val="00981E5E"/>
    <w:rsid w:val="00982083"/>
    <w:rsid w:val="00982E41"/>
    <w:rsid w:val="0098312D"/>
    <w:rsid w:val="00983245"/>
    <w:rsid w:val="00983548"/>
    <w:rsid w:val="00983BBB"/>
    <w:rsid w:val="009846DD"/>
    <w:rsid w:val="00984E8F"/>
    <w:rsid w:val="00987BA5"/>
    <w:rsid w:val="00990405"/>
    <w:rsid w:val="00991708"/>
    <w:rsid w:val="009917E2"/>
    <w:rsid w:val="0099243A"/>
    <w:rsid w:val="00992E48"/>
    <w:rsid w:val="0099359A"/>
    <w:rsid w:val="0099371A"/>
    <w:rsid w:val="00993A9A"/>
    <w:rsid w:val="00993E1D"/>
    <w:rsid w:val="00995C41"/>
    <w:rsid w:val="009960EE"/>
    <w:rsid w:val="009961E8"/>
    <w:rsid w:val="009965EC"/>
    <w:rsid w:val="009979A9"/>
    <w:rsid w:val="009A049B"/>
    <w:rsid w:val="009A181C"/>
    <w:rsid w:val="009A1B85"/>
    <w:rsid w:val="009A1D77"/>
    <w:rsid w:val="009A204E"/>
    <w:rsid w:val="009A2572"/>
    <w:rsid w:val="009A3A06"/>
    <w:rsid w:val="009A4970"/>
    <w:rsid w:val="009A4C10"/>
    <w:rsid w:val="009A4CC7"/>
    <w:rsid w:val="009A5892"/>
    <w:rsid w:val="009A5E74"/>
    <w:rsid w:val="009A667E"/>
    <w:rsid w:val="009A68FB"/>
    <w:rsid w:val="009A7E56"/>
    <w:rsid w:val="009B0A6A"/>
    <w:rsid w:val="009B100E"/>
    <w:rsid w:val="009B11B1"/>
    <w:rsid w:val="009B1696"/>
    <w:rsid w:val="009B17E4"/>
    <w:rsid w:val="009B22C7"/>
    <w:rsid w:val="009B24BD"/>
    <w:rsid w:val="009B2811"/>
    <w:rsid w:val="009B34F5"/>
    <w:rsid w:val="009B36B7"/>
    <w:rsid w:val="009B4024"/>
    <w:rsid w:val="009B5537"/>
    <w:rsid w:val="009B58BF"/>
    <w:rsid w:val="009B5AD0"/>
    <w:rsid w:val="009B5EDA"/>
    <w:rsid w:val="009B639D"/>
    <w:rsid w:val="009B666C"/>
    <w:rsid w:val="009B69C8"/>
    <w:rsid w:val="009B6AC7"/>
    <w:rsid w:val="009B6CD2"/>
    <w:rsid w:val="009B6E2C"/>
    <w:rsid w:val="009C0477"/>
    <w:rsid w:val="009C05A3"/>
    <w:rsid w:val="009C05C4"/>
    <w:rsid w:val="009C08B1"/>
    <w:rsid w:val="009C0B3C"/>
    <w:rsid w:val="009C1085"/>
    <w:rsid w:val="009C1857"/>
    <w:rsid w:val="009C1D48"/>
    <w:rsid w:val="009C2992"/>
    <w:rsid w:val="009C29DE"/>
    <w:rsid w:val="009C2BA6"/>
    <w:rsid w:val="009C3298"/>
    <w:rsid w:val="009C3C19"/>
    <w:rsid w:val="009C3E7F"/>
    <w:rsid w:val="009C449D"/>
    <w:rsid w:val="009C4DC0"/>
    <w:rsid w:val="009C4E17"/>
    <w:rsid w:val="009C54BA"/>
    <w:rsid w:val="009C5839"/>
    <w:rsid w:val="009C600D"/>
    <w:rsid w:val="009C6C18"/>
    <w:rsid w:val="009C7001"/>
    <w:rsid w:val="009C7083"/>
    <w:rsid w:val="009C73E6"/>
    <w:rsid w:val="009C7A65"/>
    <w:rsid w:val="009D00D2"/>
    <w:rsid w:val="009D132A"/>
    <w:rsid w:val="009D189F"/>
    <w:rsid w:val="009D1DEA"/>
    <w:rsid w:val="009D24B2"/>
    <w:rsid w:val="009D25DB"/>
    <w:rsid w:val="009D30AE"/>
    <w:rsid w:val="009D31B2"/>
    <w:rsid w:val="009D39D6"/>
    <w:rsid w:val="009D3B76"/>
    <w:rsid w:val="009D40D3"/>
    <w:rsid w:val="009D52F9"/>
    <w:rsid w:val="009D55B8"/>
    <w:rsid w:val="009D5727"/>
    <w:rsid w:val="009D638B"/>
    <w:rsid w:val="009D647E"/>
    <w:rsid w:val="009D6764"/>
    <w:rsid w:val="009D6EB5"/>
    <w:rsid w:val="009D71AE"/>
    <w:rsid w:val="009D749F"/>
    <w:rsid w:val="009D7C76"/>
    <w:rsid w:val="009E06F6"/>
    <w:rsid w:val="009E239A"/>
    <w:rsid w:val="009E34FE"/>
    <w:rsid w:val="009E40D0"/>
    <w:rsid w:val="009E4960"/>
    <w:rsid w:val="009E616F"/>
    <w:rsid w:val="009E6363"/>
    <w:rsid w:val="009E69DE"/>
    <w:rsid w:val="009E6AF3"/>
    <w:rsid w:val="009F00E2"/>
    <w:rsid w:val="009F0930"/>
    <w:rsid w:val="009F09B9"/>
    <w:rsid w:val="009F1010"/>
    <w:rsid w:val="009F10C8"/>
    <w:rsid w:val="009F1963"/>
    <w:rsid w:val="009F1FD2"/>
    <w:rsid w:val="009F2175"/>
    <w:rsid w:val="009F25FF"/>
    <w:rsid w:val="009F269C"/>
    <w:rsid w:val="009F27C4"/>
    <w:rsid w:val="009F2C4B"/>
    <w:rsid w:val="009F2D2E"/>
    <w:rsid w:val="009F3BA5"/>
    <w:rsid w:val="009F4B91"/>
    <w:rsid w:val="009F4F1F"/>
    <w:rsid w:val="009F5738"/>
    <w:rsid w:val="009F6B7E"/>
    <w:rsid w:val="009F6FFB"/>
    <w:rsid w:val="009F7515"/>
    <w:rsid w:val="009F7624"/>
    <w:rsid w:val="009F79A1"/>
    <w:rsid w:val="009F7D32"/>
    <w:rsid w:val="00A000DC"/>
    <w:rsid w:val="00A01934"/>
    <w:rsid w:val="00A01AC4"/>
    <w:rsid w:val="00A01F84"/>
    <w:rsid w:val="00A01FE2"/>
    <w:rsid w:val="00A022F1"/>
    <w:rsid w:val="00A03358"/>
    <w:rsid w:val="00A033EA"/>
    <w:rsid w:val="00A03844"/>
    <w:rsid w:val="00A03D04"/>
    <w:rsid w:val="00A041D6"/>
    <w:rsid w:val="00A04A84"/>
    <w:rsid w:val="00A05E9E"/>
    <w:rsid w:val="00A062D5"/>
    <w:rsid w:val="00A06348"/>
    <w:rsid w:val="00A06A90"/>
    <w:rsid w:val="00A07154"/>
    <w:rsid w:val="00A07EB7"/>
    <w:rsid w:val="00A10773"/>
    <w:rsid w:val="00A109EE"/>
    <w:rsid w:val="00A10F23"/>
    <w:rsid w:val="00A11118"/>
    <w:rsid w:val="00A117BD"/>
    <w:rsid w:val="00A11863"/>
    <w:rsid w:val="00A1212A"/>
    <w:rsid w:val="00A12515"/>
    <w:rsid w:val="00A12D7B"/>
    <w:rsid w:val="00A132DB"/>
    <w:rsid w:val="00A13916"/>
    <w:rsid w:val="00A153D4"/>
    <w:rsid w:val="00A15820"/>
    <w:rsid w:val="00A161B3"/>
    <w:rsid w:val="00A16380"/>
    <w:rsid w:val="00A168D1"/>
    <w:rsid w:val="00A16A0A"/>
    <w:rsid w:val="00A16DD1"/>
    <w:rsid w:val="00A16E10"/>
    <w:rsid w:val="00A17616"/>
    <w:rsid w:val="00A1797A"/>
    <w:rsid w:val="00A2031E"/>
    <w:rsid w:val="00A20787"/>
    <w:rsid w:val="00A2141C"/>
    <w:rsid w:val="00A21C46"/>
    <w:rsid w:val="00A2210F"/>
    <w:rsid w:val="00A229CB"/>
    <w:rsid w:val="00A22BED"/>
    <w:rsid w:val="00A2368A"/>
    <w:rsid w:val="00A23D9B"/>
    <w:rsid w:val="00A24191"/>
    <w:rsid w:val="00A24BFC"/>
    <w:rsid w:val="00A258C7"/>
    <w:rsid w:val="00A25D36"/>
    <w:rsid w:val="00A260F5"/>
    <w:rsid w:val="00A26102"/>
    <w:rsid w:val="00A26652"/>
    <w:rsid w:val="00A26E38"/>
    <w:rsid w:val="00A273DB"/>
    <w:rsid w:val="00A3062F"/>
    <w:rsid w:val="00A30BF1"/>
    <w:rsid w:val="00A30C0D"/>
    <w:rsid w:val="00A30DB6"/>
    <w:rsid w:val="00A3117F"/>
    <w:rsid w:val="00A32376"/>
    <w:rsid w:val="00A32804"/>
    <w:rsid w:val="00A32805"/>
    <w:rsid w:val="00A3302F"/>
    <w:rsid w:val="00A33697"/>
    <w:rsid w:val="00A337D9"/>
    <w:rsid w:val="00A342F2"/>
    <w:rsid w:val="00A343C6"/>
    <w:rsid w:val="00A3552B"/>
    <w:rsid w:val="00A3643D"/>
    <w:rsid w:val="00A36449"/>
    <w:rsid w:val="00A369DB"/>
    <w:rsid w:val="00A36D2B"/>
    <w:rsid w:val="00A37717"/>
    <w:rsid w:val="00A37AA1"/>
    <w:rsid w:val="00A37F04"/>
    <w:rsid w:val="00A40156"/>
    <w:rsid w:val="00A41333"/>
    <w:rsid w:val="00A413B4"/>
    <w:rsid w:val="00A4240F"/>
    <w:rsid w:val="00A431F1"/>
    <w:rsid w:val="00A4335F"/>
    <w:rsid w:val="00A436E0"/>
    <w:rsid w:val="00A446C9"/>
    <w:rsid w:val="00A44CB7"/>
    <w:rsid w:val="00A45ADB"/>
    <w:rsid w:val="00A47393"/>
    <w:rsid w:val="00A47521"/>
    <w:rsid w:val="00A47902"/>
    <w:rsid w:val="00A47C04"/>
    <w:rsid w:val="00A47DE3"/>
    <w:rsid w:val="00A505B2"/>
    <w:rsid w:val="00A510FD"/>
    <w:rsid w:val="00A51763"/>
    <w:rsid w:val="00A518AE"/>
    <w:rsid w:val="00A5284F"/>
    <w:rsid w:val="00A52C32"/>
    <w:rsid w:val="00A539D5"/>
    <w:rsid w:val="00A54330"/>
    <w:rsid w:val="00A54C95"/>
    <w:rsid w:val="00A55179"/>
    <w:rsid w:val="00A5545B"/>
    <w:rsid w:val="00A55E2A"/>
    <w:rsid w:val="00A5653E"/>
    <w:rsid w:val="00A56A93"/>
    <w:rsid w:val="00A56C7F"/>
    <w:rsid w:val="00A5729B"/>
    <w:rsid w:val="00A578E1"/>
    <w:rsid w:val="00A57B72"/>
    <w:rsid w:val="00A57BE4"/>
    <w:rsid w:val="00A57E73"/>
    <w:rsid w:val="00A60451"/>
    <w:rsid w:val="00A60925"/>
    <w:rsid w:val="00A60E15"/>
    <w:rsid w:val="00A6104B"/>
    <w:rsid w:val="00A6123C"/>
    <w:rsid w:val="00A615EB"/>
    <w:rsid w:val="00A619E8"/>
    <w:rsid w:val="00A62FC9"/>
    <w:rsid w:val="00A6383E"/>
    <w:rsid w:val="00A64435"/>
    <w:rsid w:val="00A645EF"/>
    <w:rsid w:val="00A66162"/>
    <w:rsid w:val="00A66184"/>
    <w:rsid w:val="00A6632F"/>
    <w:rsid w:val="00A6646F"/>
    <w:rsid w:val="00A66610"/>
    <w:rsid w:val="00A66796"/>
    <w:rsid w:val="00A66C14"/>
    <w:rsid w:val="00A6754E"/>
    <w:rsid w:val="00A6784C"/>
    <w:rsid w:val="00A67CF4"/>
    <w:rsid w:val="00A70119"/>
    <w:rsid w:val="00A7011E"/>
    <w:rsid w:val="00A70EC1"/>
    <w:rsid w:val="00A719DA"/>
    <w:rsid w:val="00A7211E"/>
    <w:rsid w:val="00A7267F"/>
    <w:rsid w:val="00A7372A"/>
    <w:rsid w:val="00A73CC0"/>
    <w:rsid w:val="00A73D5F"/>
    <w:rsid w:val="00A745D1"/>
    <w:rsid w:val="00A751F3"/>
    <w:rsid w:val="00A75773"/>
    <w:rsid w:val="00A76020"/>
    <w:rsid w:val="00A76C85"/>
    <w:rsid w:val="00A76E07"/>
    <w:rsid w:val="00A7707F"/>
    <w:rsid w:val="00A77A94"/>
    <w:rsid w:val="00A77E21"/>
    <w:rsid w:val="00A80056"/>
    <w:rsid w:val="00A8018E"/>
    <w:rsid w:val="00A801D4"/>
    <w:rsid w:val="00A80434"/>
    <w:rsid w:val="00A8073A"/>
    <w:rsid w:val="00A808E4"/>
    <w:rsid w:val="00A8099B"/>
    <w:rsid w:val="00A80B50"/>
    <w:rsid w:val="00A811C4"/>
    <w:rsid w:val="00A811C6"/>
    <w:rsid w:val="00A81AD1"/>
    <w:rsid w:val="00A823AF"/>
    <w:rsid w:val="00A827EF"/>
    <w:rsid w:val="00A82E98"/>
    <w:rsid w:val="00A83380"/>
    <w:rsid w:val="00A83662"/>
    <w:rsid w:val="00A83D1F"/>
    <w:rsid w:val="00A83E60"/>
    <w:rsid w:val="00A842AD"/>
    <w:rsid w:val="00A847A8"/>
    <w:rsid w:val="00A85654"/>
    <w:rsid w:val="00A8580F"/>
    <w:rsid w:val="00A85AD3"/>
    <w:rsid w:val="00A85C3B"/>
    <w:rsid w:val="00A85D99"/>
    <w:rsid w:val="00A86191"/>
    <w:rsid w:val="00A86675"/>
    <w:rsid w:val="00A866C4"/>
    <w:rsid w:val="00A86A9F"/>
    <w:rsid w:val="00A86E16"/>
    <w:rsid w:val="00A86F39"/>
    <w:rsid w:val="00A87594"/>
    <w:rsid w:val="00A877A0"/>
    <w:rsid w:val="00A87D2E"/>
    <w:rsid w:val="00A87FE0"/>
    <w:rsid w:val="00A915C2"/>
    <w:rsid w:val="00A917E7"/>
    <w:rsid w:val="00A92A3C"/>
    <w:rsid w:val="00A93593"/>
    <w:rsid w:val="00A93C29"/>
    <w:rsid w:val="00A9436E"/>
    <w:rsid w:val="00A945C1"/>
    <w:rsid w:val="00A94968"/>
    <w:rsid w:val="00A95A78"/>
    <w:rsid w:val="00A95FB2"/>
    <w:rsid w:val="00A95FBE"/>
    <w:rsid w:val="00A96E94"/>
    <w:rsid w:val="00A974E4"/>
    <w:rsid w:val="00A97ED8"/>
    <w:rsid w:val="00A97F64"/>
    <w:rsid w:val="00AA072D"/>
    <w:rsid w:val="00AA0899"/>
    <w:rsid w:val="00AA1057"/>
    <w:rsid w:val="00AA112A"/>
    <w:rsid w:val="00AA16E6"/>
    <w:rsid w:val="00AA1A5E"/>
    <w:rsid w:val="00AA1AEA"/>
    <w:rsid w:val="00AA20B4"/>
    <w:rsid w:val="00AA3255"/>
    <w:rsid w:val="00AA3690"/>
    <w:rsid w:val="00AA47EE"/>
    <w:rsid w:val="00AA4C28"/>
    <w:rsid w:val="00AA556E"/>
    <w:rsid w:val="00AA5FFD"/>
    <w:rsid w:val="00AA61DB"/>
    <w:rsid w:val="00AA77D5"/>
    <w:rsid w:val="00AA79B7"/>
    <w:rsid w:val="00AB0E82"/>
    <w:rsid w:val="00AB0F07"/>
    <w:rsid w:val="00AB1BEC"/>
    <w:rsid w:val="00AB2612"/>
    <w:rsid w:val="00AB29DF"/>
    <w:rsid w:val="00AB301A"/>
    <w:rsid w:val="00AB3D53"/>
    <w:rsid w:val="00AB462C"/>
    <w:rsid w:val="00AB4B48"/>
    <w:rsid w:val="00AB53F9"/>
    <w:rsid w:val="00AB5951"/>
    <w:rsid w:val="00AB5993"/>
    <w:rsid w:val="00AB6197"/>
    <w:rsid w:val="00AB62A7"/>
    <w:rsid w:val="00AB67F0"/>
    <w:rsid w:val="00AB69D1"/>
    <w:rsid w:val="00AB6F01"/>
    <w:rsid w:val="00AB76E6"/>
    <w:rsid w:val="00AC0134"/>
    <w:rsid w:val="00AC04B4"/>
    <w:rsid w:val="00AC09B5"/>
    <w:rsid w:val="00AC0AF5"/>
    <w:rsid w:val="00AC0D71"/>
    <w:rsid w:val="00AC0F6B"/>
    <w:rsid w:val="00AC103A"/>
    <w:rsid w:val="00AC12ED"/>
    <w:rsid w:val="00AC18FB"/>
    <w:rsid w:val="00AC21A7"/>
    <w:rsid w:val="00AC2BAE"/>
    <w:rsid w:val="00AC2F32"/>
    <w:rsid w:val="00AC2F3E"/>
    <w:rsid w:val="00AC40D2"/>
    <w:rsid w:val="00AC4610"/>
    <w:rsid w:val="00AC4A61"/>
    <w:rsid w:val="00AC4A74"/>
    <w:rsid w:val="00AC4E1A"/>
    <w:rsid w:val="00AC4E22"/>
    <w:rsid w:val="00AC56CF"/>
    <w:rsid w:val="00AC5DDF"/>
    <w:rsid w:val="00AC5F47"/>
    <w:rsid w:val="00AC626F"/>
    <w:rsid w:val="00AC6621"/>
    <w:rsid w:val="00AC68EB"/>
    <w:rsid w:val="00AC69F2"/>
    <w:rsid w:val="00AC7386"/>
    <w:rsid w:val="00AC7A07"/>
    <w:rsid w:val="00AC7FBF"/>
    <w:rsid w:val="00AD0277"/>
    <w:rsid w:val="00AD0894"/>
    <w:rsid w:val="00AD08BC"/>
    <w:rsid w:val="00AD09D6"/>
    <w:rsid w:val="00AD0B43"/>
    <w:rsid w:val="00AD0C3A"/>
    <w:rsid w:val="00AD11FC"/>
    <w:rsid w:val="00AD2519"/>
    <w:rsid w:val="00AD297D"/>
    <w:rsid w:val="00AD335E"/>
    <w:rsid w:val="00AD39A8"/>
    <w:rsid w:val="00AD4161"/>
    <w:rsid w:val="00AD41C6"/>
    <w:rsid w:val="00AD425C"/>
    <w:rsid w:val="00AD5CF8"/>
    <w:rsid w:val="00AD62C0"/>
    <w:rsid w:val="00AD6B56"/>
    <w:rsid w:val="00AD6E8B"/>
    <w:rsid w:val="00AD755C"/>
    <w:rsid w:val="00AD7621"/>
    <w:rsid w:val="00AD76D0"/>
    <w:rsid w:val="00AE030F"/>
    <w:rsid w:val="00AE050D"/>
    <w:rsid w:val="00AE0548"/>
    <w:rsid w:val="00AE0BDD"/>
    <w:rsid w:val="00AE0C15"/>
    <w:rsid w:val="00AE1AE6"/>
    <w:rsid w:val="00AE2237"/>
    <w:rsid w:val="00AE23B4"/>
    <w:rsid w:val="00AE273E"/>
    <w:rsid w:val="00AE2763"/>
    <w:rsid w:val="00AE27D7"/>
    <w:rsid w:val="00AE2A88"/>
    <w:rsid w:val="00AE3446"/>
    <w:rsid w:val="00AE3544"/>
    <w:rsid w:val="00AE3B05"/>
    <w:rsid w:val="00AE3D79"/>
    <w:rsid w:val="00AE5265"/>
    <w:rsid w:val="00AE57C7"/>
    <w:rsid w:val="00AE6269"/>
    <w:rsid w:val="00AE63C3"/>
    <w:rsid w:val="00AE6905"/>
    <w:rsid w:val="00AE74D9"/>
    <w:rsid w:val="00AE7A01"/>
    <w:rsid w:val="00AE7A5F"/>
    <w:rsid w:val="00AE7D9A"/>
    <w:rsid w:val="00AF016F"/>
    <w:rsid w:val="00AF022E"/>
    <w:rsid w:val="00AF02DE"/>
    <w:rsid w:val="00AF02F0"/>
    <w:rsid w:val="00AF0B6D"/>
    <w:rsid w:val="00AF12EE"/>
    <w:rsid w:val="00AF134C"/>
    <w:rsid w:val="00AF1B4C"/>
    <w:rsid w:val="00AF1CFF"/>
    <w:rsid w:val="00AF241F"/>
    <w:rsid w:val="00AF2C04"/>
    <w:rsid w:val="00AF34BB"/>
    <w:rsid w:val="00AF4D76"/>
    <w:rsid w:val="00AF5EFF"/>
    <w:rsid w:val="00AF6ADE"/>
    <w:rsid w:val="00AF6D32"/>
    <w:rsid w:val="00AF73DF"/>
    <w:rsid w:val="00AF74F8"/>
    <w:rsid w:val="00AF7C8B"/>
    <w:rsid w:val="00AF7E44"/>
    <w:rsid w:val="00AF7F50"/>
    <w:rsid w:val="00B00D3F"/>
    <w:rsid w:val="00B011F5"/>
    <w:rsid w:val="00B017BC"/>
    <w:rsid w:val="00B01C77"/>
    <w:rsid w:val="00B020B6"/>
    <w:rsid w:val="00B02675"/>
    <w:rsid w:val="00B03133"/>
    <w:rsid w:val="00B032FC"/>
    <w:rsid w:val="00B036F8"/>
    <w:rsid w:val="00B0370E"/>
    <w:rsid w:val="00B0393D"/>
    <w:rsid w:val="00B03BAB"/>
    <w:rsid w:val="00B04250"/>
    <w:rsid w:val="00B0431D"/>
    <w:rsid w:val="00B045A5"/>
    <w:rsid w:val="00B051EC"/>
    <w:rsid w:val="00B05A1A"/>
    <w:rsid w:val="00B06195"/>
    <w:rsid w:val="00B061D5"/>
    <w:rsid w:val="00B077A5"/>
    <w:rsid w:val="00B10290"/>
    <w:rsid w:val="00B102CF"/>
    <w:rsid w:val="00B1046E"/>
    <w:rsid w:val="00B10A83"/>
    <w:rsid w:val="00B10C6C"/>
    <w:rsid w:val="00B1293A"/>
    <w:rsid w:val="00B12F97"/>
    <w:rsid w:val="00B1336C"/>
    <w:rsid w:val="00B13629"/>
    <w:rsid w:val="00B13BF9"/>
    <w:rsid w:val="00B13C7D"/>
    <w:rsid w:val="00B140FA"/>
    <w:rsid w:val="00B141E5"/>
    <w:rsid w:val="00B1489D"/>
    <w:rsid w:val="00B149AB"/>
    <w:rsid w:val="00B17943"/>
    <w:rsid w:val="00B17E3C"/>
    <w:rsid w:val="00B17F7E"/>
    <w:rsid w:val="00B2022E"/>
    <w:rsid w:val="00B21425"/>
    <w:rsid w:val="00B21698"/>
    <w:rsid w:val="00B218C9"/>
    <w:rsid w:val="00B21A0D"/>
    <w:rsid w:val="00B2333D"/>
    <w:rsid w:val="00B24B84"/>
    <w:rsid w:val="00B25244"/>
    <w:rsid w:val="00B25E0A"/>
    <w:rsid w:val="00B26092"/>
    <w:rsid w:val="00B26782"/>
    <w:rsid w:val="00B311D6"/>
    <w:rsid w:val="00B322BD"/>
    <w:rsid w:val="00B34116"/>
    <w:rsid w:val="00B347A9"/>
    <w:rsid w:val="00B34C68"/>
    <w:rsid w:val="00B353FF"/>
    <w:rsid w:val="00B354D1"/>
    <w:rsid w:val="00B358DB"/>
    <w:rsid w:val="00B359D1"/>
    <w:rsid w:val="00B35EBD"/>
    <w:rsid w:val="00B35F99"/>
    <w:rsid w:val="00B366E2"/>
    <w:rsid w:val="00B36AB8"/>
    <w:rsid w:val="00B36C6E"/>
    <w:rsid w:val="00B36DD3"/>
    <w:rsid w:val="00B374AE"/>
    <w:rsid w:val="00B37AFB"/>
    <w:rsid w:val="00B40A7D"/>
    <w:rsid w:val="00B412C3"/>
    <w:rsid w:val="00B41A26"/>
    <w:rsid w:val="00B41CD3"/>
    <w:rsid w:val="00B4261C"/>
    <w:rsid w:val="00B42E88"/>
    <w:rsid w:val="00B431AE"/>
    <w:rsid w:val="00B437F3"/>
    <w:rsid w:val="00B44BE5"/>
    <w:rsid w:val="00B44F7F"/>
    <w:rsid w:val="00B4504C"/>
    <w:rsid w:val="00B45594"/>
    <w:rsid w:val="00B45C0C"/>
    <w:rsid w:val="00B46294"/>
    <w:rsid w:val="00B46676"/>
    <w:rsid w:val="00B46C41"/>
    <w:rsid w:val="00B472D1"/>
    <w:rsid w:val="00B47B8E"/>
    <w:rsid w:val="00B50124"/>
    <w:rsid w:val="00B507D5"/>
    <w:rsid w:val="00B511E6"/>
    <w:rsid w:val="00B518E5"/>
    <w:rsid w:val="00B51980"/>
    <w:rsid w:val="00B52F52"/>
    <w:rsid w:val="00B53305"/>
    <w:rsid w:val="00B53962"/>
    <w:rsid w:val="00B53AD6"/>
    <w:rsid w:val="00B541C2"/>
    <w:rsid w:val="00B54A2E"/>
    <w:rsid w:val="00B54D93"/>
    <w:rsid w:val="00B553C1"/>
    <w:rsid w:val="00B55576"/>
    <w:rsid w:val="00B56665"/>
    <w:rsid w:val="00B566F1"/>
    <w:rsid w:val="00B56DA5"/>
    <w:rsid w:val="00B56F7F"/>
    <w:rsid w:val="00B57CF1"/>
    <w:rsid w:val="00B57EFF"/>
    <w:rsid w:val="00B60294"/>
    <w:rsid w:val="00B602CB"/>
    <w:rsid w:val="00B60362"/>
    <w:rsid w:val="00B603E5"/>
    <w:rsid w:val="00B61014"/>
    <w:rsid w:val="00B61313"/>
    <w:rsid w:val="00B618E9"/>
    <w:rsid w:val="00B6214E"/>
    <w:rsid w:val="00B622F2"/>
    <w:rsid w:val="00B62F14"/>
    <w:rsid w:val="00B63176"/>
    <w:rsid w:val="00B63574"/>
    <w:rsid w:val="00B642AF"/>
    <w:rsid w:val="00B64501"/>
    <w:rsid w:val="00B646BE"/>
    <w:rsid w:val="00B64ACF"/>
    <w:rsid w:val="00B657B7"/>
    <w:rsid w:val="00B65E0D"/>
    <w:rsid w:val="00B66459"/>
    <w:rsid w:val="00B665C1"/>
    <w:rsid w:val="00B67510"/>
    <w:rsid w:val="00B6784F"/>
    <w:rsid w:val="00B6787E"/>
    <w:rsid w:val="00B67D13"/>
    <w:rsid w:val="00B70ACF"/>
    <w:rsid w:val="00B71806"/>
    <w:rsid w:val="00B72D53"/>
    <w:rsid w:val="00B734DD"/>
    <w:rsid w:val="00B73793"/>
    <w:rsid w:val="00B737CE"/>
    <w:rsid w:val="00B73F31"/>
    <w:rsid w:val="00B74436"/>
    <w:rsid w:val="00B7445A"/>
    <w:rsid w:val="00B74A5B"/>
    <w:rsid w:val="00B74D36"/>
    <w:rsid w:val="00B7545E"/>
    <w:rsid w:val="00B757ED"/>
    <w:rsid w:val="00B761F5"/>
    <w:rsid w:val="00B76463"/>
    <w:rsid w:val="00B764BC"/>
    <w:rsid w:val="00B7654A"/>
    <w:rsid w:val="00B76B1D"/>
    <w:rsid w:val="00B770F1"/>
    <w:rsid w:val="00B77465"/>
    <w:rsid w:val="00B77857"/>
    <w:rsid w:val="00B77948"/>
    <w:rsid w:val="00B77E93"/>
    <w:rsid w:val="00B8042C"/>
    <w:rsid w:val="00B8051F"/>
    <w:rsid w:val="00B80E4F"/>
    <w:rsid w:val="00B80E66"/>
    <w:rsid w:val="00B811CE"/>
    <w:rsid w:val="00B814CA"/>
    <w:rsid w:val="00B81743"/>
    <w:rsid w:val="00B81B8D"/>
    <w:rsid w:val="00B81D61"/>
    <w:rsid w:val="00B8276C"/>
    <w:rsid w:val="00B83404"/>
    <w:rsid w:val="00B83750"/>
    <w:rsid w:val="00B8392F"/>
    <w:rsid w:val="00B83D4D"/>
    <w:rsid w:val="00B8418C"/>
    <w:rsid w:val="00B8434E"/>
    <w:rsid w:val="00B84CB0"/>
    <w:rsid w:val="00B85151"/>
    <w:rsid w:val="00B85160"/>
    <w:rsid w:val="00B852BC"/>
    <w:rsid w:val="00B8634A"/>
    <w:rsid w:val="00B864D4"/>
    <w:rsid w:val="00B865B8"/>
    <w:rsid w:val="00B86BEF"/>
    <w:rsid w:val="00B86D0D"/>
    <w:rsid w:val="00B86DD2"/>
    <w:rsid w:val="00B878E1"/>
    <w:rsid w:val="00B8795A"/>
    <w:rsid w:val="00B87B4B"/>
    <w:rsid w:val="00B87C14"/>
    <w:rsid w:val="00B87C97"/>
    <w:rsid w:val="00B902C1"/>
    <w:rsid w:val="00B90439"/>
    <w:rsid w:val="00B90443"/>
    <w:rsid w:val="00B90899"/>
    <w:rsid w:val="00B90B60"/>
    <w:rsid w:val="00B90C46"/>
    <w:rsid w:val="00B90E4D"/>
    <w:rsid w:val="00B9141A"/>
    <w:rsid w:val="00B916C0"/>
    <w:rsid w:val="00B91DD3"/>
    <w:rsid w:val="00B91E35"/>
    <w:rsid w:val="00B9233B"/>
    <w:rsid w:val="00B930CC"/>
    <w:rsid w:val="00B9391E"/>
    <w:rsid w:val="00B9395C"/>
    <w:rsid w:val="00B947F2"/>
    <w:rsid w:val="00B9499F"/>
    <w:rsid w:val="00B94E48"/>
    <w:rsid w:val="00B94FA8"/>
    <w:rsid w:val="00B962D2"/>
    <w:rsid w:val="00B96601"/>
    <w:rsid w:val="00B966C8"/>
    <w:rsid w:val="00B96892"/>
    <w:rsid w:val="00B96958"/>
    <w:rsid w:val="00B96A51"/>
    <w:rsid w:val="00B96A62"/>
    <w:rsid w:val="00B96D6C"/>
    <w:rsid w:val="00B97055"/>
    <w:rsid w:val="00B972AA"/>
    <w:rsid w:val="00BA0771"/>
    <w:rsid w:val="00BA0C14"/>
    <w:rsid w:val="00BA1D79"/>
    <w:rsid w:val="00BA2EB5"/>
    <w:rsid w:val="00BA356D"/>
    <w:rsid w:val="00BA3EAE"/>
    <w:rsid w:val="00BA3EC5"/>
    <w:rsid w:val="00BA42EC"/>
    <w:rsid w:val="00BA48E9"/>
    <w:rsid w:val="00BA4D25"/>
    <w:rsid w:val="00BA4D7B"/>
    <w:rsid w:val="00BA4DDB"/>
    <w:rsid w:val="00BA68C8"/>
    <w:rsid w:val="00BA69D1"/>
    <w:rsid w:val="00BA771B"/>
    <w:rsid w:val="00BB0240"/>
    <w:rsid w:val="00BB0EC9"/>
    <w:rsid w:val="00BB1648"/>
    <w:rsid w:val="00BB2617"/>
    <w:rsid w:val="00BB2DFF"/>
    <w:rsid w:val="00BB393C"/>
    <w:rsid w:val="00BB3985"/>
    <w:rsid w:val="00BB3E4A"/>
    <w:rsid w:val="00BB425C"/>
    <w:rsid w:val="00BB45A0"/>
    <w:rsid w:val="00BB5F27"/>
    <w:rsid w:val="00BB62FC"/>
    <w:rsid w:val="00BB65D9"/>
    <w:rsid w:val="00BB6EB6"/>
    <w:rsid w:val="00BB6FF5"/>
    <w:rsid w:val="00BB70A3"/>
    <w:rsid w:val="00BB7343"/>
    <w:rsid w:val="00BB736E"/>
    <w:rsid w:val="00BB76FB"/>
    <w:rsid w:val="00BB7FBD"/>
    <w:rsid w:val="00BC051F"/>
    <w:rsid w:val="00BC092B"/>
    <w:rsid w:val="00BC0D9C"/>
    <w:rsid w:val="00BC14B6"/>
    <w:rsid w:val="00BC1946"/>
    <w:rsid w:val="00BC1CE8"/>
    <w:rsid w:val="00BC202C"/>
    <w:rsid w:val="00BC26AA"/>
    <w:rsid w:val="00BC315A"/>
    <w:rsid w:val="00BC3657"/>
    <w:rsid w:val="00BC37BF"/>
    <w:rsid w:val="00BC3F3F"/>
    <w:rsid w:val="00BC3FEA"/>
    <w:rsid w:val="00BC41EB"/>
    <w:rsid w:val="00BC6DD6"/>
    <w:rsid w:val="00BC797B"/>
    <w:rsid w:val="00BC7DCD"/>
    <w:rsid w:val="00BC7EB2"/>
    <w:rsid w:val="00BD0017"/>
    <w:rsid w:val="00BD09DE"/>
    <w:rsid w:val="00BD0D40"/>
    <w:rsid w:val="00BD1A4C"/>
    <w:rsid w:val="00BD20F0"/>
    <w:rsid w:val="00BD24DD"/>
    <w:rsid w:val="00BD28BA"/>
    <w:rsid w:val="00BD2D93"/>
    <w:rsid w:val="00BD2E50"/>
    <w:rsid w:val="00BD3215"/>
    <w:rsid w:val="00BD3D4B"/>
    <w:rsid w:val="00BD3E1E"/>
    <w:rsid w:val="00BD41C9"/>
    <w:rsid w:val="00BD4503"/>
    <w:rsid w:val="00BD4661"/>
    <w:rsid w:val="00BD4B00"/>
    <w:rsid w:val="00BD4CBB"/>
    <w:rsid w:val="00BD4D36"/>
    <w:rsid w:val="00BD52FB"/>
    <w:rsid w:val="00BD577F"/>
    <w:rsid w:val="00BD604D"/>
    <w:rsid w:val="00BD724B"/>
    <w:rsid w:val="00BE02BD"/>
    <w:rsid w:val="00BE051E"/>
    <w:rsid w:val="00BE0522"/>
    <w:rsid w:val="00BE0B52"/>
    <w:rsid w:val="00BE0DAA"/>
    <w:rsid w:val="00BE0EEE"/>
    <w:rsid w:val="00BE110D"/>
    <w:rsid w:val="00BE11E2"/>
    <w:rsid w:val="00BE36C7"/>
    <w:rsid w:val="00BE374E"/>
    <w:rsid w:val="00BE38BD"/>
    <w:rsid w:val="00BE3BBE"/>
    <w:rsid w:val="00BE3F34"/>
    <w:rsid w:val="00BE3FAC"/>
    <w:rsid w:val="00BE49FC"/>
    <w:rsid w:val="00BE523A"/>
    <w:rsid w:val="00BE6C84"/>
    <w:rsid w:val="00BE7731"/>
    <w:rsid w:val="00BE790A"/>
    <w:rsid w:val="00BF0B9B"/>
    <w:rsid w:val="00BF0C74"/>
    <w:rsid w:val="00BF102C"/>
    <w:rsid w:val="00BF105E"/>
    <w:rsid w:val="00BF186A"/>
    <w:rsid w:val="00BF195B"/>
    <w:rsid w:val="00BF2499"/>
    <w:rsid w:val="00BF27FF"/>
    <w:rsid w:val="00BF334C"/>
    <w:rsid w:val="00BF3DF4"/>
    <w:rsid w:val="00BF3E85"/>
    <w:rsid w:val="00BF46DC"/>
    <w:rsid w:val="00BF4F0A"/>
    <w:rsid w:val="00BF51EF"/>
    <w:rsid w:val="00BF575D"/>
    <w:rsid w:val="00BF5AB0"/>
    <w:rsid w:val="00BF5EB3"/>
    <w:rsid w:val="00BF6DD1"/>
    <w:rsid w:val="00BF6FAA"/>
    <w:rsid w:val="00BF76B5"/>
    <w:rsid w:val="00BF772B"/>
    <w:rsid w:val="00BF7940"/>
    <w:rsid w:val="00BF79BC"/>
    <w:rsid w:val="00C00001"/>
    <w:rsid w:val="00C01167"/>
    <w:rsid w:val="00C01641"/>
    <w:rsid w:val="00C018D0"/>
    <w:rsid w:val="00C03048"/>
    <w:rsid w:val="00C03830"/>
    <w:rsid w:val="00C03F1F"/>
    <w:rsid w:val="00C0422A"/>
    <w:rsid w:val="00C04D77"/>
    <w:rsid w:val="00C0504C"/>
    <w:rsid w:val="00C063AA"/>
    <w:rsid w:val="00C065A2"/>
    <w:rsid w:val="00C066E0"/>
    <w:rsid w:val="00C066E2"/>
    <w:rsid w:val="00C06CD5"/>
    <w:rsid w:val="00C101EF"/>
    <w:rsid w:val="00C10597"/>
    <w:rsid w:val="00C10B92"/>
    <w:rsid w:val="00C121E8"/>
    <w:rsid w:val="00C126FC"/>
    <w:rsid w:val="00C1291C"/>
    <w:rsid w:val="00C131DB"/>
    <w:rsid w:val="00C13F4C"/>
    <w:rsid w:val="00C14572"/>
    <w:rsid w:val="00C14B28"/>
    <w:rsid w:val="00C14E65"/>
    <w:rsid w:val="00C153F7"/>
    <w:rsid w:val="00C155E1"/>
    <w:rsid w:val="00C157A3"/>
    <w:rsid w:val="00C15C7C"/>
    <w:rsid w:val="00C162B7"/>
    <w:rsid w:val="00C1693E"/>
    <w:rsid w:val="00C1725F"/>
    <w:rsid w:val="00C17AE2"/>
    <w:rsid w:val="00C20696"/>
    <w:rsid w:val="00C20F92"/>
    <w:rsid w:val="00C212D7"/>
    <w:rsid w:val="00C239B5"/>
    <w:rsid w:val="00C240C3"/>
    <w:rsid w:val="00C2447B"/>
    <w:rsid w:val="00C24834"/>
    <w:rsid w:val="00C256CF"/>
    <w:rsid w:val="00C25B0D"/>
    <w:rsid w:val="00C25CA8"/>
    <w:rsid w:val="00C25E9D"/>
    <w:rsid w:val="00C26758"/>
    <w:rsid w:val="00C26BA5"/>
    <w:rsid w:val="00C26C5A"/>
    <w:rsid w:val="00C2728A"/>
    <w:rsid w:val="00C27C3A"/>
    <w:rsid w:val="00C27CDA"/>
    <w:rsid w:val="00C30774"/>
    <w:rsid w:val="00C3128A"/>
    <w:rsid w:val="00C31A1D"/>
    <w:rsid w:val="00C31FFC"/>
    <w:rsid w:val="00C32108"/>
    <w:rsid w:val="00C3228F"/>
    <w:rsid w:val="00C32C33"/>
    <w:rsid w:val="00C33470"/>
    <w:rsid w:val="00C3421E"/>
    <w:rsid w:val="00C34628"/>
    <w:rsid w:val="00C34B25"/>
    <w:rsid w:val="00C35A0E"/>
    <w:rsid w:val="00C35A50"/>
    <w:rsid w:val="00C35F15"/>
    <w:rsid w:val="00C35F8E"/>
    <w:rsid w:val="00C366D3"/>
    <w:rsid w:val="00C37350"/>
    <w:rsid w:val="00C37792"/>
    <w:rsid w:val="00C37A9D"/>
    <w:rsid w:val="00C37E52"/>
    <w:rsid w:val="00C37FAC"/>
    <w:rsid w:val="00C420DF"/>
    <w:rsid w:val="00C423A1"/>
    <w:rsid w:val="00C427FE"/>
    <w:rsid w:val="00C42EAD"/>
    <w:rsid w:val="00C44080"/>
    <w:rsid w:val="00C448A6"/>
    <w:rsid w:val="00C4538B"/>
    <w:rsid w:val="00C453A3"/>
    <w:rsid w:val="00C45464"/>
    <w:rsid w:val="00C4569B"/>
    <w:rsid w:val="00C4645A"/>
    <w:rsid w:val="00C46AFE"/>
    <w:rsid w:val="00C47037"/>
    <w:rsid w:val="00C4763B"/>
    <w:rsid w:val="00C476C3"/>
    <w:rsid w:val="00C4781F"/>
    <w:rsid w:val="00C47D1E"/>
    <w:rsid w:val="00C50399"/>
    <w:rsid w:val="00C505D2"/>
    <w:rsid w:val="00C50A6D"/>
    <w:rsid w:val="00C50C42"/>
    <w:rsid w:val="00C51431"/>
    <w:rsid w:val="00C51433"/>
    <w:rsid w:val="00C51CC4"/>
    <w:rsid w:val="00C51EBD"/>
    <w:rsid w:val="00C5243B"/>
    <w:rsid w:val="00C52BF1"/>
    <w:rsid w:val="00C52F8E"/>
    <w:rsid w:val="00C54C07"/>
    <w:rsid w:val="00C54D3F"/>
    <w:rsid w:val="00C54DED"/>
    <w:rsid w:val="00C55012"/>
    <w:rsid w:val="00C55ABB"/>
    <w:rsid w:val="00C55B48"/>
    <w:rsid w:val="00C55F30"/>
    <w:rsid w:val="00C56032"/>
    <w:rsid w:val="00C566A6"/>
    <w:rsid w:val="00C57048"/>
    <w:rsid w:val="00C57C95"/>
    <w:rsid w:val="00C57CAF"/>
    <w:rsid w:val="00C61832"/>
    <w:rsid w:val="00C61D01"/>
    <w:rsid w:val="00C61D77"/>
    <w:rsid w:val="00C62300"/>
    <w:rsid w:val="00C62961"/>
    <w:rsid w:val="00C629A3"/>
    <w:rsid w:val="00C630E9"/>
    <w:rsid w:val="00C634A9"/>
    <w:rsid w:val="00C637B8"/>
    <w:rsid w:val="00C63DA7"/>
    <w:rsid w:val="00C63EF8"/>
    <w:rsid w:val="00C64077"/>
    <w:rsid w:val="00C6492F"/>
    <w:rsid w:val="00C64E38"/>
    <w:rsid w:val="00C65145"/>
    <w:rsid w:val="00C65D3D"/>
    <w:rsid w:val="00C65EC0"/>
    <w:rsid w:val="00C6620C"/>
    <w:rsid w:val="00C666D3"/>
    <w:rsid w:val="00C66848"/>
    <w:rsid w:val="00C66D67"/>
    <w:rsid w:val="00C675DC"/>
    <w:rsid w:val="00C678E4"/>
    <w:rsid w:val="00C70488"/>
    <w:rsid w:val="00C70BF4"/>
    <w:rsid w:val="00C7191A"/>
    <w:rsid w:val="00C72634"/>
    <w:rsid w:val="00C72F4B"/>
    <w:rsid w:val="00C73AA2"/>
    <w:rsid w:val="00C73BA8"/>
    <w:rsid w:val="00C7428F"/>
    <w:rsid w:val="00C749F8"/>
    <w:rsid w:val="00C75067"/>
    <w:rsid w:val="00C759E5"/>
    <w:rsid w:val="00C76974"/>
    <w:rsid w:val="00C76B8E"/>
    <w:rsid w:val="00C77521"/>
    <w:rsid w:val="00C77CCD"/>
    <w:rsid w:val="00C8092E"/>
    <w:rsid w:val="00C80A54"/>
    <w:rsid w:val="00C80BC1"/>
    <w:rsid w:val="00C813DE"/>
    <w:rsid w:val="00C816B5"/>
    <w:rsid w:val="00C81C59"/>
    <w:rsid w:val="00C81C83"/>
    <w:rsid w:val="00C828EF"/>
    <w:rsid w:val="00C82A2C"/>
    <w:rsid w:val="00C832F0"/>
    <w:rsid w:val="00C8334B"/>
    <w:rsid w:val="00C8365F"/>
    <w:rsid w:val="00C836BA"/>
    <w:rsid w:val="00C839A4"/>
    <w:rsid w:val="00C83E9A"/>
    <w:rsid w:val="00C83EB8"/>
    <w:rsid w:val="00C842BC"/>
    <w:rsid w:val="00C84564"/>
    <w:rsid w:val="00C847DA"/>
    <w:rsid w:val="00C84E68"/>
    <w:rsid w:val="00C859A3"/>
    <w:rsid w:val="00C8652A"/>
    <w:rsid w:val="00C87145"/>
    <w:rsid w:val="00C874CF"/>
    <w:rsid w:val="00C878EF"/>
    <w:rsid w:val="00C87AEC"/>
    <w:rsid w:val="00C87EA5"/>
    <w:rsid w:val="00C90BF2"/>
    <w:rsid w:val="00C90DDB"/>
    <w:rsid w:val="00C90F95"/>
    <w:rsid w:val="00C91846"/>
    <w:rsid w:val="00C9200D"/>
    <w:rsid w:val="00C925AD"/>
    <w:rsid w:val="00C92ACF"/>
    <w:rsid w:val="00C92D3E"/>
    <w:rsid w:val="00C9438D"/>
    <w:rsid w:val="00C947DF"/>
    <w:rsid w:val="00C94925"/>
    <w:rsid w:val="00C94C56"/>
    <w:rsid w:val="00C954AB"/>
    <w:rsid w:val="00C95905"/>
    <w:rsid w:val="00C962CD"/>
    <w:rsid w:val="00C96733"/>
    <w:rsid w:val="00C9699F"/>
    <w:rsid w:val="00C96A7D"/>
    <w:rsid w:val="00C970BE"/>
    <w:rsid w:val="00C9732E"/>
    <w:rsid w:val="00C97E25"/>
    <w:rsid w:val="00CA02D4"/>
    <w:rsid w:val="00CA035A"/>
    <w:rsid w:val="00CA07F3"/>
    <w:rsid w:val="00CA26A2"/>
    <w:rsid w:val="00CA26CC"/>
    <w:rsid w:val="00CA37F3"/>
    <w:rsid w:val="00CA4EFF"/>
    <w:rsid w:val="00CA5916"/>
    <w:rsid w:val="00CA596D"/>
    <w:rsid w:val="00CA5C41"/>
    <w:rsid w:val="00CA60E1"/>
    <w:rsid w:val="00CA6E78"/>
    <w:rsid w:val="00CA74AA"/>
    <w:rsid w:val="00CB0053"/>
    <w:rsid w:val="00CB044E"/>
    <w:rsid w:val="00CB05F3"/>
    <w:rsid w:val="00CB0C27"/>
    <w:rsid w:val="00CB0DB1"/>
    <w:rsid w:val="00CB1141"/>
    <w:rsid w:val="00CB1660"/>
    <w:rsid w:val="00CB194C"/>
    <w:rsid w:val="00CB2077"/>
    <w:rsid w:val="00CB2D0A"/>
    <w:rsid w:val="00CB2F29"/>
    <w:rsid w:val="00CB4948"/>
    <w:rsid w:val="00CB49E9"/>
    <w:rsid w:val="00CB4BF0"/>
    <w:rsid w:val="00CB4C20"/>
    <w:rsid w:val="00CB4F51"/>
    <w:rsid w:val="00CB51C3"/>
    <w:rsid w:val="00CB5637"/>
    <w:rsid w:val="00CB564D"/>
    <w:rsid w:val="00CB56EB"/>
    <w:rsid w:val="00CB58A6"/>
    <w:rsid w:val="00CB590A"/>
    <w:rsid w:val="00CB6B23"/>
    <w:rsid w:val="00CB6E8E"/>
    <w:rsid w:val="00CB6F3A"/>
    <w:rsid w:val="00CB71C2"/>
    <w:rsid w:val="00CB7706"/>
    <w:rsid w:val="00CB794D"/>
    <w:rsid w:val="00CB7EA0"/>
    <w:rsid w:val="00CC04E0"/>
    <w:rsid w:val="00CC08E8"/>
    <w:rsid w:val="00CC0B1C"/>
    <w:rsid w:val="00CC0D91"/>
    <w:rsid w:val="00CC19D5"/>
    <w:rsid w:val="00CC1C25"/>
    <w:rsid w:val="00CC1C50"/>
    <w:rsid w:val="00CC1EC4"/>
    <w:rsid w:val="00CC1F49"/>
    <w:rsid w:val="00CC201D"/>
    <w:rsid w:val="00CC22C3"/>
    <w:rsid w:val="00CC2449"/>
    <w:rsid w:val="00CC2B37"/>
    <w:rsid w:val="00CC2C8C"/>
    <w:rsid w:val="00CC2E87"/>
    <w:rsid w:val="00CC30F4"/>
    <w:rsid w:val="00CC333A"/>
    <w:rsid w:val="00CC48BE"/>
    <w:rsid w:val="00CC5F33"/>
    <w:rsid w:val="00CC6889"/>
    <w:rsid w:val="00CC68EB"/>
    <w:rsid w:val="00CC708E"/>
    <w:rsid w:val="00CC72C1"/>
    <w:rsid w:val="00CC75D1"/>
    <w:rsid w:val="00CC76FA"/>
    <w:rsid w:val="00CC79D8"/>
    <w:rsid w:val="00CD039A"/>
    <w:rsid w:val="00CD05EC"/>
    <w:rsid w:val="00CD103D"/>
    <w:rsid w:val="00CD15B0"/>
    <w:rsid w:val="00CD1F5C"/>
    <w:rsid w:val="00CD2398"/>
    <w:rsid w:val="00CD3302"/>
    <w:rsid w:val="00CD3503"/>
    <w:rsid w:val="00CD3519"/>
    <w:rsid w:val="00CD3C83"/>
    <w:rsid w:val="00CD42C6"/>
    <w:rsid w:val="00CD45C9"/>
    <w:rsid w:val="00CD4C0D"/>
    <w:rsid w:val="00CD4DBE"/>
    <w:rsid w:val="00CD515A"/>
    <w:rsid w:val="00CD53ED"/>
    <w:rsid w:val="00CD5AEB"/>
    <w:rsid w:val="00CD5B76"/>
    <w:rsid w:val="00CD5DD9"/>
    <w:rsid w:val="00CD5EF2"/>
    <w:rsid w:val="00CD77BD"/>
    <w:rsid w:val="00CE01A3"/>
    <w:rsid w:val="00CE0A2C"/>
    <w:rsid w:val="00CE0B61"/>
    <w:rsid w:val="00CE0D50"/>
    <w:rsid w:val="00CE15BF"/>
    <w:rsid w:val="00CE1BD3"/>
    <w:rsid w:val="00CE1E8D"/>
    <w:rsid w:val="00CE2045"/>
    <w:rsid w:val="00CE2A38"/>
    <w:rsid w:val="00CE2FCE"/>
    <w:rsid w:val="00CE3167"/>
    <w:rsid w:val="00CE3269"/>
    <w:rsid w:val="00CE342E"/>
    <w:rsid w:val="00CE3612"/>
    <w:rsid w:val="00CE37EF"/>
    <w:rsid w:val="00CE3ACA"/>
    <w:rsid w:val="00CE3FD5"/>
    <w:rsid w:val="00CE506C"/>
    <w:rsid w:val="00CE5180"/>
    <w:rsid w:val="00CE5299"/>
    <w:rsid w:val="00CE6201"/>
    <w:rsid w:val="00CE65A4"/>
    <w:rsid w:val="00CE684E"/>
    <w:rsid w:val="00CE6DF9"/>
    <w:rsid w:val="00CE7B2D"/>
    <w:rsid w:val="00CE7CBC"/>
    <w:rsid w:val="00CE7E66"/>
    <w:rsid w:val="00CF03EC"/>
    <w:rsid w:val="00CF0519"/>
    <w:rsid w:val="00CF0D4E"/>
    <w:rsid w:val="00CF1067"/>
    <w:rsid w:val="00CF1396"/>
    <w:rsid w:val="00CF15DF"/>
    <w:rsid w:val="00CF1A0E"/>
    <w:rsid w:val="00CF1A1B"/>
    <w:rsid w:val="00CF1BF5"/>
    <w:rsid w:val="00CF23D6"/>
    <w:rsid w:val="00CF2EA9"/>
    <w:rsid w:val="00CF33CE"/>
    <w:rsid w:val="00CF3CEA"/>
    <w:rsid w:val="00CF3D3F"/>
    <w:rsid w:val="00CF4269"/>
    <w:rsid w:val="00CF4A95"/>
    <w:rsid w:val="00CF559B"/>
    <w:rsid w:val="00CF561B"/>
    <w:rsid w:val="00CF5AF8"/>
    <w:rsid w:val="00CF6FC9"/>
    <w:rsid w:val="00CF730A"/>
    <w:rsid w:val="00CF7FB1"/>
    <w:rsid w:val="00D00611"/>
    <w:rsid w:val="00D009E5"/>
    <w:rsid w:val="00D00A7B"/>
    <w:rsid w:val="00D00A7F"/>
    <w:rsid w:val="00D00BF5"/>
    <w:rsid w:val="00D0124D"/>
    <w:rsid w:val="00D0135B"/>
    <w:rsid w:val="00D01C28"/>
    <w:rsid w:val="00D02492"/>
    <w:rsid w:val="00D02A51"/>
    <w:rsid w:val="00D02E09"/>
    <w:rsid w:val="00D03D02"/>
    <w:rsid w:val="00D048B6"/>
    <w:rsid w:val="00D04BCE"/>
    <w:rsid w:val="00D051C1"/>
    <w:rsid w:val="00D052A1"/>
    <w:rsid w:val="00D05FB6"/>
    <w:rsid w:val="00D06430"/>
    <w:rsid w:val="00D075B4"/>
    <w:rsid w:val="00D075BE"/>
    <w:rsid w:val="00D07848"/>
    <w:rsid w:val="00D07FD7"/>
    <w:rsid w:val="00D10037"/>
    <w:rsid w:val="00D102B2"/>
    <w:rsid w:val="00D10439"/>
    <w:rsid w:val="00D10836"/>
    <w:rsid w:val="00D1095E"/>
    <w:rsid w:val="00D11070"/>
    <w:rsid w:val="00D11755"/>
    <w:rsid w:val="00D1182E"/>
    <w:rsid w:val="00D11E55"/>
    <w:rsid w:val="00D140D4"/>
    <w:rsid w:val="00D140EA"/>
    <w:rsid w:val="00D145F9"/>
    <w:rsid w:val="00D14AEC"/>
    <w:rsid w:val="00D14B49"/>
    <w:rsid w:val="00D14CE7"/>
    <w:rsid w:val="00D14FB8"/>
    <w:rsid w:val="00D151BC"/>
    <w:rsid w:val="00D158C2"/>
    <w:rsid w:val="00D15A97"/>
    <w:rsid w:val="00D15BEC"/>
    <w:rsid w:val="00D1613F"/>
    <w:rsid w:val="00D16243"/>
    <w:rsid w:val="00D16CA7"/>
    <w:rsid w:val="00D17090"/>
    <w:rsid w:val="00D1741A"/>
    <w:rsid w:val="00D17B6F"/>
    <w:rsid w:val="00D20B7D"/>
    <w:rsid w:val="00D21926"/>
    <w:rsid w:val="00D21EBC"/>
    <w:rsid w:val="00D233B1"/>
    <w:rsid w:val="00D23474"/>
    <w:rsid w:val="00D235C2"/>
    <w:rsid w:val="00D23877"/>
    <w:rsid w:val="00D23902"/>
    <w:rsid w:val="00D23DBC"/>
    <w:rsid w:val="00D24310"/>
    <w:rsid w:val="00D247E3"/>
    <w:rsid w:val="00D255C2"/>
    <w:rsid w:val="00D259A9"/>
    <w:rsid w:val="00D25E54"/>
    <w:rsid w:val="00D26A2B"/>
    <w:rsid w:val="00D26DB4"/>
    <w:rsid w:val="00D26F8D"/>
    <w:rsid w:val="00D27728"/>
    <w:rsid w:val="00D27D15"/>
    <w:rsid w:val="00D27F03"/>
    <w:rsid w:val="00D30063"/>
    <w:rsid w:val="00D305CF"/>
    <w:rsid w:val="00D3102E"/>
    <w:rsid w:val="00D31D1F"/>
    <w:rsid w:val="00D31E43"/>
    <w:rsid w:val="00D323C9"/>
    <w:rsid w:val="00D324E4"/>
    <w:rsid w:val="00D33BCD"/>
    <w:rsid w:val="00D341FE"/>
    <w:rsid w:val="00D35612"/>
    <w:rsid w:val="00D35A1D"/>
    <w:rsid w:val="00D35AA5"/>
    <w:rsid w:val="00D35BC7"/>
    <w:rsid w:val="00D36523"/>
    <w:rsid w:val="00D36E02"/>
    <w:rsid w:val="00D374DF"/>
    <w:rsid w:val="00D37A30"/>
    <w:rsid w:val="00D40BC1"/>
    <w:rsid w:val="00D41682"/>
    <w:rsid w:val="00D4170B"/>
    <w:rsid w:val="00D4253B"/>
    <w:rsid w:val="00D42AD5"/>
    <w:rsid w:val="00D42BC9"/>
    <w:rsid w:val="00D43B80"/>
    <w:rsid w:val="00D43D47"/>
    <w:rsid w:val="00D444F2"/>
    <w:rsid w:val="00D44742"/>
    <w:rsid w:val="00D4481D"/>
    <w:rsid w:val="00D44A23"/>
    <w:rsid w:val="00D44B56"/>
    <w:rsid w:val="00D4552B"/>
    <w:rsid w:val="00D45B4A"/>
    <w:rsid w:val="00D46EFC"/>
    <w:rsid w:val="00D47485"/>
    <w:rsid w:val="00D47C83"/>
    <w:rsid w:val="00D47D7C"/>
    <w:rsid w:val="00D504E4"/>
    <w:rsid w:val="00D50796"/>
    <w:rsid w:val="00D51244"/>
    <w:rsid w:val="00D51334"/>
    <w:rsid w:val="00D51921"/>
    <w:rsid w:val="00D52271"/>
    <w:rsid w:val="00D53204"/>
    <w:rsid w:val="00D536C5"/>
    <w:rsid w:val="00D54022"/>
    <w:rsid w:val="00D54711"/>
    <w:rsid w:val="00D54E2F"/>
    <w:rsid w:val="00D57102"/>
    <w:rsid w:val="00D573A3"/>
    <w:rsid w:val="00D60907"/>
    <w:rsid w:val="00D60986"/>
    <w:rsid w:val="00D60A33"/>
    <w:rsid w:val="00D60BB5"/>
    <w:rsid w:val="00D60EAF"/>
    <w:rsid w:val="00D61005"/>
    <w:rsid w:val="00D61C02"/>
    <w:rsid w:val="00D61DB8"/>
    <w:rsid w:val="00D62616"/>
    <w:rsid w:val="00D62D04"/>
    <w:rsid w:val="00D63392"/>
    <w:rsid w:val="00D63455"/>
    <w:rsid w:val="00D63AF3"/>
    <w:rsid w:val="00D63F0D"/>
    <w:rsid w:val="00D6419B"/>
    <w:rsid w:val="00D6497D"/>
    <w:rsid w:val="00D64B53"/>
    <w:rsid w:val="00D64C9B"/>
    <w:rsid w:val="00D6533B"/>
    <w:rsid w:val="00D6541B"/>
    <w:rsid w:val="00D656A9"/>
    <w:rsid w:val="00D65CB8"/>
    <w:rsid w:val="00D660D6"/>
    <w:rsid w:val="00D6715E"/>
    <w:rsid w:val="00D676C8"/>
    <w:rsid w:val="00D7084C"/>
    <w:rsid w:val="00D709AD"/>
    <w:rsid w:val="00D70A31"/>
    <w:rsid w:val="00D7130C"/>
    <w:rsid w:val="00D72447"/>
    <w:rsid w:val="00D72500"/>
    <w:rsid w:val="00D7299A"/>
    <w:rsid w:val="00D72A80"/>
    <w:rsid w:val="00D72B25"/>
    <w:rsid w:val="00D7377B"/>
    <w:rsid w:val="00D73951"/>
    <w:rsid w:val="00D73D35"/>
    <w:rsid w:val="00D74512"/>
    <w:rsid w:val="00D75D5B"/>
    <w:rsid w:val="00D7613A"/>
    <w:rsid w:val="00D7674E"/>
    <w:rsid w:val="00D76F90"/>
    <w:rsid w:val="00D7788D"/>
    <w:rsid w:val="00D8055E"/>
    <w:rsid w:val="00D80AC9"/>
    <w:rsid w:val="00D812BE"/>
    <w:rsid w:val="00D81C38"/>
    <w:rsid w:val="00D81E66"/>
    <w:rsid w:val="00D828C0"/>
    <w:rsid w:val="00D82981"/>
    <w:rsid w:val="00D82C31"/>
    <w:rsid w:val="00D84667"/>
    <w:rsid w:val="00D859F5"/>
    <w:rsid w:val="00D85F06"/>
    <w:rsid w:val="00D86023"/>
    <w:rsid w:val="00D86DE6"/>
    <w:rsid w:val="00D8716D"/>
    <w:rsid w:val="00D87243"/>
    <w:rsid w:val="00D8748D"/>
    <w:rsid w:val="00D87538"/>
    <w:rsid w:val="00D87C31"/>
    <w:rsid w:val="00D87E58"/>
    <w:rsid w:val="00D90090"/>
    <w:rsid w:val="00D911C9"/>
    <w:rsid w:val="00D91599"/>
    <w:rsid w:val="00D91623"/>
    <w:rsid w:val="00D91A6D"/>
    <w:rsid w:val="00D91EB7"/>
    <w:rsid w:val="00D91F08"/>
    <w:rsid w:val="00D92735"/>
    <w:rsid w:val="00D9390C"/>
    <w:rsid w:val="00D93B30"/>
    <w:rsid w:val="00D93B4F"/>
    <w:rsid w:val="00D940CA"/>
    <w:rsid w:val="00D94233"/>
    <w:rsid w:val="00D9429F"/>
    <w:rsid w:val="00D94690"/>
    <w:rsid w:val="00D94D0F"/>
    <w:rsid w:val="00D95843"/>
    <w:rsid w:val="00D9607F"/>
    <w:rsid w:val="00D96081"/>
    <w:rsid w:val="00D960AB"/>
    <w:rsid w:val="00D9612A"/>
    <w:rsid w:val="00D9679C"/>
    <w:rsid w:val="00D96949"/>
    <w:rsid w:val="00D97711"/>
    <w:rsid w:val="00D979DC"/>
    <w:rsid w:val="00D97B0F"/>
    <w:rsid w:val="00D97E9D"/>
    <w:rsid w:val="00D97FE7"/>
    <w:rsid w:val="00DA0647"/>
    <w:rsid w:val="00DA164D"/>
    <w:rsid w:val="00DA175F"/>
    <w:rsid w:val="00DA1B82"/>
    <w:rsid w:val="00DA1DBA"/>
    <w:rsid w:val="00DA1E4C"/>
    <w:rsid w:val="00DA222F"/>
    <w:rsid w:val="00DA28DF"/>
    <w:rsid w:val="00DA2A27"/>
    <w:rsid w:val="00DA3005"/>
    <w:rsid w:val="00DA3225"/>
    <w:rsid w:val="00DA3391"/>
    <w:rsid w:val="00DA37A0"/>
    <w:rsid w:val="00DA3846"/>
    <w:rsid w:val="00DA396B"/>
    <w:rsid w:val="00DA3FF9"/>
    <w:rsid w:val="00DA42AF"/>
    <w:rsid w:val="00DA4318"/>
    <w:rsid w:val="00DA4438"/>
    <w:rsid w:val="00DA4A26"/>
    <w:rsid w:val="00DA4A8E"/>
    <w:rsid w:val="00DA4DAD"/>
    <w:rsid w:val="00DA4E21"/>
    <w:rsid w:val="00DA5217"/>
    <w:rsid w:val="00DA5364"/>
    <w:rsid w:val="00DA612F"/>
    <w:rsid w:val="00DA660E"/>
    <w:rsid w:val="00DA6C81"/>
    <w:rsid w:val="00DA6DD1"/>
    <w:rsid w:val="00DA7449"/>
    <w:rsid w:val="00DB04CE"/>
    <w:rsid w:val="00DB0578"/>
    <w:rsid w:val="00DB08EF"/>
    <w:rsid w:val="00DB0C67"/>
    <w:rsid w:val="00DB276C"/>
    <w:rsid w:val="00DB3AF7"/>
    <w:rsid w:val="00DB3D33"/>
    <w:rsid w:val="00DB6119"/>
    <w:rsid w:val="00DB64FC"/>
    <w:rsid w:val="00DB757D"/>
    <w:rsid w:val="00DB7B6A"/>
    <w:rsid w:val="00DB7BFB"/>
    <w:rsid w:val="00DB7DB6"/>
    <w:rsid w:val="00DC05A6"/>
    <w:rsid w:val="00DC086D"/>
    <w:rsid w:val="00DC0FD9"/>
    <w:rsid w:val="00DC11F3"/>
    <w:rsid w:val="00DC1D37"/>
    <w:rsid w:val="00DC247A"/>
    <w:rsid w:val="00DC27DF"/>
    <w:rsid w:val="00DC2B31"/>
    <w:rsid w:val="00DC2B9E"/>
    <w:rsid w:val="00DC3299"/>
    <w:rsid w:val="00DC335F"/>
    <w:rsid w:val="00DC35D9"/>
    <w:rsid w:val="00DC4BEE"/>
    <w:rsid w:val="00DC4D58"/>
    <w:rsid w:val="00DC4D79"/>
    <w:rsid w:val="00DC5307"/>
    <w:rsid w:val="00DC557F"/>
    <w:rsid w:val="00DC5A46"/>
    <w:rsid w:val="00DC5A93"/>
    <w:rsid w:val="00DC74AB"/>
    <w:rsid w:val="00DC794B"/>
    <w:rsid w:val="00DC7B73"/>
    <w:rsid w:val="00DC7DB4"/>
    <w:rsid w:val="00DC7E65"/>
    <w:rsid w:val="00DD000A"/>
    <w:rsid w:val="00DD0027"/>
    <w:rsid w:val="00DD0A90"/>
    <w:rsid w:val="00DD189A"/>
    <w:rsid w:val="00DD18D7"/>
    <w:rsid w:val="00DD1AED"/>
    <w:rsid w:val="00DD1BF7"/>
    <w:rsid w:val="00DD1EBF"/>
    <w:rsid w:val="00DD1ED3"/>
    <w:rsid w:val="00DD2281"/>
    <w:rsid w:val="00DD3015"/>
    <w:rsid w:val="00DD33FE"/>
    <w:rsid w:val="00DD477C"/>
    <w:rsid w:val="00DD4C68"/>
    <w:rsid w:val="00DD5672"/>
    <w:rsid w:val="00DD6A7E"/>
    <w:rsid w:val="00DD6DE6"/>
    <w:rsid w:val="00DD71CD"/>
    <w:rsid w:val="00DE0226"/>
    <w:rsid w:val="00DE037A"/>
    <w:rsid w:val="00DE06EC"/>
    <w:rsid w:val="00DE1429"/>
    <w:rsid w:val="00DE3490"/>
    <w:rsid w:val="00DE4359"/>
    <w:rsid w:val="00DE550E"/>
    <w:rsid w:val="00DE5740"/>
    <w:rsid w:val="00DE66A5"/>
    <w:rsid w:val="00DE67EA"/>
    <w:rsid w:val="00DE6859"/>
    <w:rsid w:val="00DE699C"/>
    <w:rsid w:val="00DE7CA1"/>
    <w:rsid w:val="00DF0156"/>
    <w:rsid w:val="00DF1C17"/>
    <w:rsid w:val="00DF285B"/>
    <w:rsid w:val="00DF2B84"/>
    <w:rsid w:val="00DF3F15"/>
    <w:rsid w:val="00DF4171"/>
    <w:rsid w:val="00DF4548"/>
    <w:rsid w:val="00DF47C6"/>
    <w:rsid w:val="00DF4D07"/>
    <w:rsid w:val="00DF4F2E"/>
    <w:rsid w:val="00DF5346"/>
    <w:rsid w:val="00DF547D"/>
    <w:rsid w:val="00DF5663"/>
    <w:rsid w:val="00DF5E18"/>
    <w:rsid w:val="00DF5E25"/>
    <w:rsid w:val="00DF5E3B"/>
    <w:rsid w:val="00DF6751"/>
    <w:rsid w:val="00DF67C0"/>
    <w:rsid w:val="00DF6E18"/>
    <w:rsid w:val="00DF6E45"/>
    <w:rsid w:val="00DF6F2E"/>
    <w:rsid w:val="00DF710A"/>
    <w:rsid w:val="00DF712B"/>
    <w:rsid w:val="00DF78B2"/>
    <w:rsid w:val="00DF7922"/>
    <w:rsid w:val="00DF7CDC"/>
    <w:rsid w:val="00E0067A"/>
    <w:rsid w:val="00E01EA8"/>
    <w:rsid w:val="00E0222F"/>
    <w:rsid w:val="00E02497"/>
    <w:rsid w:val="00E02B73"/>
    <w:rsid w:val="00E038BE"/>
    <w:rsid w:val="00E03906"/>
    <w:rsid w:val="00E043F4"/>
    <w:rsid w:val="00E04991"/>
    <w:rsid w:val="00E04B81"/>
    <w:rsid w:val="00E04C5A"/>
    <w:rsid w:val="00E05B58"/>
    <w:rsid w:val="00E065AD"/>
    <w:rsid w:val="00E0738C"/>
    <w:rsid w:val="00E10E03"/>
    <w:rsid w:val="00E1119C"/>
    <w:rsid w:val="00E119C4"/>
    <w:rsid w:val="00E12F3C"/>
    <w:rsid w:val="00E13084"/>
    <w:rsid w:val="00E138E2"/>
    <w:rsid w:val="00E148E2"/>
    <w:rsid w:val="00E14CEE"/>
    <w:rsid w:val="00E14D13"/>
    <w:rsid w:val="00E14EC0"/>
    <w:rsid w:val="00E14F28"/>
    <w:rsid w:val="00E152EB"/>
    <w:rsid w:val="00E156B0"/>
    <w:rsid w:val="00E16052"/>
    <w:rsid w:val="00E174DE"/>
    <w:rsid w:val="00E17860"/>
    <w:rsid w:val="00E17FFD"/>
    <w:rsid w:val="00E20538"/>
    <w:rsid w:val="00E20A1E"/>
    <w:rsid w:val="00E214CE"/>
    <w:rsid w:val="00E2228C"/>
    <w:rsid w:val="00E222EF"/>
    <w:rsid w:val="00E224EE"/>
    <w:rsid w:val="00E22D76"/>
    <w:rsid w:val="00E23C34"/>
    <w:rsid w:val="00E245B1"/>
    <w:rsid w:val="00E24DBD"/>
    <w:rsid w:val="00E24FB3"/>
    <w:rsid w:val="00E257DA"/>
    <w:rsid w:val="00E25A80"/>
    <w:rsid w:val="00E25E9C"/>
    <w:rsid w:val="00E2618E"/>
    <w:rsid w:val="00E26388"/>
    <w:rsid w:val="00E26ED0"/>
    <w:rsid w:val="00E26FD6"/>
    <w:rsid w:val="00E3114C"/>
    <w:rsid w:val="00E31C8E"/>
    <w:rsid w:val="00E32207"/>
    <w:rsid w:val="00E323D2"/>
    <w:rsid w:val="00E32BA7"/>
    <w:rsid w:val="00E32D64"/>
    <w:rsid w:val="00E32E75"/>
    <w:rsid w:val="00E331FD"/>
    <w:rsid w:val="00E3397B"/>
    <w:rsid w:val="00E33E81"/>
    <w:rsid w:val="00E33F97"/>
    <w:rsid w:val="00E3448F"/>
    <w:rsid w:val="00E344CA"/>
    <w:rsid w:val="00E357B2"/>
    <w:rsid w:val="00E357E4"/>
    <w:rsid w:val="00E35C71"/>
    <w:rsid w:val="00E35D38"/>
    <w:rsid w:val="00E368FC"/>
    <w:rsid w:val="00E36D7C"/>
    <w:rsid w:val="00E37719"/>
    <w:rsid w:val="00E40444"/>
    <w:rsid w:val="00E40DF8"/>
    <w:rsid w:val="00E412F1"/>
    <w:rsid w:val="00E42401"/>
    <w:rsid w:val="00E42A5B"/>
    <w:rsid w:val="00E43E4B"/>
    <w:rsid w:val="00E45026"/>
    <w:rsid w:val="00E46077"/>
    <w:rsid w:val="00E46087"/>
    <w:rsid w:val="00E46893"/>
    <w:rsid w:val="00E47503"/>
    <w:rsid w:val="00E47C55"/>
    <w:rsid w:val="00E5195E"/>
    <w:rsid w:val="00E51D34"/>
    <w:rsid w:val="00E52ACE"/>
    <w:rsid w:val="00E52CEF"/>
    <w:rsid w:val="00E530A9"/>
    <w:rsid w:val="00E535EC"/>
    <w:rsid w:val="00E5381E"/>
    <w:rsid w:val="00E53EEB"/>
    <w:rsid w:val="00E548B4"/>
    <w:rsid w:val="00E54BBE"/>
    <w:rsid w:val="00E558F7"/>
    <w:rsid w:val="00E55EE1"/>
    <w:rsid w:val="00E567CB"/>
    <w:rsid w:val="00E57489"/>
    <w:rsid w:val="00E621FD"/>
    <w:rsid w:val="00E630D6"/>
    <w:rsid w:val="00E63B57"/>
    <w:rsid w:val="00E64359"/>
    <w:rsid w:val="00E644A3"/>
    <w:rsid w:val="00E645CB"/>
    <w:rsid w:val="00E64650"/>
    <w:rsid w:val="00E647DF"/>
    <w:rsid w:val="00E64A7E"/>
    <w:rsid w:val="00E65694"/>
    <w:rsid w:val="00E65B97"/>
    <w:rsid w:val="00E669C7"/>
    <w:rsid w:val="00E67050"/>
    <w:rsid w:val="00E67744"/>
    <w:rsid w:val="00E702A0"/>
    <w:rsid w:val="00E70996"/>
    <w:rsid w:val="00E709B8"/>
    <w:rsid w:val="00E70DAA"/>
    <w:rsid w:val="00E71727"/>
    <w:rsid w:val="00E71895"/>
    <w:rsid w:val="00E71DD5"/>
    <w:rsid w:val="00E71EAD"/>
    <w:rsid w:val="00E723AE"/>
    <w:rsid w:val="00E726E7"/>
    <w:rsid w:val="00E72937"/>
    <w:rsid w:val="00E72F99"/>
    <w:rsid w:val="00E73038"/>
    <w:rsid w:val="00E731A3"/>
    <w:rsid w:val="00E73457"/>
    <w:rsid w:val="00E7346F"/>
    <w:rsid w:val="00E73DD7"/>
    <w:rsid w:val="00E7431B"/>
    <w:rsid w:val="00E74740"/>
    <w:rsid w:val="00E75321"/>
    <w:rsid w:val="00E7557F"/>
    <w:rsid w:val="00E7690C"/>
    <w:rsid w:val="00E76A4A"/>
    <w:rsid w:val="00E76D65"/>
    <w:rsid w:val="00E77ABA"/>
    <w:rsid w:val="00E77AF0"/>
    <w:rsid w:val="00E77C3B"/>
    <w:rsid w:val="00E81C02"/>
    <w:rsid w:val="00E821B8"/>
    <w:rsid w:val="00E82595"/>
    <w:rsid w:val="00E82E5A"/>
    <w:rsid w:val="00E83841"/>
    <w:rsid w:val="00E83F88"/>
    <w:rsid w:val="00E843CC"/>
    <w:rsid w:val="00E84467"/>
    <w:rsid w:val="00E84CFC"/>
    <w:rsid w:val="00E84EFA"/>
    <w:rsid w:val="00E84F0F"/>
    <w:rsid w:val="00E8536A"/>
    <w:rsid w:val="00E859E4"/>
    <w:rsid w:val="00E85CA2"/>
    <w:rsid w:val="00E864E5"/>
    <w:rsid w:val="00E86593"/>
    <w:rsid w:val="00E869ED"/>
    <w:rsid w:val="00E86EAE"/>
    <w:rsid w:val="00E87046"/>
    <w:rsid w:val="00E875F7"/>
    <w:rsid w:val="00E87A9F"/>
    <w:rsid w:val="00E87EAD"/>
    <w:rsid w:val="00E900B6"/>
    <w:rsid w:val="00E90610"/>
    <w:rsid w:val="00E90FF2"/>
    <w:rsid w:val="00E91235"/>
    <w:rsid w:val="00E9147E"/>
    <w:rsid w:val="00E91903"/>
    <w:rsid w:val="00E91D22"/>
    <w:rsid w:val="00E91D66"/>
    <w:rsid w:val="00E91D9D"/>
    <w:rsid w:val="00E91EC2"/>
    <w:rsid w:val="00E92266"/>
    <w:rsid w:val="00E922D3"/>
    <w:rsid w:val="00E923EA"/>
    <w:rsid w:val="00E92A7B"/>
    <w:rsid w:val="00E92F44"/>
    <w:rsid w:val="00E9320C"/>
    <w:rsid w:val="00E93848"/>
    <w:rsid w:val="00E93C9C"/>
    <w:rsid w:val="00E953F7"/>
    <w:rsid w:val="00E9585C"/>
    <w:rsid w:val="00E9718E"/>
    <w:rsid w:val="00EA0046"/>
    <w:rsid w:val="00EA04B9"/>
    <w:rsid w:val="00EA0858"/>
    <w:rsid w:val="00EA095C"/>
    <w:rsid w:val="00EA1EF4"/>
    <w:rsid w:val="00EA2D81"/>
    <w:rsid w:val="00EA2D98"/>
    <w:rsid w:val="00EA310C"/>
    <w:rsid w:val="00EA32EC"/>
    <w:rsid w:val="00EA3BD8"/>
    <w:rsid w:val="00EA48F0"/>
    <w:rsid w:val="00EA51A3"/>
    <w:rsid w:val="00EA72CB"/>
    <w:rsid w:val="00EA7B74"/>
    <w:rsid w:val="00EB01C8"/>
    <w:rsid w:val="00EB0DE3"/>
    <w:rsid w:val="00EB1652"/>
    <w:rsid w:val="00EB2188"/>
    <w:rsid w:val="00EB2346"/>
    <w:rsid w:val="00EB2B76"/>
    <w:rsid w:val="00EB2D90"/>
    <w:rsid w:val="00EB2FCB"/>
    <w:rsid w:val="00EB392E"/>
    <w:rsid w:val="00EB474B"/>
    <w:rsid w:val="00EB48EE"/>
    <w:rsid w:val="00EB4DBB"/>
    <w:rsid w:val="00EB4F7F"/>
    <w:rsid w:val="00EB4FC1"/>
    <w:rsid w:val="00EB5439"/>
    <w:rsid w:val="00EB59E2"/>
    <w:rsid w:val="00EB5AB5"/>
    <w:rsid w:val="00EB6079"/>
    <w:rsid w:val="00EB720E"/>
    <w:rsid w:val="00EB7430"/>
    <w:rsid w:val="00EB7D67"/>
    <w:rsid w:val="00EB7F69"/>
    <w:rsid w:val="00EC037C"/>
    <w:rsid w:val="00EC05B9"/>
    <w:rsid w:val="00EC104C"/>
    <w:rsid w:val="00EC1086"/>
    <w:rsid w:val="00EC114E"/>
    <w:rsid w:val="00EC15B6"/>
    <w:rsid w:val="00EC2002"/>
    <w:rsid w:val="00EC21EB"/>
    <w:rsid w:val="00EC2566"/>
    <w:rsid w:val="00EC2CF5"/>
    <w:rsid w:val="00EC2FE3"/>
    <w:rsid w:val="00EC30A5"/>
    <w:rsid w:val="00EC3229"/>
    <w:rsid w:val="00EC3C6A"/>
    <w:rsid w:val="00EC3F39"/>
    <w:rsid w:val="00EC4ABB"/>
    <w:rsid w:val="00EC5246"/>
    <w:rsid w:val="00EC5690"/>
    <w:rsid w:val="00EC597F"/>
    <w:rsid w:val="00EC5EDA"/>
    <w:rsid w:val="00EC73B2"/>
    <w:rsid w:val="00EC7FAE"/>
    <w:rsid w:val="00ED01D5"/>
    <w:rsid w:val="00ED052C"/>
    <w:rsid w:val="00ED2537"/>
    <w:rsid w:val="00ED2998"/>
    <w:rsid w:val="00ED2A40"/>
    <w:rsid w:val="00ED2E9C"/>
    <w:rsid w:val="00ED306A"/>
    <w:rsid w:val="00ED3492"/>
    <w:rsid w:val="00ED3CA5"/>
    <w:rsid w:val="00ED41FF"/>
    <w:rsid w:val="00ED4226"/>
    <w:rsid w:val="00ED4307"/>
    <w:rsid w:val="00ED49CC"/>
    <w:rsid w:val="00ED4A2E"/>
    <w:rsid w:val="00ED4A4A"/>
    <w:rsid w:val="00ED4EDC"/>
    <w:rsid w:val="00ED533B"/>
    <w:rsid w:val="00ED56CE"/>
    <w:rsid w:val="00ED582A"/>
    <w:rsid w:val="00ED5870"/>
    <w:rsid w:val="00ED60FD"/>
    <w:rsid w:val="00ED7959"/>
    <w:rsid w:val="00EE0071"/>
    <w:rsid w:val="00EE0EE9"/>
    <w:rsid w:val="00EE13D4"/>
    <w:rsid w:val="00EE1DF8"/>
    <w:rsid w:val="00EE1F56"/>
    <w:rsid w:val="00EE20BD"/>
    <w:rsid w:val="00EE2A45"/>
    <w:rsid w:val="00EE2C86"/>
    <w:rsid w:val="00EE2D0B"/>
    <w:rsid w:val="00EE2DA7"/>
    <w:rsid w:val="00EE34C3"/>
    <w:rsid w:val="00EE3E7B"/>
    <w:rsid w:val="00EE3ED9"/>
    <w:rsid w:val="00EE4050"/>
    <w:rsid w:val="00EE4CC6"/>
    <w:rsid w:val="00EE528C"/>
    <w:rsid w:val="00EE5662"/>
    <w:rsid w:val="00EE5935"/>
    <w:rsid w:val="00EE63C9"/>
    <w:rsid w:val="00EE65A1"/>
    <w:rsid w:val="00EE669B"/>
    <w:rsid w:val="00EE6AE8"/>
    <w:rsid w:val="00EE753C"/>
    <w:rsid w:val="00EE765D"/>
    <w:rsid w:val="00EE7D6D"/>
    <w:rsid w:val="00EF0051"/>
    <w:rsid w:val="00EF035E"/>
    <w:rsid w:val="00EF0701"/>
    <w:rsid w:val="00EF11A1"/>
    <w:rsid w:val="00EF1C24"/>
    <w:rsid w:val="00EF1E9C"/>
    <w:rsid w:val="00EF2375"/>
    <w:rsid w:val="00EF3B9D"/>
    <w:rsid w:val="00EF42A1"/>
    <w:rsid w:val="00EF4623"/>
    <w:rsid w:val="00EF4E71"/>
    <w:rsid w:val="00EF5C2D"/>
    <w:rsid w:val="00EF71FE"/>
    <w:rsid w:val="00EF724A"/>
    <w:rsid w:val="00EF7275"/>
    <w:rsid w:val="00F00692"/>
    <w:rsid w:val="00F006D9"/>
    <w:rsid w:val="00F0091F"/>
    <w:rsid w:val="00F0112E"/>
    <w:rsid w:val="00F011DD"/>
    <w:rsid w:val="00F0151A"/>
    <w:rsid w:val="00F0234F"/>
    <w:rsid w:val="00F02CDB"/>
    <w:rsid w:val="00F0330F"/>
    <w:rsid w:val="00F039E3"/>
    <w:rsid w:val="00F03DAC"/>
    <w:rsid w:val="00F050CB"/>
    <w:rsid w:val="00F0543E"/>
    <w:rsid w:val="00F05626"/>
    <w:rsid w:val="00F05761"/>
    <w:rsid w:val="00F05810"/>
    <w:rsid w:val="00F059B7"/>
    <w:rsid w:val="00F05C46"/>
    <w:rsid w:val="00F06913"/>
    <w:rsid w:val="00F06A8F"/>
    <w:rsid w:val="00F06F2E"/>
    <w:rsid w:val="00F073D9"/>
    <w:rsid w:val="00F076EB"/>
    <w:rsid w:val="00F0788D"/>
    <w:rsid w:val="00F07CA2"/>
    <w:rsid w:val="00F1023B"/>
    <w:rsid w:val="00F102C3"/>
    <w:rsid w:val="00F1098B"/>
    <w:rsid w:val="00F1102B"/>
    <w:rsid w:val="00F111AE"/>
    <w:rsid w:val="00F1128D"/>
    <w:rsid w:val="00F126C5"/>
    <w:rsid w:val="00F12C10"/>
    <w:rsid w:val="00F12CA0"/>
    <w:rsid w:val="00F140D2"/>
    <w:rsid w:val="00F158A6"/>
    <w:rsid w:val="00F15C9D"/>
    <w:rsid w:val="00F16EA8"/>
    <w:rsid w:val="00F17138"/>
    <w:rsid w:val="00F17255"/>
    <w:rsid w:val="00F17683"/>
    <w:rsid w:val="00F17A10"/>
    <w:rsid w:val="00F200AC"/>
    <w:rsid w:val="00F20AD7"/>
    <w:rsid w:val="00F20CE3"/>
    <w:rsid w:val="00F21626"/>
    <w:rsid w:val="00F21727"/>
    <w:rsid w:val="00F2193E"/>
    <w:rsid w:val="00F21956"/>
    <w:rsid w:val="00F21A01"/>
    <w:rsid w:val="00F21B4D"/>
    <w:rsid w:val="00F21C0C"/>
    <w:rsid w:val="00F21D87"/>
    <w:rsid w:val="00F21E10"/>
    <w:rsid w:val="00F2385A"/>
    <w:rsid w:val="00F238DC"/>
    <w:rsid w:val="00F23C68"/>
    <w:rsid w:val="00F23F56"/>
    <w:rsid w:val="00F2418A"/>
    <w:rsid w:val="00F242E4"/>
    <w:rsid w:val="00F24829"/>
    <w:rsid w:val="00F24B2C"/>
    <w:rsid w:val="00F24D56"/>
    <w:rsid w:val="00F26121"/>
    <w:rsid w:val="00F26606"/>
    <w:rsid w:val="00F26AEF"/>
    <w:rsid w:val="00F26D6E"/>
    <w:rsid w:val="00F271AF"/>
    <w:rsid w:val="00F2771A"/>
    <w:rsid w:val="00F30336"/>
    <w:rsid w:val="00F310D6"/>
    <w:rsid w:val="00F311AF"/>
    <w:rsid w:val="00F314DC"/>
    <w:rsid w:val="00F31530"/>
    <w:rsid w:val="00F31985"/>
    <w:rsid w:val="00F32AD2"/>
    <w:rsid w:val="00F34235"/>
    <w:rsid w:val="00F344BC"/>
    <w:rsid w:val="00F359AB"/>
    <w:rsid w:val="00F35F7F"/>
    <w:rsid w:val="00F36761"/>
    <w:rsid w:val="00F37C55"/>
    <w:rsid w:val="00F4001F"/>
    <w:rsid w:val="00F40331"/>
    <w:rsid w:val="00F4043B"/>
    <w:rsid w:val="00F40F6A"/>
    <w:rsid w:val="00F40F97"/>
    <w:rsid w:val="00F41839"/>
    <w:rsid w:val="00F420C1"/>
    <w:rsid w:val="00F435F1"/>
    <w:rsid w:val="00F43A2E"/>
    <w:rsid w:val="00F43BBA"/>
    <w:rsid w:val="00F44065"/>
    <w:rsid w:val="00F44283"/>
    <w:rsid w:val="00F44597"/>
    <w:rsid w:val="00F4572E"/>
    <w:rsid w:val="00F460C5"/>
    <w:rsid w:val="00F46173"/>
    <w:rsid w:val="00F467FC"/>
    <w:rsid w:val="00F46B73"/>
    <w:rsid w:val="00F46BA1"/>
    <w:rsid w:val="00F46D3D"/>
    <w:rsid w:val="00F46EDC"/>
    <w:rsid w:val="00F46FFE"/>
    <w:rsid w:val="00F47367"/>
    <w:rsid w:val="00F47483"/>
    <w:rsid w:val="00F47605"/>
    <w:rsid w:val="00F4767F"/>
    <w:rsid w:val="00F479F8"/>
    <w:rsid w:val="00F47D98"/>
    <w:rsid w:val="00F47F01"/>
    <w:rsid w:val="00F50D26"/>
    <w:rsid w:val="00F515E2"/>
    <w:rsid w:val="00F51C2A"/>
    <w:rsid w:val="00F51E18"/>
    <w:rsid w:val="00F52019"/>
    <w:rsid w:val="00F522FE"/>
    <w:rsid w:val="00F5312A"/>
    <w:rsid w:val="00F54176"/>
    <w:rsid w:val="00F54876"/>
    <w:rsid w:val="00F54B52"/>
    <w:rsid w:val="00F562C8"/>
    <w:rsid w:val="00F56645"/>
    <w:rsid w:val="00F567FB"/>
    <w:rsid w:val="00F571CF"/>
    <w:rsid w:val="00F57BFF"/>
    <w:rsid w:val="00F57F3D"/>
    <w:rsid w:val="00F57FE5"/>
    <w:rsid w:val="00F61006"/>
    <w:rsid w:val="00F611F9"/>
    <w:rsid w:val="00F6164D"/>
    <w:rsid w:val="00F61938"/>
    <w:rsid w:val="00F61A3F"/>
    <w:rsid w:val="00F61E1C"/>
    <w:rsid w:val="00F61F48"/>
    <w:rsid w:val="00F629D9"/>
    <w:rsid w:val="00F642E6"/>
    <w:rsid w:val="00F6440F"/>
    <w:rsid w:val="00F6483A"/>
    <w:rsid w:val="00F64AF7"/>
    <w:rsid w:val="00F6582E"/>
    <w:rsid w:val="00F66FE8"/>
    <w:rsid w:val="00F67935"/>
    <w:rsid w:val="00F679E7"/>
    <w:rsid w:val="00F70067"/>
    <w:rsid w:val="00F70656"/>
    <w:rsid w:val="00F7073C"/>
    <w:rsid w:val="00F71530"/>
    <w:rsid w:val="00F71859"/>
    <w:rsid w:val="00F71D0C"/>
    <w:rsid w:val="00F733DB"/>
    <w:rsid w:val="00F73BFA"/>
    <w:rsid w:val="00F74087"/>
    <w:rsid w:val="00F74EE6"/>
    <w:rsid w:val="00F75C64"/>
    <w:rsid w:val="00F76761"/>
    <w:rsid w:val="00F768F9"/>
    <w:rsid w:val="00F76A9B"/>
    <w:rsid w:val="00F76E48"/>
    <w:rsid w:val="00F77C6B"/>
    <w:rsid w:val="00F77DF0"/>
    <w:rsid w:val="00F80499"/>
    <w:rsid w:val="00F806E7"/>
    <w:rsid w:val="00F83092"/>
    <w:rsid w:val="00F83B50"/>
    <w:rsid w:val="00F83C12"/>
    <w:rsid w:val="00F83E63"/>
    <w:rsid w:val="00F84C5F"/>
    <w:rsid w:val="00F8522C"/>
    <w:rsid w:val="00F85DC4"/>
    <w:rsid w:val="00F863CD"/>
    <w:rsid w:val="00F86F06"/>
    <w:rsid w:val="00F9014B"/>
    <w:rsid w:val="00F9041C"/>
    <w:rsid w:val="00F90486"/>
    <w:rsid w:val="00F90C1A"/>
    <w:rsid w:val="00F90D33"/>
    <w:rsid w:val="00F91787"/>
    <w:rsid w:val="00F92E86"/>
    <w:rsid w:val="00F92F31"/>
    <w:rsid w:val="00F92F8B"/>
    <w:rsid w:val="00F9334D"/>
    <w:rsid w:val="00F935C4"/>
    <w:rsid w:val="00F9363D"/>
    <w:rsid w:val="00F93745"/>
    <w:rsid w:val="00F93CD0"/>
    <w:rsid w:val="00F93D45"/>
    <w:rsid w:val="00F945C9"/>
    <w:rsid w:val="00F9599E"/>
    <w:rsid w:val="00F95BDB"/>
    <w:rsid w:val="00F95BDD"/>
    <w:rsid w:val="00F962DC"/>
    <w:rsid w:val="00F96C38"/>
    <w:rsid w:val="00F9752A"/>
    <w:rsid w:val="00FA0567"/>
    <w:rsid w:val="00FA23BC"/>
    <w:rsid w:val="00FA27BF"/>
    <w:rsid w:val="00FA27DF"/>
    <w:rsid w:val="00FA28F2"/>
    <w:rsid w:val="00FA2ACB"/>
    <w:rsid w:val="00FA3065"/>
    <w:rsid w:val="00FA306D"/>
    <w:rsid w:val="00FA31B6"/>
    <w:rsid w:val="00FA37CD"/>
    <w:rsid w:val="00FA39DA"/>
    <w:rsid w:val="00FA53F6"/>
    <w:rsid w:val="00FA567D"/>
    <w:rsid w:val="00FA572C"/>
    <w:rsid w:val="00FA5C01"/>
    <w:rsid w:val="00FA5F0A"/>
    <w:rsid w:val="00FA65C2"/>
    <w:rsid w:val="00FA6B4B"/>
    <w:rsid w:val="00FA74C2"/>
    <w:rsid w:val="00FA76CB"/>
    <w:rsid w:val="00FA7AD9"/>
    <w:rsid w:val="00FA7FEC"/>
    <w:rsid w:val="00FB09B0"/>
    <w:rsid w:val="00FB1835"/>
    <w:rsid w:val="00FB1F39"/>
    <w:rsid w:val="00FB207D"/>
    <w:rsid w:val="00FB225D"/>
    <w:rsid w:val="00FB30B5"/>
    <w:rsid w:val="00FB3283"/>
    <w:rsid w:val="00FB3978"/>
    <w:rsid w:val="00FB411A"/>
    <w:rsid w:val="00FB4C52"/>
    <w:rsid w:val="00FB5296"/>
    <w:rsid w:val="00FB6338"/>
    <w:rsid w:val="00FB6494"/>
    <w:rsid w:val="00FB6BE0"/>
    <w:rsid w:val="00FB794B"/>
    <w:rsid w:val="00FB7C6B"/>
    <w:rsid w:val="00FC0781"/>
    <w:rsid w:val="00FC1369"/>
    <w:rsid w:val="00FC136F"/>
    <w:rsid w:val="00FC1485"/>
    <w:rsid w:val="00FC1909"/>
    <w:rsid w:val="00FC1BBB"/>
    <w:rsid w:val="00FC2CA2"/>
    <w:rsid w:val="00FC2D0B"/>
    <w:rsid w:val="00FC2E61"/>
    <w:rsid w:val="00FC2E62"/>
    <w:rsid w:val="00FC2ED8"/>
    <w:rsid w:val="00FC31B9"/>
    <w:rsid w:val="00FC3799"/>
    <w:rsid w:val="00FC461E"/>
    <w:rsid w:val="00FC48D3"/>
    <w:rsid w:val="00FC4C64"/>
    <w:rsid w:val="00FC5312"/>
    <w:rsid w:val="00FC5711"/>
    <w:rsid w:val="00FC6035"/>
    <w:rsid w:val="00FD0254"/>
    <w:rsid w:val="00FD0F29"/>
    <w:rsid w:val="00FD1025"/>
    <w:rsid w:val="00FD1811"/>
    <w:rsid w:val="00FD19E7"/>
    <w:rsid w:val="00FD1C58"/>
    <w:rsid w:val="00FD1EE3"/>
    <w:rsid w:val="00FD2474"/>
    <w:rsid w:val="00FD2CD7"/>
    <w:rsid w:val="00FD2FB5"/>
    <w:rsid w:val="00FD337E"/>
    <w:rsid w:val="00FD3684"/>
    <w:rsid w:val="00FD3F3D"/>
    <w:rsid w:val="00FD46F3"/>
    <w:rsid w:val="00FD552B"/>
    <w:rsid w:val="00FD59A2"/>
    <w:rsid w:val="00FD5EED"/>
    <w:rsid w:val="00FD64DF"/>
    <w:rsid w:val="00FD65C3"/>
    <w:rsid w:val="00FD6B43"/>
    <w:rsid w:val="00FD7397"/>
    <w:rsid w:val="00FE039E"/>
    <w:rsid w:val="00FE0558"/>
    <w:rsid w:val="00FE12E1"/>
    <w:rsid w:val="00FE256F"/>
    <w:rsid w:val="00FE448B"/>
    <w:rsid w:val="00FE4788"/>
    <w:rsid w:val="00FE4FB1"/>
    <w:rsid w:val="00FE5576"/>
    <w:rsid w:val="00FE5C0F"/>
    <w:rsid w:val="00FE5DFA"/>
    <w:rsid w:val="00FE5E3B"/>
    <w:rsid w:val="00FE60F2"/>
    <w:rsid w:val="00FE6241"/>
    <w:rsid w:val="00FE6A23"/>
    <w:rsid w:val="00FE6B9A"/>
    <w:rsid w:val="00FE74C5"/>
    <w:rsid w:val="00FE7590"/>
    <w:rsid w:val="00FE7CCF"/>
    <w:rsid w:val="00FE7DC0"/>
    <w:rsid w:val="00FF067D"/>
    <w:rsid w:val="00FF1159"/>
    <w:rsid w:val="00FF152F"/>
    <w:rsid w:val="00FF155E"/>
    <w:rsid w:val="00FF1C91"/>
    <w:rsid w:val="00FF1E81"/>
    <w:rsid w:val="00FF2C36"/>
    <w:rsid w:val="00FF2E54"/>
    <w:rsid w:val="00FF30F4"/>
    <w:rsid w:val="00FF3F45"/>
    <w:rsid w:val="00FF40E2"/>
    <w:rsid w:val="00FF41D4"/>
    <w:rsid w:val="00FF62B1"/>
    <w:rsid w:val="00FF6543"/>
    <w:rsid w:val="00FF6E03"/>
    <w:rsid w:val="00FF7B9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06689"/>
  <w15:chartTrackingRefBased/>
  <w15:docId w15:val="{8B01F603-93D6-4FA8-A86F-B167B64B9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93F46"/>
    <w:pPr>
      <w:suppressAutoHyphens/>
      <w:autoSpaceDN w:val="0"/>
      <w:spacing w:after="160"/>
      <w:textAlignment w:val="baseline"/>
    </w:pPr>
    <w:rPr>
      <w:sz w:val="22"/>
      <w:szCs w:val="22"/>
      <w:lang w:eastAsia="en-US"/>
    </w:rPr>
  </w:style>
  <w:style w:type="paragraph" w:styleId="Heading1">
    <w:name w:val="heading 1"/>
    <w:basedOn w:val="Normal"/>
    <w:next w:val="Normal"/>
    <w:link w:val="Heading1Char"/>
    <w:uiPriority w:val="9"/>
    <w:qFormat/>
    <w:rsid w:val="00232351"/>
    <w:pPr>
      <w:keepNext/>
      <w:spacing w:before="240" w:after="60"/>
      <w:outlineLvl w:val="0"/>
    </w:pPr>
    <w:rPr>
      <w:rFonts w:ascii="Calibri Light" w:eastAsia="Times New Roman" w:hAnsi="Calibri Light"/>
      <w:b/>
      <w:bCs/>
      <w:kern w:val="32"/>
      <w:sz w:val="32"/>
      <w:szCs w:val="32"/>
      <w:lang w:eastAsia="x-none"/>
    </w:rPr>
  </w:style>
  <w:style w:type="paragraph" w:styleId="Heading2">
    <w:name w:val="heading 2"/>
    <w:basedOn w:val="Normal"/>
    <w:next w:val="Normal"/>
    <w:link w:val="Heading2Char"/>
    <w:uiPriority w:val="9"/>
    <w:unhideWhenUsed/>
    <w:qFormat/>
    <w:rsid w:val="00232351"/>
    <w:pPr>
      <w:keepNext/>
      <w:spacing w:before="240" w:after="60"/>
      <w:outlineLvl w:val="1"/>
    </w:pPr>
    <w:rPr>
      <w:rFonts w:ascii="Calibri Light" w:eastAsia="Times New Roman" w:hAnsi="Calibri Light"/>
      <w:b/>
      <w:bCs/>
      <w:i/>
      <w:iCs/>
      <w:sz w:val="28"/>
      <w:szCs w:val="28"/>
      <w:lang w:eastAsia="x-none"/>
    </w:rPr>
  </w:style>
  <w:style w:type="paragraph" w:styleId="Heading3">
    <w:name w:val="heading 3"/>
    <w:basedOn w:val="Normal"/>
    <w:link w:val="Heading3Char"/>
    <w:uiPriority w:val="9"/>
    <w:qFormat/>
    <w:rsid w:val="00A5653E"/>
    <w:pPr>
      <w:suppressAutoHyphens w:val="0"/>
      <w:autoSpaceDN/>
      <w:spacing w:before="100" w:beforeAutospacing="1" w:after="100" w:afterAutospacing="1"/>
      <w:textAlignment w:val="auto"/>
      <w:outlineLvl w:val="2"/>
    </w:pPr>
    <w:rPr>
      <w:rFonts w:ascii="Times New Roman" w:eastAsia="Times New Roman" w:hAnsi="Times New Roman"/>
      <w:b/>
      <w:bCs/>
      <w:sz w:val="27"/>
      <w:szCs w:val="27"/>
      <w:lang w:val="x-none" w:eastAsia="x-none"/>
    </w:rPr>
  </w:style>
  <w:style w:type="paragraph" w:styleId="Heading4">
    <w:name w:val="heading 4"/>
    <w:basedOn w:val="Normal"/>
    <w:next w:val="Normal"/>
    <w:link w:val="Heading4Char"/>
    <w:uiPriority w:val="9"/>
    <w:semiHidden/>
    <w:unhideWhenUsed/>
    <w:qFormat/>
    <w:rsid w:val="00230E72"/>
    <w:pPr>
      <w:keepNext/>
      <w:spacing w:before="240" w:after="60"/>
      <w:outlineLvl w:val="3"/>
    </w:pPr>
    <w:rPr>
      <w:rFonts w:eastAsia="Times New Roman"/>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D425E"/>
    <w:pPr>
      <w:spacing w:before="100" w:after="100"/>
    </w:pPr>
    <w:rPr>
      <w:rFonts w:ascii="Times New Roman" w:eastAsia="Times New Roman" w:hAnsi="Times New Roman"/>
      <w:sz w:val="24"/>
      <w:szCs w:val="24"/>
      <w:lang w:eastAsia="bg-BG"/>
    </w:rPr>
  </w:style>
  <w:style w:type="paragraph" w:styleId="NormalWeb">
    <w:name w:val="Normal (Web)"/>
    <w:basedOn w:val="Normal"/>
    <w:rsid w:val="004D425E"/>
    <w:pPr>
      <w:spacing w:before="100" w:after="100"/>
    </w:pPr>
    <w:rPr>
      <w:rFonts w:ascii="Times New Roman" w:eastAsia="Times New Roman" w:hAnsi="Times New Roman"/>
      <w:sz w:val="24"/>
      <w:szCs w:val="24"/>
      <w:lang w:eastAsia="bg-BG"/>
    </w:rPr>
  </w:style>
  <w:style w:type="character" w:customStyle="1" w:styleId="search0">
    <w:name w:val="search0"/>
    <w:basedOn w:val="DefaultParagraphFont"/>
    <w:rsid w:val="004D425E"/>
  </w:style>
  <w:style w:type="character" w:customStyle="1" w:styleId="search1">
    <w:name w:val="search1"/>
    <w:basedOn w:val="DefaultParagraphFont"/>
    <w:rsid w:val="004D425E"/>
  </w:style>
  <w:style w:type="paragraph" w:customStyle="1" w:styleId="c-ui-artc-title">
    <w:name w:val="c-ui-artc-title"/>
    <w:basedOn w:val="Normal"/>
    <w:rsid w:val="004D425E"/>
    <w:pPr>
      <w:spacing w:before="100" w:after="100"/>
    </w:pPr>
    <w:rPr>
      <w:rFonts w:ascii="Times New Roman" w:eastAsia="Times New Roman" w:hAnsi="Times New Roman"/>
      <w:sz w:val="24"/>
      <w:szCs w:val="24"/>
      <w:lang w:eastAsia="bg-BG"/>
    </w:rPr>
  </w:style>
  <w:style w:type="character" w:customStyle="1" w:styleId="search2">
    <w:name w:val="search2"/>
    <w:basedOn w:val="DefaultParagraphFont"/>
    <w:rsid w:val="004D425E"/>
  </w:style>
  <w:style w:type="character" w:styleId="Hyperlink">
    <w:name w:val="Hyperlink"/>
    <w:uiPriority w:val="99"/>
    <w:rsid w:val="004D425E"/>
    <w:rPr>
      <w:color w:val="0000FF"/>
      <w:u w:val="single"/>
    </w:rPr>
  </w:style>
  <w:style w:type="character" w:styleId="FollowedHyperlink">
    <w:name w:val="FollowedHyperlink"/>
    <w:rsid w:val="004D425E"/>
    <w:rPr>
      <w:color w:val="800080"/>
      <w:u w:val="single"/>
    </w:rPr>
  </w:style>
  <w:style w:type="character" w:customStyle="1" w:styleId="move-down">
    <w:name w:val="move-down"/>
    <w:basedOn w:val="DefaultParagraphFont"/>
    <w:rsid w:val="004D425E"/>
  </w:style>
  <w:style w:type="paragraph" w:styleId="ListParagraph">
    <w:name w:val="List Paragraph"/>
    <w:basedOn w:val="Normal"/>
    <w:uiPriority w:val="34"/>
    <w:qFormat/>
    <w:rsid w:val="004D425E"/>
    <w:pPr>
      <w:ind w:left="720"/>
    </w:pPr>
  </w:style>
  <w:style w:type="character" w:customStyle="1" w:styleId="search3">
    <w:name w:val="search3"/>
    <w:basedOn w:val="DefaultParagraphFont"/>
    <w:rsid w:val="004D425E"/>
  </w:style>
  <w:style w:type="character" w:customStyle="1" w:styleId="search4">
    <w:name w:val="search4"/>
    <w:basedOn w:val="DefaultParagraphFont"/>
    <w:rsid w:val="004D425E"/>
  </w:style>
  <w:style w:type="paragraph" w:customStyle="1" w:styleId="Default">
    <w:name w:val="Default"/>
    <w:rsid w:val="004D425E"/>
    <w:pPr>
      <w:autoSpaceDE w:val="0"/>
      <w:autoSpaceDN w:val="0"/>
    </w:pPr>
    <w:rPr>
      <w:rFonts w:ascii="Gill Sans Nova" w:hAnsi="Gill Sans Nova" w:cs="Gill Sans Nova"/>
      <w:color w:val="000000"/>
      <w:sz w:val="24"/>
      <w:szCs w:val="24"/>
      <w:lang w:eastAsia="en-US"/>
    </w:rPr>
  </w:style>
  <w:style w:type="character" w:customStyle="1" w:styleId="UnresolvedMention">
    <w:name w:val="Unresolved Mention"/>
    <w:rsid w:val="004D425E"/>
    <w:rPr>
      <w:color w:val="605E5C"/>
      <w:shd w:val="clear" w:color="auto" w:fill="E1DFDD"/>
    </w:rPr>
  </w:style>
  <w:style w:type="paragraph" w:customStyle="1" w:styleId="AV-Text-Normal">
    <w:name w:val="AV - Text - Normal"/>
    <w:next w:val="Normal"/>
    <w:rsid w:val="004D425E"/>
    <w:pPr>
      <w:autoSpaceDN w:val="0"/>
      <w:ind w:firstLine="204"/>
      <w:jc w:val="both"/>
    </w:pPr>
    <w:rPr>
      <w:rFonts w:ascii="Book Antiqua" w:eastAsia="Times New Roman" w:hAnsi="Book Antiqua"/>
      <w:sz w:val="19"/>
      <w:szCs w:val="19"/>
      <w:lang w:val="sv-SE" w:eastAsia="en-US"/>
    </w:rPr>
  </w:style>
  <w:style w:type="paragraph" w:styleId="BalloonText">
    <w:name w:val="Balloon Text"/>
    <w:basedOn w:val="Normal"/>
    <w:uiPriority w:val="99"/>
    <w:rsid w:val="004D425E"/>
    <w:pPr>
      <w:spacing w:after="0"/>
    </w:pPr>
    <w:rPr>
      <w:rFonts w:ascii="Segoe UI" w:hAnsi="Segoe UI" w:cs="Segoe UI"/>
      <w:sz w:val="18"/>
      <w:szCs w:val="18"/>
    </w:rPr>
  </w:style>
  <w:style w:type="character" w:customStyle="1" w:styleId="BalloonTextChar">
    <w:name w:val="Balloon Text Char"/>
    <w:uiPriority w:val="99"/>
    <w:rsid w:val="004D425E"/>
    <w:rPr>
      <w:rFonts w:ascii="Segoe UI" w:hAnsi="Segoe UI" w:cs="Segoe UI"/>
      <w:sz w:val="18"/>
      <w:szCs w:val="18"/>
    </w:rPr>
  </w:style>
  <w:style w:type="paragraph" w:customStyle="1" w:styleId="Style">
    <w:name w:val="Style"/>
    <w:rsid w:val="00683D95"/>
    <w:pPr>
      <w:widowControl w:val="0"/>
      <w:autoSpaceDE w:val="0"/>
      <w:autoSpaceDN w:val="0"/>
      <w:adjustRightInd w:val="0"/>
      <w:ind w:left="140" w:right="140" w:firstLine="840"/>
      <w:jc w:val="both"/>
    </w:pPr>
    <w:rPr>
      <w:rFonts w:ascii="Times New Roman" w:eastAsia="Times New Roman" w:hAnsi="Times New Roman"/>
      <w:sz w:val="24"/>
      <w:szCs w:val="24"/>
    </w:rPr>
  </w:style>
  <w:style w:type="character" w:styleId="CommentReference">
    <w:name w:val="annotation reference"/>
    <w:uiPriority w:val="99"/>
    <w:semiHidden/>
    <w:unhideWhenUsed/>
    <w:rsid w:val="00785D30"/>
    <w:rPr>
      <w:sz w:val="16"/>
      <w:szCs w:val="16"/>
    </w:rPr>
  </w:style>
  <w:style w:type="paragraph" w:styleId="CommentText">
    <w:name w:val="annotation text"/>
    <w:basedOn w:val="Normal"/>
    <w:link w:val="CommentTextChar"/>
    <w:uiPriority w:val="99"/>
    <w:unhideWhenUsed/>
    <w:rsid w:val="00785D30"/>
    <w:rPr>
      <w:sz w:val="20"/>
      <w:szCs w:val="20"/>
      <w:lang w:val="x-none"/>
    </w:rPr>
  </w:style>
  <w:style w:type="character" w:customStyle="1" w:styleId="CommentTextChar">
    <w:name w:val="Comment Text Char"/>
    <w:link w:val="CommentText"/>
    <w:uiPriority w:val="99"/>
    <w:rsid w:val="00785D30"/>
    <w:rPr>
      <w:lang w:eastAsia="en-US"/>
    </w:rPr>
  </w:style>
  <w:style w:type="paragraph" w:styleId="CommentSubject">
    <w:name w:val="annotation subject"/>
    <w:basedOn w:val="CommentText"/>
    <w:next w:val="CommentText"/>
    <w:link w:val="CommentSubjectChar"/>
    <w:uiPriority w:val="99"/>
    <w:semiHidden/>
    <w:unhideWhenUsed/>
    <w:rsid w:val="00785D30"/>
    <w:rPr>
      <w:b/>
      <w:bCs/>
    </w:rPr>
  </w:style>
  <w:style w:type="character" w:customStyle="1" w:styleId="CommentSubjectChar">
    <w:name w:val="Comment Subject Char"/>
    <w:link w:val="CommentSubject"/>
    <w:uiPriority w:val="99"/>
    <w:semiHidden/>
    <w:rsid w:val="00785D30"/>
    <w:rPr>
      <w:b/>
      <w:bCs/>
      <w:lang w:eastAsia="en-US"/>
    </w:rPr>
  </w:style>
  <w:style w:type="paragraph" w:styleId="Revision">
    <w:name w:val="Revision"/>
    <w:hidden/>
    <w:uiPriority w:val="99"/>
    <w:semiHidden/>
    <w:rsid w:val="00185772"/>
    <w:rPr>
      <w:sz w:val="22"/>
      <w:szCs w:val="22"/>
      <w:lang w:eastAsia="en-US"/>
    </w:rPr>
  </w:style>
  <w:style w:type="paragraph" w:styleId="Header">
    <w:name w:val="header"/>
    <w:basedOn w:val="Normal"/>
    <w:link w:val="HeaderChar"/>
    <w:uiPriority w:val="99"/>
    <w:unhideWhenUsed/>
    <w:rsid w:val="005E1D81"/>
    <w:pPr>
      <w:tabs>
        <w:tab w:val="center" w:pos="4536"/>
        <w:tab w:val="right" w:pos="9072"/>
      </w:tabs>
    </w:pPr>
    <w:rPr>
      <w:lang w:val="x-none"/>
    </w:rPr>
  </w:style>
  <w:style w:type="character" w:customStyle="1" w:styleId="HeaderChar">
    <w:name w:val="Header Char"/>
    <w:link w:val="Header"/>
    <w:uiPriority w:val="99"/>
    <w:rsid w:val="005E1D81"/>
    <w:rPr>
      <w:sz w:val="22"/>
      <w:szCs w:val="22"/>
      <w:lang w:eastAsia="en-US"/>
    </w:rPr>
  </w:style>
  <w:style w:type="paragraph" w:styleId="Footer">
    <w:name w:val="footer"/>
    <w:basedOn w:val="Normal"/>
    <w:link w:val="FooterChar"/>
    <w:uiPriority w:val="99"/>
    <w:unhideWhenUsed/>
    <w:rsid w:val="005E1D81"/>
    <w:pPr>
      <w:tabs>
        <w:tab w:val="center" w:pos="4536"/>
        <w:tab w:val="right" w:pos="9072"/>
      </w:tabs>
    </w:pPr>
    <w:rPr>
      <w:lang w:val="x-none"/>
    </w:rPr>
  </w:style>
  <w:style w:type="character" w:customStyle="1" w:styleId="FooterChar">
    <w:name w:val="Footer Char"/>
    <w:link w:val="Footer"/>
    <w:uiPriority w:val="99"/>
    <w:rsid w:val="005E1D81"/>
    <w:rPr>
      <w:sz w:val="22"/>
      <w:szCs w:val="22"/>
      <w:lang w:eastAsia="en-US"/>
    </w:rPr>
  </w:style>
  <w:style w:type="table" w:styleId="TableGrid">
    <w:name w:val="Table Grid"/>
    <w:basedOn w:val="TableNormal"/>
    <w:uiPriority w:val="59"/>
    <w:rsid w:val="008B2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docreference1">
    <w:name w:val="newdocreference1"/>
    <w:rsid w:val="00EB2D90"/>
    <w:rPr>
      <w:i w:val="0"/>
      <w:iCs w:val="0"/>
      <w:color w:val="0000FF"/>
      <w:u w:val="single"/>
    </w:rPr>
  </w:style>
  <w:style w:type="character" w:customStyle="1" w:styleId="search23">
    <w:name w:val="search23"/>
    <w:rsid w:val="00EF5C2D"/>
    <w:rPr>
      <w:shd w:val="clear" w:color="auto" w:fill="FF9999"/>
    </w:rPr>
  </w:style>
  <w:style w:type="character" w:customStyle="1" w:styleId="search01">
    <w:name w:val="search01"/>
    <w:rsid w:val="00EF5C2D"/>
    <w:rPr>
      <w:shd w:val="clear" w:color="auto" w:fill="FFFF66"/>
    </w:rPr>
  </w:style>
  <w:style w:type="character" w:styleId="PageNumber">
    <w:name w:val="page number"/>
    <w:basedOn w:val="DefaultParagraphFont"/>
    <w:rsid w:val="00B602CB"/>
  </w:style>
  <w:style w:type="character" w:customStyle="1" w:styleId="5">
    <w:name w:val="Заглавие #5_"/>
    <w:link w:val="50"/>
    <w:uiPriority w:val="99"/>
    <w:locked/>
    <w:rsid w:val="007950E4"/>
    <w:rPr>
      <w:rFonts w:ascii="Times New Roman" w:hAnsi="Times New Roman"/>
      <w:b/>
      <w:bCs/>
      <w:sz w:val="23"/>
      <w:szCs w:val="23"/>
      <w:shd w:val="clear" w:color="auto" w:fill="FFFFFF"/>
    </w:rPr>
  </w:style>
  <w:style w:type="paragraph" w:customStyle="1" w:styleId="50">
    <w:name w:val="Заглавие #5"/>
    <w:basedOn w:val="Normal"/>
    <w:link w:val="5"/>
    <w:uiPriority w:val="99"/>
    <w:rsid w:val="007950E4"/>
    <w:pPr>
      <w:widowControl w:val="0"/>
      <w:shd w:val="clear" w:color="auto" w:fill="FFFFFF"/>
      <w:suppressAutoHyphens w:val="0"/>
      <w:autoSpaceDN/>
      <w:spacing w:after="240" w:line="240" w:lineRule="atLeast"/>
      <w:jc w:val="both"/>
      <w:textAlignment w:val="auto"/>
      <w:outlineLvl w:val="4"/>
    </w:pPr>
    <w:rPr>
      <w:rFonts w:ascii="Times New Roman" w:hAnsi="Times New Roman"/>
      <w:b/>
      <w:bCs/>
      <w:sz w:val="23"/>
      <w:szCs w:val="23"/>
      <w:lang w:val="x-none" w:eastAsia="x-none"/>
    </w:rPr>
  </w:style>
  <w:style w:type="character" w:customStyle="1" w:styleId="2">
    <w:name w:val="Основен текст (2)_"/>
    <w:link w:val="21"/>
    <w:uiPriority w:val="99"/>
    <w:locked/>
    <w:rsid w:val="009264F1"/>
    <w:rPr>
      <w:rFonts w:ascii="Times New Roman" w:hAnsi="Times New Roman"/>
      <w:sz w:val="22"/>
      <w:szCs w:val="22"/>
      <w:shd w:val="clear" w:color="auto" w:fill="FFFFFF"/>
    </w:rPr>
  </w:style>
  <w:style w:type="character" w:customStyle="1" w:styleId="211">
    <w:name w:val="Основен текст (2) + 11"/>
    <w:aliases w:val="5 pt,Удебелен"/>
    <w:uiPriority w:val="99"/>
    <w:rsid w:val="009264F1"/>
    <w:rPr>
      <w:rFonts w:ascii="Times New Roman" w:hAnsi="Times New Roman"/>
      <w:b/>
      <w:bCs/>
      <w:sz w:val="23"/>
      <w:szCs w:val="23"/>
      <w:shd w:val="clear" w:color="auto" w:fill="FFFFFF"/>
    </w:rPr>
  </w:style>
  <w:style w:type="paragraph" w:customStyle="1" w:styleId="21">
    <w:name w:val="Основен текст (2)1"/>
    <w:basedOn w:val="Normal"/>
    <w:link w:val="2"/>
    <w:uiPriority w:val="99"/>
    <w:rsid w:val="009264F1"/>
    <w:pPr>
      <w:widowControl w:val="0"/>
      <w:shd w:val="clear" w:color="auto" w:fill="FFFFFF"/>
      <w:suppressAutoHyphens w:val="0"/>
      <w:autoSpaceDN/>
      <w:spacing w:before="360" w:after="0" w:line="320" w:lineRule="exact"/>
      <w:ind w:hanging="360"/>
      <w:jc w:val="both"/>
      <w:textAlignment w:val="auto"/>
    </w:pPr>
    <w:rPr>
      <w:rFonts w:ascii="Times New Roman" w:hAnsi="Times New Roman"/>
      <w:lang w:val="x-none" w:eastAsia="x-none"/>
    </w:rPr>
  </w:style>
  <w:style w:type="character" w:customStyle="1" w:styleId="2111">
    <w:name w:val="Основен текст (2) + 111"/>
    <w:aliases w:val="5 pt16"/>
    <w:uiPriority w:val="99"/>
    <w:rsid w:val="00C54C07"/>
    <w:rPr>
      <w:rFonts w:ascii="Times New Roman" w:hAnsi="Times New Roman" w:cs="Times New Roman"/>
      <w:sz w:val="23"/>
      <w:szCs w:val="23"/>
      <w:u w:val="none"/>
      <w:shd w:val="clear" w:color="auto" w:fill="FFFFFF"/>
    </w:rPr>
  </w:style>
  <w:style w:type="character" w:customStyle="1" w:styleId="2115">
    <w:name w:val="Основен текст (2) + 115"/>
    <w:aliases w:val="5 pt22,Курсив"/>
    <w:uiPriority w:val="99"/>
    <w:rsid w:val="004C6870"/>
    <w:rPr>
      <w:rFonts w:ascii="Times New Roman" w:hAnsi="Times New Roman" w:cs="Times New Roman"/>
      <w:i/>
      <w:iCs/>
      <w:sz w:val="23"/>
      <w:szCs w:val="23"/>
      <w:u w:val="none"/>
      <w:shd w:val="clear" w:color="auto" w:fill="FFFFFF"/>
    </w:rPr>
  </w:style>
  <w:style w:type="character" w:customStyle="1" w:styleId="51">
    <w:name w:val="Основен текст (5)_"/>
    <w:link w:val="52"/>
    <w:uiPriority w:val="99"/>
    <w:locked/>
    <w:rsid w:val="00D10836"/>
    <w:rPr>
      <w:rFonts w:ascii="Times New Roman" w:hAnsi="Times New Roman"/>
      <w:b/>
      <w:bCs/>
      <w:sz w:val="23"/>
      <w:szCs w:val="23"/>
      <w:shd w:val="clear" w:color="auto" w:fill="FFFFFF"/>
    </w:rPr>
  </w:style>
  <w:style w:type="character" w:customStyle="1" w:styleId="511pt">
    <w:name w:val="Основен текст (5) + 11 pt"/>
    <w:aliases w:val="Не е удебелен4"/>
    <w:uiPriority w:val="99"/>
    <w:rsid w:val="00D10836"/>
    <w:rPr>
      <w:rFonts w:ascii="Times New Roman" w:hAnsi="Times New Roman"/>
      <w:b w:val="0"/>
      <w:bCs w:val="0"/>
      <w:sz w:val="22"/>
      <w:szCs w:val="22"/>
      <w:shd w:val="clear" w:color="auto" w:fill="FFFFFF"/>
    </w:rPr>
  </w:style>
  <w:style w:type="paragraph" w:customStyle="1" w:styleId="52">
    <w:name w:val="Основен текст (5)"/>
    <w:basedOn w:val="Normal"/>
    <w:link w:val="51"/>
    <w:uiPriority w:val="99"/>
    <w:rsid w:val="00D10836"/>
    <w:pPr>
      <w:widowControl w:val="0"/>
      <w:shd w:val="clear" w:color="auto" w:fill="FFFFFF"/>
      <w:suppressAutoHyphens w:val="0"/>
      <w:autoSpaceDN/>
      <w:spacing w:after="0" w:line="320" w:lineRule="exact"/>
      <w:jc w:val="both"/>
      <w:textAlignment w:val="auto"/>
    </w:pPr>
    <w:rPr>
      <w:rFonts w:ascii="Times New Roman" w:hAnsi="Times New Roman"/>
      <w:b/>
      <w:bCs/>
      <w:sz w:val="23"/>
      <w:szCs w:val="23"/>
      <w:lang w:val="x-none" w:eastAsia="x-none"/>
    </w:rPr>
  </w:style>
  <w:style w:type="paragraph" w:customStyle="1" w:styleId="bc">
    <w:name w:val="а) b) c)"/>
    <w:basedOn w:val="Normal"/>
    <w:link w:val="bcChar"/>
    <w:qFormat/>
    <w:rsid w:val="006C6DBB"/>
    <w:pPr>
      <w:suppressAutoHyphens w:val="0"/>
      <w:autoSpaceDN/>
      <w:spacing w:after="200" w:line="276" w:lineRule="auto"/>
      <w:jc w:val="both"/>
      <w:textAlignment w:val="auto"/>
    </w:pPr>
    <w:rPr>
      <w:rFonts w:ascii="Tahoma" w:hAnsi="Tahoma"/>
      <w:sz w:val="20"/>
      <w:szCs w:val="20"/>
      <w:lang w:val="x-none"/>
    </w:rPr>
  </w:style>
  <w:style w:type="character" w:customStyle="1" w:styleId="bcChar">
    <w:name w:val="а) b) c) Char"/>
    <w:link w:val="bc"/>
    <w:rsid w:val="006C6DBB"/>
    <w:rPr>
      <w:rFonts w:ascii="Tahoma" w:hAnsi="Tahoma" w:cs="Tahoma"/>
      <w:lang w:eastAsia="en-US"/>
    </w:rPr>
  </w:style>
  <w:style w:type="character" w:customStyle="1" w:styleId="20">
    <w:name w:val="Основен текст (2)"/>
    <w:uiPriority w:val="99"/>
    <w:rsid w:val="00A73CC0"/>
    <w:rPr>
      <w:rFonts w:ascii="Times New Roman" w:hAnsi="Times New Roman" w:cs="Times New Roman"/>
      <w:sz w:val="22"/>
      <w:szCs w:val="22"/>
      <w:u w:val="none"/>
      <w:shd w:val="clear" w:color="auto" w:fill="FFFFFF"/>
    </w:rPr>
  </w:style>
  <w:style w:type="character" w:customStyle="1" w:styleId="22">
    <w:name w:val="Основен текст (2) + Курсив"/>
    <w:uiPriority w:val="99"/>
    <w:rsid w:val="00A73CC0"/>
    <w:rPr>
      <w:rFonts w:ascii="Times New Roman" w:hAnsi="Times New Roman" w:cs="Times New Roman"/>
      <w:i/>
      <w:iCs/>
      <w:sz w:val="22"/>
      <w:szCs w:val="22"/>
      <w:u w:val="none"/>
      <w:shd w:val="clear" w:color="auto" w:fill="FFFFFF"/>
    </w:rPr>
  </w:style>
  <w:style w:type="character" w:customStyle="1" w:styleId="53">
    <w:name w:val="Номер на заглавие #5_"/>
    <w:link w:val="54"/>
    <w:uiPriority w:val="99"/>
    <w:locked/>
    <w:rsid w:val="00A37717"/>
    <w:rPr>
      <w:rFonts w:ascii="Times New Roman" w:hAnsi="Times New Roman"/>
      <w:b/>
      <w:bCs/>
      <w:sz w:val="23"/>
      <w:szCs w:val="23"/>
      <w:shd w:val="clear" w:color="auto" w:fill="FFFFFF"/>
    </w:rPr>
  </w:style>
  <w:style w:type="paragraph" w:customStyle="1" w:styleId="54">
    <w:name w:val="Номер на заглавие #5"/>
    <w:basedOn w:val="Normal"/>
    <w:link w:val="53"/>
    <w:uiPriority w:val="99"/>
    <w:rsid w:val="00A37717"/>
    <w:pPr>
      <w:widowControl w:val="0"/>
      <w:shd w:val="clear" w:color="auto" w:fill="FFFFFF"/>
      <w:suppressAutoHyphens w:val="0"/>
      <w:autoSpaceDN/>
      <w:spacing w:before="900" w:after="420" w:line="240" w:lineRule="atLeast"/>
      <w:jc w:val="center"/>
      <w:textAlignment w:val="auto"/>
    </w:pPr>
    <w:rPr>
      <w:rFonts w:ascii="Times New Roman" w:hAnsi="Times New Roman"/>
      <w:b/>
      <w:bCs/>
      <w:sz w:val="23"/>
      <w:szCs w:val="23"/>
      <w:lang w:val="x-none" w:eastAsia="x-none"/>
    </w:rPr>
  </w:style>
  <w:style w:type="character" w:customStyle="1" w:styleId="2114">
    <w:name w:val="Основен текст (2) + 114"/>
    <w:aliases w:val="5 pt21,Курсив27"/>
    <w:uiPriority w:val="99"/>
    <w:rsid w:val="00E14EC0"/>
    <w:rPr>
      <w:rFonts w:ascii="Times New Roman" w:hAnsi="Times New Roman" w:cs="Times New Roman"/>
      <w:i/>
      <w:iCs/>
      <w:sz w:val="23"/>
      <w:szCs w:val="23"/>
      <w:u w:val="none"/>
      <w:shd w:val="clear" w:color="auto" w:fill="FFFFFF"/>
    </w:rPr>
  </w:style>
  <w:style w:type="character" w:customStyle="1" w:styleId="7">
    <w:name w:val="Основен текст (7)_"/>
    <w:link w:val="70"/>
    <w:uiPriority w:val="99"/>
    <w:locked/>
    <w:rsid w:val="006E1CAE"/>
    <w:rPr>
      <w:rFonts w:ascii="Times New Roman" w:hAnsi="Times New Roman"/>
      <w:i/>
      <w:iCs/>
      <w:sz w:val="23"/>
      <w:szCs w:val="23"/>
      <w:shd w:val="clear" w:color="auto" w:fill="FFFFFF"/>
    </w:rPr>
  </w:style>
  <w:style w:type="paragraph" w:customStyle="1" w:styleId="70">
    <w:name w:val="Основен текст (7)"/>
    <w:basedOn w:val="Normal"/>
    <w:link w:val="7"/>
    <w:uiPriority w:val="99"/>
    <w:rsid w:val="006E1CAE"/>
    <w:pPr>
      <w:widowControl w:val="0"/>
      <w:shd w:val="clear" w:color="auto" w:fill="FFFFFF"/>
      <w:suppressAutoHyphens w:val="0"/>
      <w:autoSpaceDN/>
      <w:spacing w:before="120" w:after="120" w:line="240" w:lineRule="atLeast"/>
      <w:jc w:val="both"/>
      <w:textAlignment w:val="auto"/>
    </w:pPr>
    <w:rPr>
      <w:rFonts w:ascii="Times New Roman" w:hAnsi="Times New Roman"/>
      <w:i/>
      <w:iCs/>
      <w:sz w:val="23"/>
      <w:szCs w:val="23"/>
      <w:lang w:val="x-none" w:eastAsia="x-none"/>
    </w:rPr>
  </w:style>
  <w:style w:type="character" w:customStyle="1" w:styleId="23">
    <w:name w:val="Заглавие на таблица (2)_"/>
    <w:link w:val="24"/>
    <w:uiPriority w:val="99"/>
    <w:locked/>
    <w:rsid w:val="006E1CAE"/>
    <w:rPr>
      <w:rFonts w:ascii="Times New Roman" w:hAnsi="Times New Roman"/>
      <w:i/>
      <w:iCs/>
      <w:sz w:val="23"/>
      <w:szCs w:val="23"/>
      <w:shd w:val="clear" w:color="auto" w:fill="FFFFFF"/>
    </w:rPr>
  </w:style>
  <w:style w:type="paragraph" w:customStyle="1" w:styleId="24">
    <w:name w:val="Заглавие на таблица (2)"/>
    <w:basedOn w:val="Normal"/>
    <w:link w:val="23"/>
    <w:uiPriority w:val="99"/>
    <w:rsid w:val="006E1CAE"/>
    <w:pPr>
      <w:widowControl w:val="0"/>
      <w:shd w:val="clear" w:color="auto" w:fill="FFFFFF"/>
      <w:suppressAutoHyphens w:val="0"/>
      <w:autoSpaceDN/>
      <w:spacing w:after="180" w:line="240" w:lineRule="atLeast"/>
      <w:textAlignment w:val="auto"/>
    </w:pPr>
    <w:rPr>
      <w:rFonts w:ascii="Times New Roman" w:hAnsi="Times New Roman"/>
      <w:i/>
      <w:iCs/>
      <w:sz w:val="23"/>
      <w:szCs w:val="23"/>
      <w:lang w:val="x-none" w:eastAsia="x-none"/>
    </w:rPr>
  </w:style>
  <w:style w:type="character" w:customStyle="1" w:styleId="2113">
    <w:name w:val="Основен текст (2) + 113"/>
    <w:aliases w:val="5 pt20,Удебелен10"/>
    <w:uiPriority w:val="99"/>
    <w:rsid w:val="00A57B72"/>
    <w:rPr>
      <w:rFonts w:ascii="Times New Roman" w:hAnsi="Times New Roman" w:cs="Times New Roman"/>
      <w:b/>
      <w:bCs/>
      <w:sz w:val="23"/>
      <w:szCs w:val="23"/>
      <w:u w:val="none"/>
      <w:shd w:val="clear" w:color="auto" w:fill="FFFFFF"/>
    </w:rPr>
  </w:style>
  <w:style w:type="character" w:customStyle="1" w:styleId="FontStyle303">
    <w:name w:val="Font Style303"/>
    <w:semiHidden/>
    <w:rsid w:val="00C94925"/>
    <w:rPr>
      <w:rFonts w:ascii="Arial" w:hAnsi="Arial" w:cs="Arial"/>
      <w:sz w:val="16"/>
      <w:szCs w:val="16"/>
    </w:rPr>
  </w:style>
  <w:style w:type="character" w:customStyle="1" w:styleId="Heading3Char">
    <w:name w:val="Heading 3 Char"/>
    <w:link w:val="Heading3"/>
    <w:uiPriority w:val="9"/>
    <w:rsid w:val="00A5653E"/>
    <w:rPr>
      <w:rFonts w:ascii="Times New Roman" w:eastAsia="Times New Roman" w:hAnsi="Times New Roman"/>
      <w:b/>
      <w:bCs/>
      <w:sz w:val="27"/>
      <w:szCs w:val="27"/>
    </w:rPr>
  </w:style>
  <w:style w:type="character" w:customStyle="1" w:styleId="4">
    <w:name w:val="Заглавие на таблица (4)_"/>
    <w:link w:val="41"/>
    <w:uiPriority w:val="99"/>
    <w:locked/>
    <w:rsid w:val="00E20A1E"/>
    <w:rPr>
      <w:rFonts w:ascii="Times New Roman" w:hAnsi="Times New Roman"/>
      <w:sz w:val="22"/>
      <w:szCs w:val="22"/>
      <w:shd w:val="clear" w:color="auto" w:fill="FFFFFF"/>
    </w:rPr>
  </w:style>
  <w:style w:type="paragraph" w:customStyle="1" w:styleId="41">
    <w:name w:val="Заглавие на таблица (4)1"/>
    <w:basedOn w:val="Normal"/>
    <w:link w:val="4"/>
    <w:uiPriority w:val="99"/>
    <w:rsid w:val="00E20A1E"/>
    <w:pPr>
      <w:widowControl w:val="0"/>
      <w:shd w:val="clear" w:color="auto" w:fill="FFFFFF"/>
      <w:suppressAutoHyphens w:val="0"/>
      <w:autoSpaceDN/>
      <w:spacing w:after="0" w:line="240" w:lineRule="atLeast"/>
      <w:textAlignment w:val="auto"/>
    </w:pPr>
    <w:rPr>
      <w:rFonts w:ascii="Times New Roman" w:hAnsi="Times New Roman"/>
      <w:lang w:val="x-none" w:eastAsia="x-none"/>
    </w:rPr>
  </w:style>
  <w:style w:type="character" w:customStyle="1" w:styleId="3">
    <w:name w:val="Заглавие на таблица (3)_"/>
    <w:link w:val="31"/>
    <w:uiPriority w:val="99"/>
    <w:locked/>
    <w:rsid w:val="00DC7E65"/>
    <w:rPr>
      <w:rFonts w:ascii="Times New Roman" w:hAnsi="Times New Roman"/>
      <w:sz w:val="22"/>
      <w:szCs w:val="22"/>
      <w:shd w:val="clear" w:color="auto" w:fill="FFFFFF"/>
    </w:rPr>
  </w:style>
  <w:style w:type="paragraph" w:customStyle="1" w:styleId="31">
    <w:name w:val="Заглавие на таблица (3)1"/>
    <w:basedOn w:val="Normal"/>
    <w:link w:val="3"/>
    <w:uiPriority w:val="99"/>
    <w:rsid w:val="00DC7E65"/>
    <w:pPr>
      <w:widowControl w:val="0"/>
      <w:shd w:val="clear" w:color="auto" w:fill="FFFFFF"/>
      <w:suppressAutoHyphens w:val="0"/>
      <w:autoSpaceDN/>
      <w:spacing w:after="0" w:line="240" w:lineRule="atLeast"/>
      <w:textAlignment w:val="auto"/>
    </w:pPr>
    <w:rPr>
      <w:rFonts w:ascii="Times New Roman" w:hAnsi="Times New Roman"/>
      <w:lang w:val="x-none" w:eastAsia="x-none"/>
    </w:rPr>
  </w:style>
  <w:style w:type="character" w:customStyle="1" w:styleId="FontStyle306">
    <w:name w:val="Font Style306"/>
    <w:semiHidden/>
    <w:rsid w:val="00AD0277"/>
    <w:rPr>
      <w:rFonts w:ascii="Arial" w:hAnsi="Arial" w:cs="Arial"/>
      <w:sz w:val="18"/>
      <w:szCs w:val="18"/>
    </w:rPr>
  </w:style>
  <w:style w:type="character" w:customStyle="1" w:styleId="711pt">
    <w:name w:val="Основен текст (7) + 11 pt"/>
    <w:aliases w:val="Не е курсив"/>
    <w:uiPriority w:val="99"/>
    <w:rsid w:val="0041664B"/>
    <w:rPr>
      <w:rFonts w:ascii="Times New Roman" w:hAnsi="Times New Roman" w:cs="Times New Roman"/>
      <w:i w:val="0"/>
      <w:iCs w:val="0"/>
      <w:sz w:val="22"/>
      <w:szCs w:val="22"/>
      <w:u w:val="none"/>
      <w:shd w:val="clear" w:color="auto" w:fill="FFFFFF"/>
    </w:rPr>
  </w:style>
  <w:style w:type="character" w:customStyle="1" w:styleId="9">
    <w:name w:val="Основен текст (9)_"/>
    <w:link w:val="90"/>
    <w:uiPriority w:val="99"/>
    <w:locked/>
    <w:rsid w:val="003175CF"/>
    <w:rPr>
      <w:rFonts w:ascii="Times New Roman" w:hAnsi="Times New Roman"/>
      <w:sz w:val="22"/>
      <w:szCs w:val="22"/>
      <w:shd w:val="clear" w:color="auto" w:fill="FFFFFF"/>
    </w:rPr>
  </w:style>
  <w:style w:type="paragraph" w:customStyle="1" w:styleId="90">
    <w:name w:val="Основен текст (9)"/>
    <w:basedOn w:val="Normal"/>
    <w:link w:val="9"/>
    <w:uiPriority w:val="99"/>
    <w:rsid w:val="003175CF"/>
    <w:pPr>
      <w:widowControl w:val="0"/>
      <w:shd w:val="clear" w:color="auto" w:fill="FFFFFF"/>
      <w:suppressAutoHyphens w:val="0"/>
      <w:autoSpaceDN/>
      <w:spacing w:after="0" w:line="245" w:lineRule="exact"/>
      <w:ind w:hanging="160"/>
      <w:textAlignment w:val="auto"/>
    </w:pPr>
    <w:rPr>
      <w:rFonts w:ascii="Times New Roman" w:hAnsi="Times New Roman"/>
      <w:lang w:val="x-none" w:eastAsia="x-none"/>
    </w:rPr>
  </w:style>
  <w:style w:type="character" w:customStyle="1" w:styleId="8">
    <w:name w:val="Основен текст (8)_"/>
    <w:link w:val="80"/>
    <w:uiPriority w:val="99"/>
    <w:locked/>
    <w:rsid w:val="00B734DD"/>
    <w:rPr>
      <w:rFonts w:ascii="Times New Roman" w:hAnsi="Times New Roman"/>
      <w:i/>
      <w:iCs/>
      <w:sz w:val="22"/>
      <w:szCs w:val="22"/>
      <w:shd w:val="clear" w:color="auto" w:fill="FFFFFF"/>
    </w:rPr>
  </w:style>
  <w:style w:type="paragraph" w:customStyle="1" w:styleId="80">
    <w:name w:val="Основен текст (8)"/>
    <w:basedOn w:val="Normal"/>
    <w:link w:val="8"/>
    <w:uiPriority w:val="99"/>
    <w:rsid w:val="00B734DD"/>
    <w:pPr>
      <w:widowControl w:val="0"/>
      <w:shd w:val="clear" w:color="auto" w:fill="FFFFFF"/>
      <w:suppressAutoHyphens w:val="0"/>
      <w:autoSpaceDN/>
      <w:spacing w:before="360" w:after="0" w:line="378" w:lineRule="exact"/>
      <w:jc w:val="both"/>
      <w:textAlignment w:val="auto"/>
    </w:pPr>
    <w:rPr>
      <w:rFonts w:ascii="Times New Roman" w:hAnsi="Times New Roman"/>
      <w:i/>
      <w:iCs/>
      <w:lang w:val="x-none" w:eastAsia="x-none"/>
    </w:rPr>
  </w:style>
  <w:style w:type="character" w:customStyle="1" w:styleId="210">
    <w:name w:val="Основен текст (2) + Курсив1"/>
    <w:uiPriority w:val="99"/>
    <w:rsid w:val="00DA3225"/>
    <w:rPr>
      <w:rFonts w:ascii="Times New Roman" w:hAnsi="Times New Roman" w:cs="Times New Roman"/>
      <w:i/>
      <w:iCs/>
      <w:sz w:val="22"/>
      <w:szCs w:val="22"/>
      <w:u w:val="none"/>
      <w:shd w:val="clear" w:color="auto" w:fill="FFFFFF"/>
    </w:rPr>
  </w:style>
  <w:style w:type="character" w:customStyle="1" w:styleId="25">
    <w:name w:val="Заглавие на изображение (2)_"/>
    <w:link w:val="26"/>
    <w:uiPriority w:val="99"/>
    <w:locked/>
    <w:rsid w:val="00D11E55"/>
    <w:rPr>
      <w:rFonts w:ascii="Times New Roman" w:hAnsi="Times New Roman"/>
      <w:sz w:val="22"/>
      <w:szCs w:val="22"/>
      <w:shd w:val="clear" w:color="auto" w:fill="FFFFFF"/>
    </w:rPr>
  </w:style>
  <w:style w:type="paragraph" w:customStyle="1" w:styleId="26">
    <w:name w:val="Заглавие на изображение (2)"/>
    <w:basedOn w:val="Normal"/>
    <w:link w:val="25"/>
    <w:uiPriority w:val="99"/>
    <w:rsid w:val="00D11E55"/>
    <w:pPr>
      <w:widowControl w:val="0"/>
      <w:shd w:val="clear" w:color="auto" w:fill="FFFFFF"/>
      <w:suppressAutoHyphens w:val="0"/>
      <w:autoSpaceDN/>
      <w:spacing w:after="0" w:line="240" w:lineRule="atLeast"/>
      <w:jc w:val="center"/>
      <w:textAlignment w:val="auto"/>
    </w:pPr>
    <w:rPr>
      <w:rFonts w:ascii="Times New Roman" w:hAnsi="Times New Roman"/>
      <w:lang w:val="x-none" w:eastAsia="x-none"/>
    </w:rPr>
  </w:style>
  <w:style w:type="character" w:customStyle="1" w:styleId="2Candara">
    <w:name w:val="Основен текст (2) + Candara"/>
    <w:aliases w:val="9,5 pt17,Курсив25"/>
    <w:uiPriority w:val="99"/>
    <w:rsid w:val="00680E67"/>
    <w:rPr>
      <w:rFonts w:ascii="Candara" w:hAnsi="Candara" w:cs="Candara"/>
      <w:i/>
      <w:iCs/>
      <w:sz w:val="19"/>
      <w:szCs w:val="19"/>
      <w:u w:val="none"/>
      <w:shd w:val="clear" w:color="auto" w:fill="FFFFFF"/>
    </w:rPr>
  </w:style>
  <w:style w:type="character" w:customStyle="1" w:styleId="29pt">
    <w:name w:val="Основен текст (2) + 9 pt"/>
    <w:uiPriority w:val="99"/>
    <w:rsid w:val="004B6E07"/>
    <w:rPr>
      <w:rFonts w:ascii="Times New Roman" w:hAnsi="Times New Roman" w:cs="Times New Roman"/>
      <w:sz w:val="18"/>
      <w:szCs w:val="18"/>
      <w:u w:val="none"/>
      <w:shd w:val="clear" w:color="auto" w:fill="FFFFFF"/>
    </w:rPr>
  </w:style>
  <w:style w:type="character" w:customStyle="1" w:styleId="511pt0">
    <w:name w:val="Заглавие #5 + 11 pt"/>
    <w:aliases w:val="Не е удебелен"/>
    <w:uiPriority w:val="99"/>
    <w:rsid w:val="00AF5EFF"/>
    <w:rPr>
      <w:rFonts w:ascii="Times New Roman" w:hAnsi="Times New Roman" w:cs="Times New Roman"/>
      <w:b w:val="0"/>
      <w:bCs w:val="0"/>
      <w:sz w:val="22"/>
      <w:szCs w:val="22"/>
      <w:u w:val="none"/>
      <w:shd w:val="clear" w:color="auto" w:fill="FFFFFF"/>
    </w:rPr>
  </w:style>
  <w:style w:type="character" w:customStyle="1" w:styleId="2MicrosoftSansSerif">
    <w:name w:val="Основен текст (2) + Microsoft Sans Serif"/>
    <w:aliases w:val="15 pt,Разредка 3 pt"/>
    <w:uiPriority w:val="99"/>
    <w:rsid w:val="00D859F5"/>
    <w:rPr>
      <w:rFonts w:ascii="Microsoft Sans Serif" w:hAnsi="Microsoft Sans Serif" w:cs="Microsoft Sans Serif"/>
      <w:spacing w:val="60"/>
      <w:sz w:val="30"/>
      <w:szCs w:val="30"/>
      <w:u w:val="none"/>
      <w:shd w:val="clear" w:color="auto" w:fill="FFFFFF"/>
    </w:rPr>
  </w:style>
  <w:style w:type="character" w:customStyle="1" w:styleId="21pt1">
    <w:name w:val="Основен текст (2) + Разредка 1 pt1"/>
    <w:uiPriority w:val="99"/>
    <w:rsid w:val="00D859F5"/>
    <w:rPr>
      <w:rFonts w:ascii="Times New Roman" w:hAnsi="Times New Roman" w:cs="Times New Roman"/>
      <w:spacing w:val="30"/>
      <w:sz w:val="22"/>
      <w:szCs w:val="22"/>
      <w:u w:val="none"/>
      <w:shd w:val="clear" w:color="auto" w:fill="FFFFFF"/>
    </w:rPr>
  </w:style>
  <w:style w:type="character" w:customStyle="1" w:styleId="a">
    <w:name w:val="Заглавие на таблица_"/>
    <w:link w:val="1"/>
    <w:uiPriority w:val="99"/>
    <w:locked/>
    <w:rsid w:val="00D859F5"/>
    <w:rPr>
      <w:rFonts w:ascii="Times New Roman" w:hAnsi="Times New Roman"/>
      <w:i/>
      <w:iCs/>
      <w:sz w:val="22"/>
      <w:szCs w:val="22"/>
      <w:shd w:val="clear" w:color="auto" w:fill="FFFFFF"/>
    </w:rPr>
  </w:style>
  <w:style w:type="character" w:customStyle="1" w:styleId="a0">
    <w:name w:val="Заглавие на таблица"/>
    <w:uiPriority w:val="99"/>
    <w:rsid w:val="00D859F5"/>
    <w:rPr>
      <w:rFonts w:ascii="Times New Roman" w:hAnsi="Times New Roman"/>
      <w:i/>
      <w:iCs/>
      <w:sz w:val="22"/>
      <w:szCs w:val="22"/>
      <w:u w:val="single"/>
      <w:shd w:val="clear" w:color="auto" w:fill="FFFFFF"/>
    </w:rPr>
  </w:style>
  <w:style w:type="character" w:customStyle="1" w:styleId="a1">
    <w:name w:val="Заглавие на таблица + Не е курсив"/>
    <w:uiPriority w:val="99"/>
    <w:rsid w:val="00D859F5"/>
    <w:rPr>
      <w:rFonts w:ascii="Times New Roman" w:hAnsi="Times New Roman"/>
      <w:i w:val="0"/>
      <w:iCs w:val="0"/>
      <w:sz w:val="22"/>
      <w:szCs w:val="22"/>
      <w:u w:val="single"/>
      <w:shd w:val="clear" w:color="auto" w:fill="FFFFFF"/>
    </w:rPr>
  </w:style>
  <w:style w:type="paragraph" w:customStyle="1" w:styleId="1">
    <w:name w:val="Заглавие на таблица1"/>
    <w:basedOn w:val="Normal"/>
    <w:link w:val="a"/>
    <w:uiPriority w:val="99"/>
    <w:rsid w:val="00D859F5"/>
    <w:pPr>
      <w:widowControl w:val="0"/>
      <w:shd w:val="clear" w:color="auto" w:fill="FFFFFF"/>
      <w:suppressAutoHyphens w:val="0"/>
      <w:autoSpaceDN/>
      <w:spacing w:after="0" w:line="240" w:lineRule="atLeast"/>
      <w:textAlignment w:val="auto"/>
    </w:pPr>
    <w:rPr>
      <w:rFonts w:ascii="Times New Roman" w:hAnsi="Times New Roman"/>
      <w:i/>
      <w:iCs/>
      <w:lang w:val="x-none" w:eastAsia="x-none"/>
    </w:rPr>
  </w:style>
  <w:style w:type="character" w:customStyle="1" w:styleId="2112">
    <w:name w:val="Основен текст (2) + 112"/>
    <w:aliases w:val="5 pt18,Курсив26,Разредка 2 pt"/>
    <w:uiPriority w:val="99"/>
    <w:rsid w:val="00A645EF"/>
    <w:rPr>
      <w:rFonts w:ascii="Times New Roman" w:hAnsi="Times New Roman" w:cs="Times New Roman"/>
      <w:i/>
      <w:iCs/>
      <w:spacing w:val="40"/>
      <w:sz w:val="23"/>
      <w:szCs w:val="23"/>
      <w:u w:val="none"/>
      <w:shd w:val="clear" w:color="auto" w:fill="FFFFFF"/>
    </w:rPr>
  </w:style>
  <w:style w:type="character" w:customStyle="1" w:styleId="81">
    <w:name w:val="Основен текст (8) + Не е курсив"/>
    <w:uiPriority w:val="99"/>
    <w:rsid w:val="003E1A63"/>
    <w:rPr>
      <w:rFonts w:ascii="Times New Roman" w:hAnsi="Times New Roman" w:cs="Times New Roman"/>
      <w:i w:val="0"/>
      <w:iCs w:val="0"/>
      <w:sz w:val="22"/>
      <w:szCs w:val="22"/>
      <w:u w:val="none"/>
      <w:shd w:val="clear" w:color="auto" w:fill="FFFFFF"/>
    </w:rPr>
  </w:style>
  <w:style w:type="character" w:customStyle="1" w:styleId="21pt">
    <w:name w:val="Основен текст (2) + Разредка 1 pt"/>
    <w:uiPriority w:val="99"/>
    <w:rsid w:val="00F9014B"/>
    <w:rPr>
      <w:rFonts w:ascii="Times New Roman" w:hAnsi="Times New Roman" w:cs="Times New Roman"/>
      <w:spacing w:val="30"/>
      <w:sz w:val="22"/>
      <w:szCs w:val="22"/>
      <w:u w:val="none"/>
      <w:shd w:val="clear" w:color="auto" w:fill="FFFFFF"/>
      <w:lang w:val="en-US" w:eastAsia="en-US"/>
    </w:rPr>
  </w:style>
  <w:style w:type="character" w:customStyle="1" w:styleId="28">
    <w:name w:val="Основен текст (2) + 8"/>
    <w:aliases w:val="5 pt19"/>
    <w:uiPriority w:val="99"/>
    <w:rsid w:val="009E6363"/>
    <w:rPr>
      <w:rFonts w:ascii="Times New Roman" w:hAnsi="Times New Roman" w:cs="Times New Roman"/>
      <w:sz w:val="17"/>
      <w:szCs w:val="17"/>
      <w:u w:val="none"/>
      <w:shd w:val="clear" w:color="auto" w:fill="FFFFFF"/>
    </w:rPr>
  </w:style>
  <w:style w:type="character" w:customStyle="1" w:styleId="2CenturyGothic">
    <w:name w:val="Основен текст (2) + Century Gothic"/>
    <w:aliases w:val="10 pt"/>
    <w:uiPriority w:val="99"/>
    <w:rsid w:val="009E6363"/>
    <w:rPr>
      <w:rFonts w:ascii="Century Gothic" w:hAnsi="Century Gothic" w:cs="Century Gothic"/>
      <w:sz w:val="20"/>
      <w:szCs w:val="20"/>
      <w:u w:val="none"/>
      <w:shd w:val="clear" w:color="auto" w:fill="FFFFFF"/>
    </w:rPr>
  </w:style>
  <w:style w:type="character" w:customStyle="1" w:styleId="11">
    <w:name w:val="Основен текст (11)_"/>
    <w:link w:val="111"/>
    <w:uiPriority w:val="99"/>
    <w:locked/>
    <w:rsid w:val="000428AA"/>
    <w:rPr>
      <w:rFonts w:ascii="Times New Roman" w:hAnsi="Times New Roman"/>
      <w:b/>
      <w:bCs/>
      <w:sz w:val="18"/>
      <w:szCs w:val="18"/>
      <w:shd w:val="clear" w:color="auto" w:fill="FFFFFF"/>
    </w:rPr>
  </w:style>
  <w:style w:type="paragraph" w:customStyle="1" w:styleId="111">
    <w:name w:val="Основен текст (11)1"/>
    <w:basedOn w:val="Normal"/>
    <w:link w:val="11"/>
    <w:uiPriority w:val="99"/>
    <w:rsid w:val="000428AA"/>
    <w:pPr>
      <w:widowControl w:val="0"/>
      <w:shd w:val="clear" w:color="auto" w:fill="FFFFFF"/>
      <w:suppressAutoHyphens w:val="0"/>
      <w:autoSpaceDN/>
      <w:spacing w:after="0" w:line="240" w:lineRule="atLeast"/>
      <w:textAlignment w:val="auto"/>
    </w:pPr>
    <w:rPr>
      <w:rFonts w:ascii="Times New Roman" w:hAnsi="Times New Roman"/>
      <w:b/>
      <w:bCs/>
      <w:sz w:val="18"/>
      <w:szCs w:val="18"/>
      <w:lang w:val="x-none" w:eastAsia="x-none"/>
    </w:rPr>
  </w:style>
  <w:style w:type="character" w:customStyle="1" w:styleId="34">
    <w:name w:val="Основен текст (34)_"/>
    <w:link w:val="340"/>
    <w:uiPriority w:val="99"/>
    <w:locked/>
    <w:rsid w:val="00DE66A5"/>
    <w:rPr>
      <w:rFonts w:ascii="Impact" w:hAnsi="Impact" w:cs="Impact"/>
      <w:sz w:val="18"/>
      <w:szCs w:val="18"/>
      <w:shd w:val="clear" w:color="auto" w:fill="FFFFFF"/>
    </w:rPr>
  </w:style>
  <w:style w:type="paragraph" w:customStyle="1" w:styleId="340">
    <w:name w:val="Основен текст (34)"/>
    <w:basedOn w:val="Normal"/>
    <w:link w:val="34"/>
    <w:uiPriority w:val="99"/>
    <w:rsid w:val="00DE66A5"/>
    <w:pPr>
      <w:widowControl w:val="0"/>
      <w:shd w:val="clear" w:color="auto" w:fill="FFFFFF"/>
      <w:suppressAutoHyphens w:val="0"/>
      <w:autoSpaceDN/>
      <w:spacing w:after="0" w:line="240" w:lineRule="atLeast"/>
      <w:textAlignment w:val="auto"/>
    </w:pPr>
    <w:rPr>
      <w:rFonts w:ascii="Impact" w:hAnsi="Impact"/>
      <w:sz w:val="18"/>
      <w:szCs w:val="18"/>
      <w:lang w:val="x-none" w:eastAsia="x-none"/>
    </w:rPr>
  </w:style>
  <w:style w:type="character" w:customStyle="1" w:styleId="NoteChar">
    <w:name w:val="Note Char"/>
    <w:link w:val="Note"/>
    <w:locked/>
    <w:rsid w:val="002C79AD"/>
    <w:rPr>
      <w:rFonts w:ascii="Tahoma" w:hAnsi="Tahoma" w:cs="Tahoma"/>
      <w:iCs/>
      <w:sz w:val="18"/>
      <w:szCs w:val="18"/>
      <w:lang w:eastAsia="en-US"/>
    </w:rPr>
  </w:style>
  <w:style w:type="paragraph" w:customStyle="1" w:styleId="Note">
    <w:name w:val="Note"/>
    <w:basedOn w:val="Normal"/>
    <w:link w:val="NoteChar"/>
    <w:qFormat/>
    <w:rsid w:val="002C79AD"/>
    <w:pPr>
      <w:suppressAutoHyphens w:val="0"/>
      <w:autoSpaceDN/>
      <w:spacing w:after="200" w:line="276" w:lineRule="auto"/>
      <w:ind w:left="709"/>
      <w:jc w:val="both"/>
      <w:textAlignment w:val="auto"/>
    </w:pPr>
    <w:rPr>
      <w:rFonts w:ascii="Tahoma" w:hAnsi="Tahoma"/>
      <w:iCs/>
      <w:sz w:val="18"/>
      <w:szCs w:val="18"/>
      <w:lang w:val="x-none"/>
    </w:rPr>
  </w:style>
  <w:style w:type="character" w:customStyle="1" w:styleId="apple-converted-space">
    <w:name w:val="apple-converted-space"/>
    <w:rsid w:val="002C79AD"/>
  </w:style>
  <w:style w:type="character" w:customStyle="1" w:styleId="hps">
    <w:name w:val="hps"/>
    <w:rsid w:val="002C79AD"/>
  </w:style>
  <w:style w:type="character" w:customStyle="1" w:styleId="apple-style-span">
    <w:name w:val="apple-style-span"/>
    <w:rsid w:val="00477E48"/>
  </w:style>
  <w:style w:type="character" w:styleId="Emphasis">
    <w:name w:val="Emphasis"/>
    <w:uiPriority w:val="20"/>
    <w:qFormat/>
    <w:rsid w:val="00812D95"/>
    <w:rPr>
      <w:i/>
      <w:iCs/>
    </w:rPr>
  </w:style>
  <w:style w:type="character" w:customStyle="1" w:styleId="Heading1Char">
    <w:name w:val="Heading 1 Char"/>
    <w:link w:val="Heading1"/>
    <w:uiPriority w:val="9"/>
    <w:rsid w:val="00232351"/>
    <w:rPr>
      <w:rFonts w:ascii="Calibri Light" w:eastAsia="Times New Roman" w:hAnsi="Calibri Light" w:cs="Times New Roman"/>
      <w:b/>
      <w:bCs/>
      <w:kern w:val="32"/>
      <w:sz w:val="32"/>
      <w:szCs w:val="32"/>
      <w:lang w:val="bg-BG"/>
    </w:rPr>
  </w:style>
  <w:style w:type="character" w:customStyle="1" w:styleId="Heading2Char">
    <w:name w:val="Heading 2 Char"/>
    <w:link w:val="Heading2"/>
    <w:uiPriority w:val="9"/>
    <w:rsid w:val="00232351"/>
    <w:rPr>
      <w:rFonts w:ascii="Calibri Light" w:eastAsia="Times New Roman" w:hAnsi="Calibri Light" w:cs="Times New Roman"/>
      <w:b/>
      <w:bCs/>
      <w:i/>
      <w:iCs/>
      <w:sz w:val="28"/>
      <w:szCs w:val="28"/>
      <w:lang w:val="bg-BG"/>
    </w:rPr>
  </w:style>
  <w:style w:type="character" w:customStyle="1" w:styleId="Heading4Char">
    <w:name w:val="Heading 4 Char"/>
    <w:link w:val="Heading4"/>
    <w:uiPriority w:val="9"/>
    <w:semiHidden/>
    <w:rsid w:val="00230E72"/>
    <w:rPr>
      <w:rFonts w:ascii="Calibri" w:eastAsia="Times New Roman" w:hAnsi="Calibri" w:cs="Times New Roman"/>
      <w:b/>
      <w:bCs/>
      <w:sz w:val="28"/>
      <w:szCs w:val="28"/>
      <w:lang w:eastAsia="en-US"/>
    </w:rPr>
  </w:style>
  <w:style w:type="paragraph" w:styleId="FootnoteText">
    <w:name w:val="footnote text"/>
    <w:basedOn w:val="Normal"/>
    <w:link w:val="FootnoteTextChar"/>
    <w:uiPriority w:val="99"/>
    <w:semiHidden/>
    <w:unhideWhenUsed/>
    <w:rsid w:val="00F90486"/>
    <w:pPr>
      <w:suppressAutoHyphens w:val="0"/>
      <w:autoSpaceDN/>
      <w:spacing w:after="0"/>
      <w:textAlignment w:val="auto"/>
    </w:pPr>
    <w:rPr>
      <w:rFonts w:cs="Arial"/>
      <w:sz w:val="20"/>
      <w:szCs w:val="20"/>
    </w:rPr>
  </w:style>
  <w:style w:type="character" w:customStyle="1" w:styleId="FootnoteTextChar">
    <w:name w:val="Footnote Text Char"/>
    <w:link w:val="FootnoteText"/>
    <w:uiPriority w:val="99"/>
    <w:semiHidden/>
    <w:rsid w:val="00F90486"/>
    <w:rPr>
      <w:rFonts w:cs="Arial"/>
      <w:lang w:eastAsia="en-US"/>
    </w:rPr>
  </w:style>
  <w:style w:type="character" w:styleId="FootnoteReference">
    <w:name w:val="footnote reference"/>
    <w:uiPriority w:val="99"/>
    <w:semiHidden/>
    <w:unhideWhenUsed/>
    <w:rsid w:val="00F90486"/>
    <w:rPr>
      <w:vertAlign w:val="superscript"/>
    </w:rPr>
  </w:style>
  <w:style w:type="paragraph" w:customStyle="1" w:styleId="CM4">
    <w:name w:val="CM4"/>
    <w:basedOn w:val="Normal"/>
    <w:next w:val="Normal"/>
    <w:uiPriority w:val="99"/>
    <w:rsid w:val="008D1557"/>
    <w:pPr>
      <w:suppressAutoHyphens w:val="0"/>
      <w:autoSpaceDE w:val="0"/>
      <w:adjustRightInd w:val="0"/>
      <w:spacing w:after="0"/>
      <w:textAlignment w:val="auto"/>
    </w:pPr>
    <w:rPr>
      <w:rFonts w:ascii="EUAlbertina" w:hAnsi="EUAlbertina"/>
      <w:sz w:val="24"/>
      <w:szCs w:val="24"/>
    </w:rPr>
  </w:style>
  <w:style w:type="paragraph" w:styleId="BodyText2">
    <w:name w:val="Body Text 2"/>
    <w:basedOn w:val="Normal"/>
    <w:link w:val="BodyText2Char"/>
    <w:uiPriority w:val="99"/>
    <w:unhideWhenUsed/>
    <w:rsid w:val="008D1557"/>
    <w:pPr>
      <w:suppressAutoHyphens w:val="0"/>
      <w:autoSpaceDN/>
      <w:spacing w:after="120" w:line="480" w:lineRule="auto"/>
      <w:textAlignment w:val="auto"/>
    </w:pPr>
  </w:style>
  <w:style w:type="character" w:customStyle="1" w:styleId="BodyText2Char">
    <w:name w:val="Body Text 2 Char"/>
    <w:link w:val="BodyText2"/>
    <w:uiPriority w:val="99"/>
    <w:rsid w:val="008D1557"/>
    <w:rPr>
      <w:sz w:val="22"/>
      <w:szCs w:val="22"/>
      <w:lang w:eastAsia="en-US"/>
    </w:rPr>
  </w:style>
  <w:style w:type="character" w:customStyle="1" w:styleId="Heading10">
    <w:name w:val="Heading #1_"/>
    <w:basedOn w:val="DefaultParagraphFont"/>
    <w:link w:val="Heading11"/>
    <w:uiPriority w:val="99"/>
    <w:locked/>
    <w:rsid w:val="00D02E09"/>
    <w:rPr>
      <w:rFonts w:cs="Calibri"/>
      <w:sz w:val="22"/>
      <w:szCs w:val="22"/>
      <w:shd w:val="clear" w:color="auto" w:fill="FFFFFF"/>
    </w:rPr>
  </w:style>
  <w:style w:type="character" w:customStyle="1" w:styleId="Headerorfooter">
    <w:name w:val="Header or footer_"/>
    <w:basedOn w:val="DefaultParagraphFont"/>
    <w:link w:val="Headerorfooter1"/>
    <w:uiPriority w:val="99"/>
    <w:locked/>
    <w:rsid w:val="00D02E09"/>
    <w:rPr>
      <w:rFonts w:ascii="Palatino Linotype" w:hAnsi="Palatino Linotype" w:cs="Palatino Linotype"/>
      <w:b/>
      <w:bCs/>
      <w:shd w:val="clear" w:color="auto" w:fill="FFFFFF"/>
    </w:rPr>
  </w:style>
  <w:style w:type="character" w:customStyle="1" w:styleId="Headerorfooter0">
    <w:name w:val="Header or footer"/>
    <w:basedOn w:val="Headerorfooter"/>
    <w:uiPriority w:val="99"/>
    <w:rsid w:val="00D02E09"/>
    <w:rPr>
      <w:rFonts w:ascii="Palatino Linotype" w:hAnsi="Palatino Linotype" w:cs="Palatino Linotype"/>
      <w:b/>
      <w:bCs/>
      <w:shd w:val="clear" w:color="auto" w:fill="FFFFFF"/>
    </w:rPr>
  </w:style>
  <w:style w:type="character" w:customStyle="1" w:styleId="Headingnumber1">
    <w:name w:val="Heading number #1_"/>
    <w:basedOn w:val="DefaultParagraphFont"/>
    <w:link w:val="Headingnumber10"/>
    <w:uiPriority w:val="99"/>
    <w:locked/>
    <w:rsid w:val="00D02E09"/>
    <w:rPr>
      <w:rFonts w:cs="Calibri"/>
      <w:sz w:val="22"/>
      <w:szCs w:val="22"/>
      <w:shd w:val="clear" w:color="auto" w:fill="FFFFFF"/>
    </w:rPr>
  </w:style>
  <w:style w:type="character" w:customStyle="1" w:styleId="Bodytext20">
    <w:name w:val="Body text (2)_"/>
    <w:basedOn w:val="DefaultParagraphFont"/>
    <w:link w:val="Bodytext21"/>
    <w:uiPriority w:val="99"/>
    <w:locked/>
    <w:rsid w:val="00D02E09"/>
    <w:rPr>
      <w:rFonts w:cs="Calibri"/>
      <w:sz w:val="22"/>
      <w:szCs w:val="22"/>
      <w:shd w:val="clear" w:color="auto" w:fill="FFFFFF"/>
    </w:rPr>
  </w:style>
  <w:style w:type="paragraph" w:customStyle="1" w:styleId="Heading11">
    <w:name w:val="Heading #1"/>
    <w:basedOn w:val="Normal"/>
    <w:link w:val="Heading10"/>
    <w:uiPriority w:val="99"/>
    <w:rsid w:val="00D02E09"/>
    <w:pPr>
      <w:widowControl w:val="0"/>
      <w:shd w:val="clear" w:color="auto" w:fill="FFFFFF"/>
      <w:suppressAutoHyphens w:val="0"/>
      <w:autoSpaceDN/>
      <w:spacing w:after="120" w:line="240" w:lineRule="atLeast"/>
      <w:jc w:val="both"/>
      <w:textAlignment w:val="auto"/>
      <w:outlineLvl w:val="0"/>
    </w:pPr>
    <w:rPr>
      <w:rFonts w:cs="Calibri"/>
      <w:lang w:eastAsia="bg-BG"/>
    </w:rPr>
  </w:style>
  <w:style w:type="paragraph" w:customStyle="1" w:styleId="Headerorfooter1">
    <w:name w:val="Header or footer1"/>
    <w:basedOn w:val="Normal"/>
    <w:link w:val="Headerorfooter"/>
    <w:uiPriority w:val="99"/>
    <w:rsid w:val="00D02E09"/>
    <w:pPr>
      <w:widowControl w:val="0"/>
      <w:shd w:val="clear" w:color="auto" w:fill="FFFFFF"/>
      <w:suppressAutoHyphens w:val="0"/>
      <w:autoSpaceDN/>
      <w:spacing w:after="0" w:line="240" w:lineRule="atLeast"/>
      <w:textAlignment w:val="auto"/>
    </w:pPr>
    <w:rPr>
      <w:rFonts w:ascii="Palatino Linotype" w:hAnsi="Palatino Linotype" w:cs="Palatino Linotype"/>
      <w:b/>
      <w:bCs/>
      <w:sz w:val="20"/>
      <w:szCs w:val="20"/>
      <w:lang w:eastAsia="bg-BG"/>
    </w:rPr>
  </w:style>
  <w:style w:type="paragraph" w:customStyle="1" w:styleId="Headingnumber10">
    <w:name w:val="Heading number #1"/>
    <w:basedOn w:val="Normal"/>
    <w:link w:val="Headingnumber1"/>
    <w:uiPriority w:val="99"/>
    <w:rsid w:val="00D02E09"/>
    <w:pPr>
      <w:widowControl w:val="0"/>
      <w:shd w:val="clear" w:color="auto" w:fill="FFFFFF"/>
      <w:suppressAutoHyphens w:val="0"/>
      <w:autoSpaceDN/>
      <w:spacing w:before="600" w:after="0" w:line="427" w:lineRule="exact"/>
      <w:jc w:val="both"/>
      <w:textAlignment w:val="auto"/>
    </w:pPr>
    <w:rPr>
      <w:rFonts w:cs="Calibri"/>
      <w:lang w:eastAsia="bg-BG"/>
    </w:rPr>
  </w:style>
  <w:style w:type="paragraph" w:customStyle="1" w:styleId="Bodytext21">
    <w:name w:val="Body text (2)"/>
    <w:basedOn w:val="Normal"/>
    <w:link w:val="Bodytext20"/>
    <w:uiPriority w:val="99"/>
    <w:rsid w:val="00D02E09"/>
    <w:pPr>
      <w:widowControl w:val="0"/>
      <w:shd w:val="clear" w:color="auto" w:fill="FFFFFF"/>
      <w:suppressAutoHyphens w:val="0"/>
      <w:autoSpaceDN/>
      <w:spacing w:after="0" w:line="427" w:lineRule="exact"/>
      <w:ind w:hanging="500"/>
      <w:jc w:val="both"/>
      <w:textAlignment w:val="auto"/>
    </w:pPr>
    <w:rPr>
      <w:rFonts w:cs="Calibri"/>
      <w:lang w:eastAsia="bg-BG"/>
    </w:rPr>
  </w:style>
  <w:style w:type="character" w:customStyle="1" w:styleId="WW8Num3z7">
    <w:name w:val="WW8Num3z7"/>
    <w:qFormat/>
    <w:rsid w:val="00D02E09"/>
  </w:style>
  <w:style w:type="character" w:customStyle="1" w:styleId="legaldocreference1">
    <w:name w:val="legaldocreference1"/>
    <w:basedOn w:val="DefaultParagraphFont"/>
    <w:rsid w:val="00D02E09"/>
    <w:rPr>
      <w:i w:val="0"/>
      <w:iCs w:val="0"/>
      <w:color w:val="840084"/>
      <w:u w:val="single"/>
    </w:rPr>
  </w:style>
  <w:style w:type="paragraph" w:styleId="Subtitle">
    <w:name w:val="Subtitle"/>
    <w:basedOn w:val="Normal"/>
    <w:next w:val="Normal"/>
    <w:link w:val="SubtitleChar"/>
    <w:rsid w:val="00D02E09"/>
    <w:pPr>
      <w:keepNext/>
      <w:keepLines/>
      <w:suppressAutoHyphens w:val="0"/>
      <w:autoSpaceDN/>
      <w:spacing w:before="360" w:after="80" w:line="259" w:lineRule="auto"/>
      <w:textAlignment w:val="auto"/>
    </w:pPr>
    <w:rPr>
      <w:rFonts w:ascii="Georgia" w:eastAsia="Georgia" w:hAnsi="Georgia" w:cs="Georgia"/>
      <w:i/>
      <w:color w:val="666666"/>
      <w:sz w:val="48"/>
      <w:szCs w:val="48"/>
      <w:lang w:eastAsia="bg-BG"/>
    </w:rPr>
  </w:style>
  <w:style w:type="character" w:customStyle="1" w:styleId="SubtitleChar">
    <w:name w:val="Subtitle Char"/>
    <w:basedOn w:val="DefaultParagraphFont"/>
    <w:link w:val="Subtitle"/>
    <w:rsid w:val="00D02E09"/>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5632">
      <w:bodyDiv w:val="1"/>
      <w:marLeft w:val="0"/>
      <w:marRight w:val="0"/>
      <w:marTop w:val="0"/>
      <w:marBottom w:val="0"/>
      <w:divBdr>
        <w:top w:val="none" w:sz="0" w:space="0" w:color="auto"/>
        <w:left w:val="none" w:sz="0" w:space="0" w:color="auto"/>
        <w:bottom w:val="none" w:sz="0" w:space="0" w:color="auto"/>
        <w:right w:val="none" w:sz="0" w:space="0" w:color="auto"/>
      </w:divBdr>
    </w:div>
    <w:div w:id="23482445">
      <w:bodyDiv w:val="1"/>
      <w:marLeft w:val="0"/>
      <w:marRight w:val="0"/>
      <w:marTop w:val="0"/>
      <w:marBottom w:val="0"/>
      <w:divBdr>
        <w:top w:val="none" w:sz="0" w:space="0" w:color="auto"/>
        <w:left w:val="none" w:sz="0" w:space="0" w:color="auto"/>
        <w:bottom w:val="none" w:sz="0" w:space="0" w:color="auto"/>
        <w:right w:val="none" w:sz="0" w:space="0" w:color="auto"/>
      </w:divBdr>
    </w:div>
    <w:div w:id="109670845">
      <w:bodyDiv w:val="1"/>
      <w:marLeft w:val="390"/>
      <w:marRight w:val="390"/>
      <w:marTop w:val="0"/>
      <w:marBottom w:val="0"/>
      <w:divBdr>
        <w:top w:val="none" w:sz="0" w:space="0" w:color="auto"/>
        <w:left w:val="none" w:sz="0" w:space="0" w:color="auto"/>
        <w:bottom w:val="none" w:sz="0" w:space="0" w:color="auto"/>
        <w:right w:val="none" w:sz="0" w:space="0" w:color="auto"/>
      </w:divBdr>
      <w:divsChild>
        <w:div w:id="1015963208">
          <w:marLeft w:val="0"/>
          <w:marRight w:val="0"/>
          <w:marTop w:val="0"/>
          <w:marBottom w:val="120"/>
          <w:divBdr>
            <w:top w:val="none" w:sz="0" w:space="0" w:color="auto"/>
            <w:left w:val="none" w:sz="0" w:space="0" w:color="auto"/>
            <w:bottom w:val="none" w:sz="0" w:space="0" w:color="auto"/>
            <w:right w:val="none" w:sz="0" w:space="0" w:color="auto"/>
          </w:divBdr>
        </w:div>
      </w:divsChild>
    </w:div>
    <w:div w:id="235408654">
      <w:bodyDiv w:val="1"/>
      <w:marLeft w:val="0"/>
      <w:marRight w:val="0"/>
      <w:marTop w:val="0"/>
      <w:marBottom w:val="0"/>
      <w:divBdr>
        <w:top w:val="none" w:sz="0" w:space="0" w:color="auto"/>
        <w:left w:val="none" w:sz="0" w:space="0" w:color="auto"/>
        <w:bottom w:val="none" w:sz="0" w:space="0" w:color="auto"/>
        <w:right w:val="none" w:sz="0" w:space="0" w:color="auto"/>
      </w:divBdr>
    </w:div>
    <w:div w:id="268853620">
      <w:bodyDiv w:val="1"/>
      <w:marLeft w:val="0"/>
      <w:marRight w:val="0"/>
      <w:marTop w:val="0"/>
      <w:marBottom w:val="0"/>
      <w:divBdr>
        <w:top w:val="none" w:sz="0" w:space="0" w:color="auto"/>
        <w:left w:val="none" w:sz="0" w:space="0" w:color="auto"/>
        <w:bottom w:val="none" w:sz="0" w:space="0" w:color="auto"/>
        <w:right w:val="none" w:sz="0" w:space="0" w:color="auto"/>
      </w:divBdr>
    </w:div>
    <w:div w:id="373508373">
      <w:bodyDiv w:val="1"/>
      <w:marLeft w:val="0"/>
      <w:marRight w:val="0"/>
      <w:marTop w:val="0"/>
      <w:marBottom w:val="0"/>
      <w:divBdr>
        <w:top w:val="none" w:sz="0" w:space="0" w:color="auto"/>
        <w:left w:val="none" w:sz="0" w:space="0" w:color="auto"/>
        <w:bottom w:val="none" w:sz="0" w:space="0" w:color="auto"/>
        <w:right w:val="none" w:sz="0" w:space="0" w:color="auto"/>
      </w:divBdr>
    </w:div>
    <w:div w:id="398795992">
      <w:bodyDiv w:val="1"/>
      <w:marLeft w:val="0"/>
      <w:marRight w:val="0"/>
      <w:marTop w:val="0"/>
      <w:marBottom w:val="0"/>
      <w:divBdr>
        <w:top w:val="none" w:sz="0" w:space="0" w:color="auto"/>
        <w:left w:val="none" w:sz="0" w:space="0" w:color="auto"/>
        <w:bottom w:val="none" w:sz="0" w:space="0" w:color="auto"/>
        <w:right w:val="none" w:sz="0" w:space="0" w:color="auto"/>
      </w:divBdr>
    </w:div>
    <w:div w:id="441806458">
      <w:bodyDiv w:val="1"/>
      <w:marLeft w:val="0"/>
      <w:marRight w:val="0"/>
      <w:marTop w:val="0"/>
      <w:marBottom w:val="0"/>
      <w:divBdr>
        <w:top w:val="none" w:sz="0" w:space="0" w:color="auto"/>
        <w:left w:val="none" w:sz="0" w:space="0" w:color="auto"/>
        <w:bottom w:val="none" w:sz="0" w:space="0" w:color="auto"/>
        <w:right w:val="none" w:sz="0" w:space="0" w:color="auto"/>
      </w:divBdr>
    </w:div>
    <w:div w:id="448357332">
      <w:bodyDiv w:val="1"/>
      <w:marLeft w:val="0"/>
      <w:marRight w:val="0"/>
      <w:marTop w:val="0"/>
      <w:marBottom w:val="0"/>
      <w:divBdr>
        <w:top w:val="none" w:sz="0" w:space="0" w:color="auto"/>
        <w:left w:val="none" w:sz="0" w:space="0" w:color="auto"/>
        <w:bottom w:val="none" w:sz="0" w:space="0" w:color="auto"/>
        <w:right w:val="none" w:sz="0" w:space="0" w:color="auto"/>
      </w:divBdr>
    </w:div>
    <w:div w:id="510335748">
      <w:bodyDiv w:val="1"/>
      <w:marLeft w:val="0"/>
      <w:marRight w:val="0"/>
      <w:marTop w:val="0"/>
      <w:marBottom w:val="0"/>
      <w:divBdr>
        <w:top w:val="none" w:sz="0" w:space="0" w:color="auto"/>
        <w:left w:val="none" w:sz="0" w:space="0" w:color="auto"/>
        <w:bottom w:val="none" w:sz="0" w:space="0" w:color="auto"/>
        <w:right w:val="none" w:sz="0" w:space="0" w:color="auto"/>
      </w:divBdr>
    </w:div>
    <w:div w:id="522548830">
      <w:bodyDiv w:val="1"/>
      <w:marLeft w:val="0"/>
      <w:marRight w:val="0"/>
      <w:marTop w:val="0"/>
      <w:marBottom w:val="0"/>
      <w:divBdr>
        <w:top w:val="none" w:sz="0" w:space="0" w:color="auto"/>
        <w:left w:val="none" w:sz="0" w:space="0" w:color="auto"/>
        <w:bottom w:val="none" w:sz="0" w:space="0" w:color="auto"/>
        <w:right w:val="none" w:sz="0" w:space="0" w:color="auto"/>
      </w:divBdr>
    </w:div>
    <w:div w:id="564486785">
      <w:bodyDiv w:val="1"/>
      <w:marLeft w:val="0"/>
      <w:marRight w:val="0"/>
      <w:marTop w:val="0"/>
      <w:marBottom w:val="0"/>
      <w:divBdr>
        <w:top w:val="none" w:sz="0" w:space="0" w:color="auto"/>
        <w:left w:val="none" w:sz="0" w:space="0" w:color="auto"/>
        <w:bottom w:val="none" w:sz="0" w:space="0" w:color="auto"/>
        <w:right w:val="none" w:sz="0" w:space="0" w:color="auto"/>
      </w:divBdr>
    </w:div>
    <w:div w:id="818501639">
      <w:bodyDiv w:val="1"/>
      <w:marLeft w:val="0"/>
      <w:marRight w:val="0"/>
      <w:marTop w:val="0"/>
      <w:marBottom w:val="0"/>
      <w:divBdr>
        <w:top w:val="none" w:sz="0" w:space="0" w:color="auto"/>
        <w:left w:val="none" w:sz="0" w:space="0" w:color="auto"/>
        <w:bottom w:val="none" w:sz="0" w:space="0" w:color="auto"/>
        <w:right w:val="none" w:sz="0" w:space="0" w:color="auto"/>
      </w:divBdr>
    </w:div>
    <w:div w:id="887109221">
      <w:bodyDiv w:val="1"/>
      <w:marLeft w:val="390"/>
      <w:marRight w:val="390"/>
      <w:marTop w:val="0"/>
      <w:marBottom w:val="0"/>
      <w:divBdr>
        <w:top w:val="none" w:sz="0" w:space="0" w:color="auto"/>
        <w:left w:val="none" w:sz="0" w:space="0" w:color="auto"/>
        <w:bottom w:val="none" w:sz="0" w:space="0" w:color="auto"/>
        <w:right w:val="none" w:sz="0" w:space="0" w:color="auto"/>
      </w:divBdr>
      <w:divsChild>
        <w:div w:id="27489233">
          <w:marLeft w:val="0"/>
          <w:marRight w:val="0"/>
          <w:marTop w:val="0"/>
          <w:marBottom w:val="120"/>
          <w:divBdr>
            <w:top w:val="none" w:sz="0" w:space="0" w:color="auto"/>
            <w:left w:val="none" w:sz="0" w:space="0" w:color="auto"/>
            <w:bottom w:val="none" w:sz="0" w:space="0" w:color="auto"/>
            <w:right w:val="none" w:sz="0" w:space="0" w:color="auto"/>
          </w:divBdr>
          <w:divsChild>
            <w:div w:id="344092491">
              <w:marLeft w:val="0"/>
              <w:marRight w:val="0"/>
              <w:marTop w:val="0"/>
              <w:marBottom w:val="0"/>
              <w:divBdr>
                <w:top w:val="none" w:sz="0" w:space="0" w:color="auto"/>
                <w:left w:val="none" w:sz="0" w:space="0" w:color="auto"/>
                <w:bottom w:val="none" w:sz="0" w:space="0" w:color="auto"/>
                <w:right w:val="none" w:sz="0" w:space="0" w:color="auto"/>
              </w:divBdr>
            </w:div>
            <w:div w:id="72345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39881">
      <w:bodyDiv w:val="1"/>
      <w:marLeft w:val="0"/>
      <w:marRight w:val="0"/>
      <w:marTop w:val="0"/>
      <w:marBottom w:val="0"/>
      <w:divBdr>
        <w:top w:val="none" w:sz="0" w:space="0" w:color="auto"/>
        <w:left w:val="none" w:sz="0" w:space="0" w:color="auto"/>
        <w:bottom w:val="none" w:sz="0" w:space="0" w:color="auto"/>
        <w:right w:val="none" w:sz="0" w:space="0" w:color="auto"/>
      </w:divBdr>
    </w:div>
    <w:div w:id="1008410362">
      <w:bodyDiv w:val="1"/>
      <w:marLeft w:val="0"/>
      <w:marRight w:val="0"/>
      <w:marTop w:val="0"/>
      <w:marBottom w:val="0"/>
      <w:divBdr>
        <w:top w:val="none" w:sz="0" w:space="0" w:color="auto"/>
        <w:left w:val="none" w:sz="0" w:space="0" w:color="auto"/>
        <w:bottom w:val="none" w:sz="0" w:space="0" w:color="auto"/>
        <w:right w:val="none" w:sz="0" w:space="0" w:color="auto"/>
      </w:divBdr>
      <w:divsChild>
        <w:div w:id="1325739186">
          <w:marLeft w:val="0"/>
          <w:marRight w:val="0"/>
          <w:marTop w:val="0"/>
          <w:marBottom w:val="0"/>
          <w:divBdr>
            <w:top w:val="none" w:sz="0" w:space="0" w:color="auto"/>
            <w:left w:val="none" w:sz="0" w:space="0" w:color="auto"/>
            <w:bottom w:val="none" w:sz="0" w:space="0" w:color="auto"/>
            <w:right w:val="none" w:sz="0" w:space="0" w:color="auto"/>
          </w:divBdr>
        </w:div>
        <w:div w:id="1669211391">
          <w:marLeft w:val="0"/>
          <w:marRight w:val="0"/>
          <w:marTop w:val="0"/>
          <w:marBottom w:val="0"/>
          <w:divBdr>
            <w:top w:val="none" w:sz="0" w:space="0" w:color="auto"/>
            <w:left w:val="none" w:sz="0" w:space="0" w:color="auto"/>
            <w:bottom w:val="none" w:sz="0" w:space="0" w:color="auto"/>
            <w:right w:val="none" w:sz="0" w:space="0" w:color="auto"/>
          </w:divBdr>
        </w:div>
      </w:divsChild>
    </w:div>
    <w:div w:id="1108741336">
      <w:bodyDiv w:val="1"/>
      <w:marLeft w:val="0"/>
      <w:marRight w:val="0"/>
      <w:marTop w:val="0"/>
      <w:marBottom w:val="0"/>
      <w:divBdr>
        <w:top w:val="none" w:sz="0" w:space="0" w:color="auto"/>
        <w:left w:val="none" w:sz="0" w:space="0" w:color="auto"/>
        <w:bottom w:val="none" w:sz="0" w:space="0" w:color="auto"/>
        <w:right w:val="none" w:sz="0" w:space="0" w:color="auto"/>
      </w:divBdr>
    </w:div>
    <w:div w:id="1139805833">
      <w:bodyDiv w:val="1"/>
      <w:marLeft w:val="0"/>
      <w:marRight w:val="0"/>
      <w:marTop w:val="0"/>
      <w:marBottom w:val="0"/>
      <w:divBdr>
        <w:top w:val="none" w:sz="0" w:space="0" w:color="auto"/>
        <w:left w:val="none" w:sz="0" w:space="0" w:color="auto"/>
        <w:bottom w:val="none" w:sz="0" w:space="0" w:color="auto"/>
        <w:right w:val="none" w:sz="0" w:space="0" w:color="auto"/>
      </w:divBdr>
    </w:div>
    <w:div w:id="1164783134">
      <w:bodyDiv w:val="1"/>
      <w:marLeft w:val="0"/>
      <w:marRight w:val="0"/>
      <w:marTop w:val="0"/>
      <w:marBottom w:val="0"/>
      <w:divBdr>
        <w:top w:val="none" w:sz="0" w:space="0" w:color="auto"/>
        <w:left w:val="none" w:sz="0" w:space="0" w:color="auto"/>
        <w:bottom w:val="none" w:sz="0" w:space="0" w:color="auto"/>
        <w:right w:val="none" w:sz="0" w:space="0" w:color="auto"/>
      </w:divBdr>
    </w:div>
    <w:div w:id="1191145137">
      <w:bodyDiv w:val="1"/>
      <w:marLeft w:val="0"/>
      <w:marRight w:val="0"/>
      <w:marTop w:val="0"/>
      <w:marBottom w:val="0"/>
      <w:divBdr>
        <w:top w:val="none" w:sz="0" w:space="0" w:color="auto"/>
        <w:left w:val="none" w:sz="0" w:space="0" w:color="auto"/>
        <w:bottom w:val="none" w:sz="0" w:space="0" w:color="auto"/>
        <w:right w:val="none" w:sz="0" w:space="0" w:color="auto"/>
      </w:divBdr>
    </w:div>
    <w:div w:id="1366061696">
      <w:bodyDiv w:val="1"/>
      <w:marLeft w:val="0"/>
      <w:marRight w:val="0"/>
      <w:marTop w:val="0"/>
      <w:marBottom w:val="0"/>
      <w:divBdr>
        <w:top w:val="none" w:sz="0" w:space="0" w:color="auto"/>
        <w:left w:val="none" w:sz="0" w:space="0" w:color="auto"/>
        <w:bottom w:val="none" w:sz="0" w:space="0" w:color="auto"/>
        <w:right w:val="none" w:sz="0" w:space="0" w:color="auto"/>
      </w:divBdr>
    </w:div>
    <w:div w:id="1421176977">
      <w:bodyDiv w:val="1"/>
      <w:marLeft w:val="0"/>
      <w:marRight w:val="0"/>
      <w:marTop w:val="0"/>
      <w:marBottom w:val="0"/>
      <w:divBdr>
        <w:top w:val="none" w:sz="0" w:space="0" w:color="auto"/>
        <w:left w:val="none" w:sz="0" w:space="0" w:color="auto"/>
        <w:bottom w:val="none" w:sz="0" w:space="0" w:color="auto"/>
        <w:right w:val="none" w:sz="0" w:space="0" w:color="auto"/>
      </w:divBdr>
    </w:div>
    <w:div w:id="1602494479">
      <w:bodyDiv w:val="1"/>
      <w:marLeft w:val="0"/>
      <w:marRight w:val="0"/>
      <w:marTop w:val="0"/>
      <w:marBottom w:val="0"/>
      <w:divBdr>
        <w:top w:val="none" w:sz="0" w:space="0" w:color="auto"/>
        <w:left w:val="none" w:sz="0" w:space="0" w:color="auto"/>
        <w:bottom w:val="none" w:sz="0" w:space="0" w:color="auto"/>
        <w:right w:val="none" w:sz="0" w:space="0" w:color="auto"/>
      </w:divBdr>
    </w:div>
    <w:div w:id="1792045227">
      <w:bodyDiv w:val="1"/>
      <w:marLeft w:val="0"/>
      <w:marRight w:val="0"/>
      <w:marTop w:val="0"/>
      <w:marBottom w:val="0"/>
      <w:divBdr>
        <w:top w:val="none" w:sz="0" w:space="0" w:color="auto"/>
        <w:left w:val="none" w:sz="0" w:space="0" w:color="auto"/>
        <w:bottom w:val="none" w:sz="0" w:space="0" w:color="auto"/>
        <w:right w:val="none" w:sz="0" w:space="0" w:color="auto"/>
      </w:divBdr>
    </w:div>
    <w:div w:id="1793863167">
      <w:bodyDiv w:val="1"/>
      <w:marLeft w:val="0"/>
      <w:marRight w:val="0"/>
      <w:marTop w:val="0"/>
      <w:marBottom w:val="0"/>
      <w:divBdr>
        <w:top w:val="none" w:sz="0" w:space="0" w:color="auto"/>
        <w:left w:val="none" w:sz="0" w:space="0" w:color="auto"/>
        <w:bottom w:val="none" w:sz="0" w:space="0" w:color="auto"/>
        <w:right w:val="none" w:sz="0" w:space="0" w:color="auto"/>
      </w:divBdr>
    </w:div>
    <w:div w:id="1891644892">
      <w:bodyDiv w:val="1"/>
      <w:marLeft w:val="0"/>
      <w:marRight w:val="0"/>
      <w:marTop w:val="0"/>
      <w:marBottom w:val="0"/>
      <w:divBdr>
        <w:top w:val="none" w:sz="0" w:space="0" w:color="auto"/>
        <w:left w:val="none" w:sz="0" w:space="0" w:color="auto"/>
        <w:bottom w:val="none" w:sz="0" w:space="0" w:color="auto"/>
        <w:right w:val="none" w:sz="0" w:space="0" w:color="auto"/>
      </w:divBdr>
    </w:div>
    <w:div w:id="1981416784">
      <w:bodyDiv w:val="1"/>
      <w:marLeft w:val="0"/>
      <w:marRight w:val="0"/>
      <w:marTop w:val="0"/>
      <w:marBottom w:val="0"/>
      <w:divBdr>
        <w:top w:val="none" w:sz="0" w:space="0" w:color="auto"/>
        <w:left w:val="none" w:sz="0" w:space="0" w:color="auto"/>
        <w:bottom w:val="none" w:sz="0" w:space="0" w:color="auto"/>
        <w:right w:val="none" w:sz="0" w:space="0" w:color="auto"/>
      </w:divBdr>
    </w:div>
    <w:div w:id="1986465898">
      <w:bodyDiv w:val="1"/>
      <w:marLeft w:val="0"/>
      <w:marRight w:val="0"/>
      <w:marTop w:val="0"/>
      <w:marBottom w:val="0"/>
      <w:divBdr>
        <w:top w:val="none" w:sz="0" w:space="0" w:color="auto"/>
        <w:left w:val="none" w:sz="0" w:space="0" w:color="auto"/>
        <w:bottom w:val="none" w:sz="0" w:space="0" w:color="auto"/>
        <w:right w:val="none" w:sz="0" w:space="0" w:color="auto"/>
      </w:divBdr>
    </w:div>
    <w:div w:id="2070103335">
      <w:bodyDiv w:val="1"/>
      <w:marLeft w:val="0"/>
      <w:marRight w:val="0"/>
      <w:marTop w:val="0"/>
      <w:marBottom w:val="0"/>
      <w:divBdr>
        <w:top w:val="none" w:sz="0" w:space="0" w:color="auto"/>
        <w:left w:val="none" w:sz="0" w:space="0" w:color="auto"/>
        <w:bottom w:val="none" w:sz="0" w:space="0" w:color="auto"/>
        <w:right w:val="none" w:sz="0" w:space="0" w:color="auto"/>
      </w:divBdr>
    </w:div>
    <w:div w:id="2105804393">
      <w:bodyDiv w:val="1"/>
      <w:marLeft w:val="390"/>
      <w:marRight w:val="390"/>
      <w:marTop w:val="0"/>
      <w:marBottom w:val="0"/>
      <w:divBdr>
        <w:top w:val="none" w:sz="0" w:space="0" w:color="auto"/>
        <w:left w:val="none" w:sz="0" w:space="0" w:color="auto"/>
        <w:bottom w:val="none" w:sz="0" w:space="0" w:color="auto"/>
        <w:right w:val="none" w:sz="0" w:space="0" w:color="auto"/>
      </w:divBdr>
      <w:divsChild>
        <w:div w:id="1161651691">
          <w:marLeft w:val="0"/>
          <w:marRight w:val="0"/>
          <w:marTop w:val="0"/>
          <w:marBottom w:val="120"/>
          <w:divBdr>
            <w:top w:val="none" w:sz="0" w:space="0" w:color="auto"/>
            <w:left w:val="none" w:sz="0" w:space="0" w:color="auto"/>
            <w:bottom w:val="none" w:sz="0" w:space="0" w:color="auto"/>
            <w:right w:val="none" w:sz="0" w:space="0" w:color="auto"/>
          </w:divBdr>
          <w:divsChild>
            <w:div w:id="21196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F8411A-6B07-420E-91D9-1ED06898A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29</Pages>
  <Words>8172</Words>
  <Characters>46586</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Kalina Krasimirova Kalcheva</cp:lastModifiedBy>
  <cp:revision>83</cp:revision>
  <cp:lastPrinted>2020-05-28T15:12:00Z</cp:lastPrinted>
  <dcterms:created xsi:type="dcterms:W3CDTF">2022-08-03T11:57:00Z</dcterms:created>
  <dcterms:modified xsi:type="dcterms:W3CDTF">2022-08-18T06:12:00Z</dcterms:modified>
</cp:coreProperties>
</file>